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845A7" w14:textId="77777777" w:rsidR="00694DAF" w:rsidRDefault="00694DAF" w:rsidP="00694DAF">
      <w:pPr>
        <w:pStyle w:val="NormalWeb"/>
      </w:pPr>
      <w:r>
        <w:rPr>
          <w:noProof/>
        </w:rPr>
        <w:drawing>
          <wp:anchor distT="0" distB="0" distL="114300" distR="114300" simplePos="0" relativeHeight="251768832" behindDoc="1" locked="0" layoutInCell="1" allowOverlap="1" wp14:anchorId="78E03AD8" wp14:editId="65E861DE">
            <wp:simplePos x="0" y="0"/>
            <wp:positionH relativeFrom="column">
              <wp:posOffset>3903963</wp:posOffset>
            </wp:positionH>
            <wp:positionV relativeFrom="paragraph">
              <wp:posOffset>271780</wp:posOffset>
            </wp:positionV>
            <wp:extent cx="2377440" cy="2377440"/>
            <wp:effectExtent l="0" t="0" r="3810" b="3810"/>
            <wp:wrapNone/>
            <wp:docPr id="14" name="Picture 14" descr="C:\Users\Rumaisa\Downloads\PHOTO-2024-06-09-21-07-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maisa\Downloads\PHOTO-2024-06-09-21-07-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7440" cy="2377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E4D34F" w14:textId="77777777" w:rsidR="00694DAF" w:rsidRDefault="00694DAF" w:rsidP="00694DAF">
      <w:pPr>
        <w:spacing w:after="200" w:line="276" w:lineRule="auto"/>
        <w:rPr>
          <w:rFonts w:cs="Arial"/>
          <w:b/>
          <w:bCs/>
          <w:color w:val="000000" w:themeColor="text1"/>
          <w:sz w:val="72"/>
          <w:szCs w:val="72"/>
        </w:rPr>
      </w:pPr>
    </w:p>
    <w:p w14:paraId="238B6E05" w14:textId="77777777" w:rsidR="00694DAF" w:rsidRDefault="00694DAF" w:rsidP="00694DAF">
      <w:pPr>
        <w:spacing w:after="200" w:line="276" w:lineRule="auto"/>
        <w:rPr>
          <w:rFonts w:cs="Arial"/>
          <w:b/>
          <w:bCs/>
          <w:color w:val="000000" w:themeColor="text1"/>
          <w:sz w:val="72"/>
          <w:szCs w:val="72"/>
        </w:rPr>
      </w:pPr>
    </w:p>
    <w:p w14:paraId="37087402" w14:textId="77777777" w:rsidR="00694DAF" w:rsidRDefault="00694DAF" w:rsidP="00694DAF">
      <w:pPr>
        <w:spacing w:after="200" w:line="276" w:lineRule="auto"/>
        <w:rPr>
          <w:rFonts w:cs="Arial"/>
          <w:b/>
          <w:bCs/>
          <w:color w:val="000000" w:themeColor="text1"/>
          <w:sz w:val="72"/>
          <w:szCs w:val="72"/>
        </w:rPr>
      </w:pPr>
    </w:p>
    <w:p w14:paraId="5A57416C" w14:textId="77777777" w:rsidR="00694DAF" w:rsidRDefault="00694DAF" w:rsidP="00694DAF">
      <w:pPr>
        <w:spacing w:after="200" w:line="276" w:lineRule="auto"/>
        <w:rPr>
          <w:rFonts w:cs="Arial"/>
          <w:b/>
          <w:bCs/>
          <w:color w:val="000000" w:themeColor="text1"/>
          <w:sz w:val="72"/>
          <w:szCs w:val="72"/>
        </w:rPr>
      </w:pPr>
      <w:r>
        <w:rPr>
          <w:noProof/>
          <w:lang w:val="en-GB" w:eastAsia="en-GB"/>
        </w:rPr>
        <mc:AlternateContent>
          <mc:Choice Requires="wps">
            <w:drawing>
              <wp:anchor distT="0" distB="0" distL="114300" distR="114300" simplePos="0" relativeHeight="251767808" behindDoc="0" locked="0" layoutInCell="1" allowOverlap="1" wp14:anchorId="6C47CCC1" wp14:editId="1FB32CB6">
                <wp:simplePos x="0" y="0"/>
                <wp:positionH relativeFrom="column">
                  <wp:posOffset>111125</wp:posOffset>
                </wp:positionH>
                <wp:positionV relativeFrom="paragraph">
                  <wp:posOffset>120015</wp:posOffset>
                </wp:positionV>
                <wp:extent cx="6185535" cy="71247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6185535" cy="7124700"/>
                        </a:xfrm>
                        <a:prstGeom prst="rect">
                          <a:avLst/>
                        </a:prstGeom>
                        <a:noFill/>
                        <a:ln>
                          <a:noFill/>
                        </a:ln>
                      </wps:spPr>
                      <wps:txbx>
                        <w:txbxContent>
                          <w:p w14:paraId="078130A2" w14:textId="027BFDBE" w:rsidR="007022E4" w:rsidRDefault="007022E4" w:rsidP="00694DAF">
                            <w:pPr>
                              <w:pStyle w:val="Title"/>
                              <w:widowControl w:val="0"/>
                              <w:pBdr>
                                <w:bottom w:val="single" w:sz="8" w:space="31" w:color="4472C4" w:themeColor="accent1"/>
                              </w:pBdr>
                              <w:autoSpaceDE w:val="0"/>
                              <w:autoSpaceDN w:val="0"/>
                              <w:spacing w:before="4" w:after="0"/>
                              <w:rPr>
                                <w:rFonts w:ascii="Arial Rounded MT Bold" w:hAnsi="Arial Rounded MT Bold"/>
                                <w:noProof/>
                                <w:color w:val="222A35" w:themeColor="text2"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Rounded MT Bold" w:hAnsi="Arial Rounded MT Bold"/>
                                <w:noProof/>
                                <w:color w:val="222A35" w:themeColor="text2"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SAFEGUARDING CHILD PROTECTION</w:t>
                            </w:r>
                          </w:p>
                          <w:p w14:paraId="02336CE1" w14:textId="77777777" w:rsidR="007022E4" w:rsidRPr="00160B1A" w:rsidRDefault="007022E4" w:rsidP="00694DAF">
                            <w:pPr>
                              <w:pStyle w:val="Title"/>
                              <w:widowControl w:val="0"/>
                              <w:pBdr>
                                <w:bottom w:val="single" w:sz="8" w:space="31" w:color="4472C4" w:themeColor="accent1"/>
                              </w:pBdr>
                              <w:autoSpaceDE w:val="0"/>
                              <w:autoSpaceDN w:val="0"/>
                              <w:spacing w:before="4" w:after="0"/>
                              <w:rPr>
                                <w:rFonts w:ascii="Arial Rounded MT Bold" w:hAnsi="Arial Rounded MT Bold"/>
                                <w:noProof/>
                                <w:color w:val="222A35" w:themeColor="text2"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Rounded MT Bold" w:hAnsi="Arial Rounded MT Bold"/>
                                <w:noProof/>
                                <w:color w:val="222A35" w:themeColor="text2"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POLICY</w:t>
                            </w:r>
                          </w:p>
                          <w:p w14:paraId="09E4A5CB" w14:textId="77777777" w:rsidR="007022E4" w:rsidRDefault="007022E4" w:rsidP="00694DAF">
                            <w:pPr>
                              <w:pStyle w:val="Title"/>
                              <w:widowControl w:val="0"/>
                              <w:pBdr>
                                <w:bottom w:val="single" w:sz="8" w:space="31" w:color="4472C4" w:themeColor="accent1"/>
                              </w:pBdr>
                              <w:autoSpaceDE w:val="0"/>
                              <w:autoSpaceDN w:val="0"/>
                              <w:spacing w:before="4" w:after="0"/>
                              <w:rPr>
                                <w:b/>
                                <w:bCs/>
                              </w:rPr>
                            </w:pPr>
                          </w:p>
                          <w:p w14:paraId="23B91D1D" w14:textId="4730ADBC" w:rsidR="007022E4" w:rsidRPr="00CB3F1A" w:rsidRDefault="007022E4" w:rsidP="00694DAF">
                            <w:pPr>
                              <w:pStyle w:val="Title"/>
                              <w:widowControl w:val="0"/>
                              <w:pBdr>
                                <w:bottom w:val="single" w:sz="8" w:space="31" w:color="4472C4" w:themeColor="accent1"/>
                              </w:pBdr>
                              <w:autoSpaceDE w:val="0"/>
                              <w:autoSpaceDN w:val="0"/>
                              <w:spacing w:before="4" w:after="0"/>
                              <w:rPr>
                                <w:b/>
                                <w:bCs/>
                                <w:color w:val="1294AE"/>
                                <w:sz w:val="72"/>
                                <w:szCs w:val="72"/>
                              </w:rPr>
                            </w:pPr>
                            <w:r>
                              <w:rPr>
                                <w:b/>
                                <w:bCs/>
                                <w:color w:val="1294AE"/>
                                <w:sz w:val="72"/>
                                <w:szCs w:val="72"/>
                              </w:rPr>
                              <w:t>202</w:t>
                            </w:r>
                            <w:r w:rsidR="00D15FE4">
                              <w:rPr>
                                <w:b/>
                                <w:bCs/>
                                <w:color w:val="1294AE"/>
                                <w:sz w:val="72"/>
                                <w:szCs w:val="72"/>
                              </w:rPr>
                              <w:t>6</w:t>
                            </w:r>
                            <w:r>
                              <w:rPr>
                                <w:b/>
                                <w:bCs/>
                                <w:color w:val="1294AE"/>
                                <w:sz w:val="72"/>
                                <w:szCs w:val="72"/>
                              </w:rPr>
                              <w:t>-202</w:t>
                            </w:r>
                            <w:r w:rsidR="00D15FE4">
                              <w:rPr>
                                <w:b/>
                                <w:bCs/>
                                <w:color w:val="1294AE"/>
                                <w:sz w:val="72"/>
                                <w:szCs w:val="72"/>
                              </w:rPr>
                              <w:t>7</w:t>
                            </w:r>
                          </w:p>
                          <w:p w14:paraId="0F9EAD22" w14:textId="77777777" w:rsidR="007022E4" w:rsidRDefault="007022E4" w:rsidP="00694DAF">
                            <w:pPr>
                              <w:pStyle w:val="Title"/>
                              <w:widowControl w:val="0"/>
                              <w:pBdr>
                                <w:bottom w:val="single" w:sz="8" w:space="31" w:color="4472C4" w:themeColor="accent1"/>
                              </w:pBdr>
                              <w:autoSpaceDE w:val="0"/>
                              <w:autoSpaceDN w:val="0"/>
                              <w:spacing w:before="4" w:after="0"/>
                              <w:rPr>
                                <w:b/>
                                <w:bCs/>
                              </w:rPr>
                            </w:pPr>
                          </w:p>
                          <w:p w14:paraId="5564A025" w14:textId="77777777" w:rsidR="007022E4" w:rsidRPr="00160B1A" w:rsidRDefault="007022E4" w:rsidP="008E576C">
                            <w:pPr>
                              <w:pStyle w:val="Title"/>
                              <w:widowControl w:val="0"/>
                              <w:numPr>
                                <w:ilvl w:val="0"/>
                                <w:numId w:val="2"/>
                              </w:numPr>
                              <w:pBdr>
                                <w:bottom w:val="single" w:sz="8" w:space="31" w:color="4472C4" w:themeColor="accent1"/>
                              </w:pBdr>
                              <w:autoSpaceDE w:val="0"/>
                              <w:autoSpaceDN w:val="0"/>
                              <w:spacing w:before="4" w:after="0"/>
                              <w:rPr>
                                <w:b/>
                                <w:bCs/>
                                <w:sz w:val="36"/>
                                <w:szCs w:val="36"/>
                              </w:rPr>
                            </w:pPr>
                            <w:r>
                              <w:rPr>
                                <w:b/>
                                <w:bCs/>
                                <w:sz w:val="36"/>
                                <w:szCs w:val="36"/>
                              </w:rPr>
                              <w:t>This document has been approved for operation for - Islamiyah Girls High School</w:t>
                            </w:r>
                          </w:p>
                          <w:p w14:paraId="106082C6" w14:textId="38ECB7B5" w:rsidR="007022E4" w:rsidRPr="00160B1A" w:rsidRDefault="007022E4" w:rsidP="008E576C">
                            <w:pPr>
                              <w:pStyle w:val="Title"/>
                              <w:widowControl w:val="0"/>
                              <w:numPr>
                                <w:ilvl w:val="0"/>
                                <w:numId w:val="2"/>
                              </w:numPr>
                              <w:pBdr>
                                <w:bottom w:val="single" w:sz="8" w:space="31" w:color="4472C4" w:themeColor="accent1"/>
                              </w:pBdr>
                              <w:autoSpaceDE w:val="0"/>
                              <w:autoSpaceDN w:val="0"/>
                              <w:spacing w:before="4" w:after="0"/>
                              <w:rPr>
                                <w:b/>
                                <w:bCs/>
                                <w:sz w:val="36"/>
                                <w:szCs w:val="36"/>
                              </w:rPr>
                            </w:pPr>
                            <w:r w:rsidRPr="00160B1A">
                              <w:rPr>
                                <w:b/>
                                <w:bCs/>
                                <w:sz w:val="36"/>
                                <w:szCs w:val="36"/>
                              </w:rPr>
                              <w:t>Last Reviewed</w:t>
                            </w:r>
                            <w:r>
                              <w:rPr>
                                <w:b/>
                                <w:bCs/>
                                <w:sz w:val="36"/>
                                <w:szCs w:val="36"/>
                              </w:rPr>
                              <w:t xml:space="preserve"> – </w:t>
                            </w:r>
                            <w:r w:rsidR="00D15FE4">
                              <w:rPr>
                                <w:b/>
                                <w:bCs/>
                                <w:sz w:val="36"/>
                                <w:szCs w:val="36"/>
                              </w:rPr>
                              <w:t>June</w:t>
                            </w:r>
                            <w:r>
                              <w:rPr>
                                <w:b/>
                                <w:bCs/>
                                <w:sz w:val="36"/>
                                <w:szCs w:val="36"/>
                              </w:rPr>
                              <w:t xml:space="preserve"> 202</w:t>
                            </w:r>
                            <w:r w:rsidR="00D15FE4">
                              <w:rPr>
                                <w:b/>
                                <w:bCs/>
                                <w:sz w:val="36"/>
                                <w:szCs w:val="36"/>
                              </w:rPr>
                              <w:t>6</w:t>
                            </w:r>
                          </w:p>
                          <w:p w14:paraId="6185A11F" w14:textId="67CAB0AA" w:rsidR="007022E4" w:rsidRDefault="007022E4" w:rsidP="008E576C">
                            <w:pPr>
                              <w:pStyle w:val="Title"/>
                              <w:widowControl w:val="0"/>
                              <w:numPr>
                                <w:ilvl w:val="0"/>
                                <w:numId w:val="2"/>
                              </w:numPr>
                              <w:pBdr>
                                <w:bottom w:val="single" w:sz="8" w:space="31" w:color="4472C4" w:themeColor="accent1"/>
                              </w:pBdr>
                              <w:autoSpaceDE w:val="0"/>
                              <w:autoSpaceDN w:val="0"/>
                              <w:spacing w:before="4" w:after="0"/>
                              <w:rPr>
                                <w:b/>
                                <w:bCs/>
                                <w:sz w:val="36"/>
                                <w:szCs w:val="36"/>
                              </w:rPr>
                            </w:pPr>
                            <w:r w:rsidRPr="00160B1A">
                              <w:rPr>
                                <w:b/>
                                <w:bCs/>
                                <w:sz w:val="36"/>
                                <w:szCs w:val="36"/>
                              </w:rPr>
                              <w:t>Next review</w:t>
                            </w:r>
                            <w:r>
                              <w:rPr>
                                <w:b/>
                                <w:bCs/>
                                <w:sz w:val="36"/>
                                <w:szCs w:val="36"/>
                              </w:rPr>
                              <w:t xml:space="preserve"> – Ju</w:t>
                            </w:r>
                            <w:r w:rsidR="00D15FE4">
                              <w:rPr>
                                <w:b/>
                                <w:bCs/>
                                <w:sz w:val="36"/>
                                <w:szCs w:val="36"/>
                              </w:rPr>
                              <w:t>ne</w:t>
                            </w:r>
                            <w:r>
                              <w:rPr>
                                <w:b/>
                                <w:bCs/>
                                <w:sz w:val="36"/>
                                <w:szCs w:val="36"/>
                              </w:rPr>
                              <w:t xml:space="preserve"> 202</w:t>
                            </w:r>
                            <w:r w:rsidR="00D15FE4">
                              <w:rPr>
                                <w:b/>
                                <w:bCs/>
                                <w:sz w:val="36"/>
                                <w:szCs w:val="36"/>
                              </w:rPr>
                              <w:t>7</w:t>
                            </w:r>
                          </w:p>
                          <w:p w14:paraId="5E830F22" w14:textId="77777777" w:rsidR="007022E4" w:rsidRPr="00160B1A" w:rsidRDefault="007022E4" w:rsidP="008E576C">
                            <w:pPr>
                              <w:pStyle w:val="Title"/>
                              <w:widowControl w:val="0"/>
                              <w:numPr>
                                <w:ilvl w:val="0"/>
                                <w:numId w:val="2"/>
                              </w:numPr>
                              <w:pBdr>
                                <w:bottom w:val="single" w:sz="8" w:space="31" w:color="4472C4" w:themeColor="accent1"/>
                              </w:pBdr>
                              <w:autoSpaceDE w:val="0"/>
                              <w:autoSpaceDN w:val="0"/>
                              <w:spacing w:before="4" w:after="0"/>
                              <w:rPr>
                                <w:b/>
                                <w:bCs/>
                                <w:sz w:val="36"/>
                                <w:szCs w:val="36"/>
                              </w:rPr>
                            </w:pPr>
                            <w:r>
                              <w:rPr>
                                <w:b/>
                                <w:bCs/>
                                <w:sz w:val="36"/>
                                <w:szCs w:val="36"/>
                              </w:rPr>
                              <w:t>Review Period – 1 Year</w:t>
                            </w:r>
                          </w:p>
                          <w:p w14:paraId="64E86244" w14:textId="77777777" w:rsidR="007022E4" w:rsidRPr="000662AA" w:rsidRDefault="007022E4" w:rsidP="008E576C">
                            <w:pPr>
                              <w:pStyle w:val="Title"/>
                              <w:widowControl w:val="0"/>
                              <w:numPr>
                                <w:ilvl w:val="0"/>
                                <w:numId w:val="2"/>
                              </w:numPr>
                              <w:pBdr>
                                <w:bottom w:val="single" w:sz="8" w:space="31" w:color="4472C4" w:themeColor="accent1"/>
                              </w:pBdr>
                              <w:autoSpaceDE w:val="0"/>
                              <w:autoSpaceDN w:val="0"/>
                              <w:spacing w:before="4" w:after="0"/>
                              <w:rPr>
                                <w:b/>
                                <w:bCs/>
                                <w:sz w:val="36"/>
                                <w:szCs w:val="36"/>
                              </w:rPr>
                            </w:pPr>
                            <w:r>
                              <w:rPr>
                                <w:b/>
                                <w:bCs/>
                                <w:sz w:val="36"/>
                                <w:szCs w:val="36"/>
                              </w:rPr>
                              <w:t>Owner – Islamiyah Girls High School</w:t>
                            </w:r>
                          </w:p>
                          <w:p w14:paraId="420EBF84" w14:textId="77777777" w:rsidR="007022E4" w:rsidRPr="00160B1A" w:rsidRDefault="007022E4" w:rsidP="008E576C">
                            <w:pPr>
                              <w:pStyle w:val="Title"/>
                              <w:widowControl w:val="0"/>
                              <w:numPr>
                                <w:ilvl w:val="0"/>
                                <w:numId w:val="2"/>
                              </w:numPr>
                              <w:pBdr>
                                <w:bottom w:val="single" w:sz="8" w:space="31" w:color="4472C4" w:themeColor="accent1"/>
                              </w:pBdr>
                              <w:autoSpaceDE w:val="0"/>
                              <w:autoSpaceDN w:val="0"/>
                              <w:spacing w:before="4" w:after="0"/>
                              <w:rPr>
                                <w:b/>
                                <w:bCs/>
                                <w:sz w:val="36"/>
                                <w:szCs w:val="36"/>
                              </w:rPr>
                            </w:pPr>
                            <w:r>
                              <w:rPr>
                                <w:b/>
                                <w:bCs/>
                                <w:sz w:val="36"/>
                                <w:szCs w:val="36"/>
                              </w:rPr>
                              <w:t>Approved B</w:t>
                            </w:r>
                            <w:r w:rsidRPr="00160B1A">
                              <w:rPr>
                                <w:b/>
                                <w:bCs/>
                                <w:sz w:val="36"/>
                                <w:szCs w:val="36"/>
                              </w:rPr>
                              <w:t>y</w:t>
                            </w:r>
                            <w:r>
                              <w:rPr>
                                <w:b/>
                                <w:bCs/>
                                <w:sz w:val="36"/>
                                <w:szCs w:val="36"/>
                              </w:rPr>
                              <w:t xml:space="preserve"> – Governing Body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47CCC1" id="_x0000_t202" coordsize="21600,21600" o:spt="202" path="m,l,21600r21600,l21600,xe">
                <v:stroke joinstyle="miter"/>
                <v:path gradientshapeok="t" o:connecttype="rect"/>
              </v:shapetype>
              <v:shape id="Text Box 12" o:spid="_x0000_s1026" type="#_x0000_t202" style="position:absolute;margin-left:8.75pt;margin-top:9.45pt;width:487.05pt;height:561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" filled="f" stroked="f">
                <v:textbox>
                  <w:txbxContent>
                    <w:p w14:paraId="078130A2" w14:textId="027BFDBE" w:rsidR="007022E4" w:rsidRDefault="007022E4" w:rsidP="00694DAF">
                      <w:pPr>
                        <w:pStyle w:val="Title"/>
                        <w:widowControl w:val="0"/>
                        <w:pBdr>
                          <w:bottom w:val="single" w:sz="8" w:space="31" w:color="4472C4" w:themeColor="accent1"/>
                        </w:pBdr>
                        <w:autoSpaceDE w:val="0"/>
                        <w:autoSpaceDN w:val="0"/>
                        <w:spacing w:before="4" w:after="0"/>
                        <w:rPr>
                          <w:rFonts w:ascii="Arial Rounded MT Bold" w:hAnsi="Arial Rounded MT Bold"/>
                          <w:noProof/>
                          <w:color w:val="222A35" w:themeColor="text2"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Rounded MT Bold" w:hAnsi="Arial Rounded MT Bold"/>
                          <w:noProof/>
                          <w:color w:val="222A35" w:themeColor="text2"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SAFEGUARDING CHILD PROTECTION</w:t>
                      </w:r>
                    </w:p>
                    <w:p w14:paraId="02336CE1" w14:textId="77777777" w:rsidR="007022E4" w:rsidRPr="00160B1A" w:rsidRDefault="007022E4" w:rsidP="00694DAF">
                      <w:pPr>
                        <w:pStyle w:val="Title"/>
                        <w:widowControl w:val="0"/>
                        <w:pBdr>
                          <w:bottom w:val="single" w:sz="8" w:space="31" w:color="4472C4" w:themeColor="accent1"/>
                        </w:pBdr>
                        <w:autoSpaceDE w:val="0"/>
                        <w:autoSpaceDN w:val="0"/>
                        <w:spacing w:before="4" w:after="0"/>
                        <w:rPr>
                          <w:rFonts w:ascii="Arial Rounded MT Bold" w:hAnsi="Arial Rounded MT Bold"/>
                          <w:noProof/>
                          <w:color w:val="222A35" w:themeColor="text2"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Rounded MT Bold" w:hAnsi="Arial Rounded MT Bold"/>
                          <w:noProof/>
                          <w:color w:val="222A35" w:themeColor="text2"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POLICY</w:t>
                      </w:r>
                    </w:p>
                    <w:p w14:paraId="09E4A5CB" w14:textId="77777777" w:rsidR="007022E4" w:rsidRDefault="007022E4" w:rsidP="00694DAF">
                      <w:pPr>
                        <w:pStyle w:val="Title"/>
                        <w:widowControl w:val="0"/>
                        <w:pBdr>
                          <w:bottom w:val="single" w:sz="8" w:space="31" w:color="4472C4" w:themeColor="accent1"/>
                        </w:pBdr>
                        <w:autoSpaceDE w:val="0"/>
                        <w:autoSpaceDN w:val="0"/>
                        <w:spacing w:before="4" w:after="0"/>
                        <w:rPr>
                          <w:b/>
                          <w:bCs/>
                        </w:rPr>
                      </w:pPr>
                    </w:p>
                    <w:p w14:paraId="23B91D1D" w14:textId="4730ADBC" w:rsidR="007022E4" w:rsidRPr="00CB3F1A" w:rsidRDefault="007022E4" w:rsidP="00694DAF">
                      <w:pPr>
                        <w:pStyle w:val="Title"/>
                        <w:widowControl w:val="0"/>
                        <w:pBdr>
                          <w:bottom w:val="single" w:sz="8" w:space="31" w:color="4472C4" w:themeColor="accent1"/>
                        </w:pBdr>
                        <w:autoSpaceDE w:val="0"/>
                        <w:autoSpaceDN w:val="0"/>
                        <w:spacing w:before="4" w:after="0"/>
                        <w:rPr>
                          <w:b/>
                          <w:bCs/>
                          <w:color w:val="1294AE"/>
                          <w:sz w:val="72"/>
                          <w:szCs w:val="72"/>
                        </w:rPr>
                      </w:pPr>
                      <w:r>
                        <w:rPr>
                          <w:b/>
                          <w:bCs/>
                          <w:color w:val="1294AE"/>
                          <w:sz w:val="72"/>
                          <w:szCs w:val="72"/>
                        </w:rPr>
                        <w:t>202</w:t>
                      </w:r>
                      <w:r w:rsidR="00D15FE4">
                        <w:rPr>
                          <w:b/>
                          <w:bCs/>
                          <w:color w:val="1294AE"/>
                          <w:sz w:val="72"/>
                          <w:szCs w:val="72"/>
                        </w:rPr>
                        <w:t>6</w:t>
                      </w:r>
                      <w:r>
                        <w:rPr>
                          <w:b/>
                          <w:bCs/>
                          <w:color w:val="1294AE"/>
                          <w:sz w:val="72"/>
                          <w:szCs w:val="72"/>
                        </w:rPr>
                        <w:t>-202</w:t>
                      </w:r>
                      <w:r w:rsidR="00D15FE4">
                        <w:rPr>
                          <w:b/>
                          <w:bCs/>
                          <w:color w:val="1294AE"/>
                          <w:sz w:val="72"/>
                          <w:szCs w:val="72"/>
                        </w:rPr>
                        <w:t>7</w:t>
                      </w:r>
                    </w:p>
                    <w:p w14:paraId="0F9EAD22" w14:textId="77777777" w:rsidR="007022E4" w:rsidRDefault="007022E4" w:rsidP="00694DAF">
                      <w:pPr>
                        <w:pStyle w:val="Title"/>
                        <w:widowControl w:val="0"/>
                        <w:pBdr>
                          <w:bottom w:val="single" w:sz="8" w:space="31" w:color="4472C4" w:themeColor="accent1"/>
                        </w:pBdr>
                        <w:autoSpaceDE w:val="0"/>
                        <w:autoSpaceDN w:val="0"/>
                        <w:spacing w:before="4" w:after="0"/>
                        <w:rPr>
                          <w:b/>
                          <w:bCs/>
                        </w:rPr>
                      </w:pPr>
                    </w:p>
                    <w:p w14:paraId="5564A025" w14:textId="77777777" w:rsidR="007022E4" w:rsidRPr="00160B1A" w:rsidRDefault="007022E4" w:rsidP="008E576C">
                      <w:pPr>
                        <w:pStyle w:val="Title"/>
                        <w:widowControl w:val="0"/>
                        <w:numPr>
                          <w:ilvl w:val="0"/>
                          <w:numId w:val="2"/>
                        </w:numPr>
                        <w:pBdr>
                          <w:bottom w:val="single" w:sz="8" w:space="31" w:color="4472C4" w:themeColor="accent1"/>
                        </w:pBdr>
                        <w:autoSpaceDE w:val="0"/>
                        <w:autoSpaceDN w:val="0"/>
                        <w:spacing w:before="4" w:after="0"/>
                        <w:rPr>
                          <w:b/>
                          <w:bCs/>
                          <w:sz w:val="36"/>
                          <w:szCs w:val="36"/>
                        </w:rPr>
                      </w:pPr>
                      <w:r>
                        <w:rPr>
                          <w:b/>
                          <w:bCs/>
                          <w:sz w:val="36"/>
                          <w:szCs w:val="36"/>
                        </w:rPr>
                        <w:t>This document has been approved for operation for - Islamiyah Girls High School</w:t>
                      </w:r>
                    </w:p>
                    <w:p w14:paraId="106082C6" w14:textId="38ECB7B5" w:rsidR="007022E4" w:rsidRPr="00160B1A" w:rsidRDefault="007022E4" w:rsidP="008E576C">
                      <w:pPr>
                        <w:pStyle w:val="Title"/>
                        <w:widowControl w:val="0"/>
                        <w:numPr>
                          <w:ilvl w:val="0"/>
                          <w:numId w:val="2"/>
                        </w:numPr>
                        <w:pBdr>
                          <w:bottom w:val="single" w:sz="8" w:space="31" w:color="4472C4" w:themeColor="accent1"/>
                        </w:pBdr>
                        <w:autoSpaceDE w:val="0"/>
                        <w:autoSpaceDN w:val="0"/>
                        <w:spacing w:before="4" w:after="0"/>
                        <w:rPr>
                          <w:b/>
                          <w:bCs/>
                          <w:sz w:val="36"/>
                          <w:szCs w:val="36"/>
                        </w:rPr>
                      </w:pPr>
                      <w:r w:rsidRPr="00160B1A">
                        <w:rPr>
                          <w:b/>
                          <w:bCs/>
                          <w:sz w:val="36"/>
                          <w:szCs w:val="36"/>
                        </w:rPr>
                        <w:t>Last Reviewed</w:t>
                      </w:r>
                      <w:r>
                        <w:rPr>
                          <w:b/>
                          <w:bCs/>
                          <w:sz w:val="36"/>
                          <w:szCs w:val="36"/>
                        </w:rPr>
                        <w:t xml:space="preserve"> – </w:t>
                      </w:r>
                      <w:r w:rsidR="00D15FE4">
                        <w:rPr>
                          <w:b/>
                          <w:bCs/>
                          <w:sz w:val="36"/>
                          <w:szCs w:val="36"/>
                        </w:rPr>
                        <w:t>June</w:t>
                      </w:r>
                      <w:r>
                        <w:rPr>
                          <w:b/>
                          <w:bCs/>
                          <w:sz w:val="36"/>
                          <w:szCs w:val="36"/>
                        </w:rPr>
                        <w:t xml:space="preserve"> 202</w:t>
                      </w:r>
                      <w:r w:rsidR="00D15FE4">
                        <w:rPr>
                          <w:b/>
                          <w:bCs/>
                          <w:sz w:val="36"/>
                          <w:szCs w:val="36"/>
                        </w:rPr>
                        <w:t>6</w:t>
                      </w:r>
                    </w:p>
                    <w:p w14:paraId="6185A11F" w14:textId="67CAB0AA" w:rsidR="007022E4" w:rsidRDefault="007022E4" w:rsidP="008E576C">
                      <w:pPr>
                        <w:pStyle w:val="Title"/>
                        <w:widowControl w:val="0"/>
                        <w:numPr>
                          <w:ilvl w:val="0"/>
                          <w:numId w:val="2"/>
                        </w:numPr>
                        <w:pBdr>
                          <w:bottom w:val="single" w:sz="8" w:space="31" w:color="4472C4" w:themeColor="accent1"/>
                        </w:pBdr>
                        <w:autoSpaceDE w:val="0"/>
                        <w:autoSpaceDN w:val="0"/>
                        <w:spacing w:before="4" w:after="0"/>
                        <w:rPr>
                          <w:b/>
                          <w:bCs/>
                          <w:sz w:val="36"/>
                          <w:szCs w:val="36"/>
                        </w:rPr>
                      </w:pPr>
                      <w:r w:rsidRPr="00160B1A">
                        <w:rPr>
                          <w:b/>
                          <w:bCs/>
                          <w:sz w:val="36"/>
                          <w:szCs w:val="36"/>
                        </w:rPr>
                        <w:t>Next review</w:t>
                      </w:r>
                      <w:r>
                        <w:rPr>
                          <w:b/>
                          <w:bCs/>
                          <w:sz w:val="36"/>
                          <w:szCs w:val="36"/>
                        </w:rPr>
                        <w:t xml:space="preserve"> – Ju</w:t>
                      </w:r>
                      <w:r w:rsidR="00D15FE4">
                        <w:rPr>
                          <w:b/>
                          <w:bCs/>
                          <w:sz w:val="36"/>
                          <w:szCs w:val="36"/>
                        </w:rPr>
                        <w:t>ne</w:t>
                      </w:r>
                      <w:r>
                        <w:rPr>
                          <w:b/>
                          <w:bCs/>
                          <w:sz w:val="36"/>
                          <w:szCs w:val="36"/>
                        </w:rPr>
                        <w:t xml:space="preserve"> 202</w:t>
                      </w:r>
                      <w:r w:rsidR="00D15FE4">
                        <w:rPr>
                          <w:b/>
                          <w:bCs/>
                          <w:sz w:val="36"/>
                          <w:szCs w:val="36"/>
                        </w:rPr>
                        <w:t>7</w:t>
                      </w:r>
                    </w:p>
                    <w:p w14:paraId="5E830F22" w14:textId="77777777" w:rsidR="007022E4" w:rsidRPr="00160B1A" w:rsidRDefault="007022E4" w:rsidP="008E576C">
                      <w:pPr>
                        <w:pStyle w:val="Title"/>
                        <w:widowControl w:val="0"/>
                        <w:numPr>
                          <w:ilvl w:val="0"/>
                          <w:numId w:val="2"/>
                        </w:numPr>
                        <w:pBdr>
                          <w:bottom w:val="single" w:sz="8" w:space="31" w:color="4472C4" w:themeColor="accent1"/>
                        </w:pBdr>
                        <w:autoSpaceDE w:val="0"/>
                        <w:autoSpaceDN w:val="0"/>
                        <w:spacing w:before="4" w:after="0"/>
                        <w:rPr>
                          <w:b/>
                          <w:bCs/>
                          <w:sz w:val="36"/>
                          <w:szCs w:val="36"/>
                        </w:rPr>
                      </w:pPr>
                      <w:r>
                        <w:rPr>
                          <w:b/>
                          <w:bCs/>
                          <w:sz w:val="36"/>
                          <w:szCs w:val="36"/>
                        </w:rPr>
                        <w:t>Review Period – 1 Year</w:t>
                      </w:r>
                    </w:p>
                    <w:p w14:paraId="64E86244" w14:textId="77777777" w:rsidR="007022E4" w:rsidRPr="000662AA" w:rsidRDefault="007022E4" w:rsidP="008E576C">
                      <w:pPr>
                        <w:pStyle w:val="Title"/>
                        <w:widowControl w:val="0"/>
                        <w:numPr>
                          <w:ilvl w:val="0"/>
                          <w:numId w:val="2"/>
                        </w:numPr>
                        <w:pBdr>
                          <w:bottom w:val="single" w:sz="8" w:space="31" w:color="4472C4" w:themeColor="accent1"/>
                        </w:pBdr>
                        <w:autoSpaceDE w:val="0"/>
                        <w:autoSpaceDN w:val="0"/>
                        <w:spacing w:before="4" w:after="0"/>
                        <w:rPr>
                          <w:b/>
                          <w:bCs/>
                          <w:sz w:val="36"/>
                          <w:szCs w:val="36"/>
                        </w:rPr>
                      </w:pPr>
                      <w:r>
                        <w:rPr>
                          <w:b/>
                          <w:bCs/>
                          <w:sz w:val="36"/>
                          <w:szCs w:val="36"/>
                        </w:rPr>
                        <w:t>Owner – Islamiyah Girls High School</w:t>
                      </w:r>
                    </w:p>
                    <w:p w14:paraId="420EBF84" w14:textId="77777777" w:rsidR="007022E4" w:rsidRPr="00160B1A" w:rsidRDefault="007022E4" w:rsidP="008E576C">
                      <w:pPr>
                        <w:pStyle w:val="Title"/>
                        <w:widowControl w:val="0"/>
                        <w:numPr>
                          <w:ilvl w:val="0"/>
                          <w:numId w:val="2"/>
                        </w:numPr>
                        <w:pBdr>
                          <w:bottom w:val="single" w:sz="8" w:space="31" w:color="4472C4" w:themeColor="accent1"/>
                        </w:pBdr>
                        <w:autoSpaceDE w:val="0"/>
                        <w:autoSpaceDN w:val="0"/>
                        <w:spacing w:before="4" w:after="0"/>
                        <w:rPr>
                          <w:b/>
                          <w:bCs/>
                          <w:sz w:val="36"/>
                          <w:szCs w:val="36"/>
                        </w:rPr>
                      </w:pPr>
                      <w:r>
                        <w:rPr>
                          <w:b/>
                          <w:bCs/>
                          <w:sz w:val="36"/>
                          <w:szCs w:val="36"/>
                        </w:rPr>
                        <w:t>Approved B</w:t>
                      </w:r>
                      <w:r w:rsidRPr="00160B1A">
                        <w:rPr>
                          <w:b/>
                          <w:bCs/>
                          <w:sz w:val="36"/>
                          <w:szCs w:val="36"/>
                        </w:rPr>
                        <w:t>y</w:t>
                      </w:r>
                      <w:r>
                        <w:rPr>
                          <w:b/>
                          <w:bCs/>
                          <w:sz w:val="36"/>
                          <w:szCs w:val="36"/>
                        </w:rPr>
                        <w:t xml:space="preserve"> – Governing Body</w:t>
                      </w:r>
                    </w:p>
                  </w:txbxContent>
                </v:textbox>
              </v:shape>
            </w:pict>
          </mc:Fallback>
        </mc:AlternateContent>
      </w:r>
    </w:p>
    <w:p w14:paraId="6075BE20" w14:textId="77777777" w:rsidR="00694DAF" w:rsidRDefault="00694DAF" w:rsidP="00694DAF">
      <w:pPr>
        <w:spacing w:after="200" w:line="276" w:lineRule="auto"/>
        <w:rPr>
          <w:rFonts w:cs="Arial"/>
          <w:b/>
          <w:bCs/>
          <w:color w:val="000000" w:themeColor="text1"/>
          <w:sz w:val="72"/>
          <w:szCs w:val="72"/>
        </w:rPr>
      </w:pPr>
    </w:p>
    <w:p w14:paraId="200BAF10" w14:textId="77777777" w:rsidR="00694DAF" w:rsidRDefault="00694DAF" w:rsidP="00694DAF">
      <w:pPr>
        <w:spacing w:after="200" w:line="276" w:lineRule="auto"/>
        <w:rPr>
          <w:rFonts w:cs="Arial"/>
          <w:b/>
          <w:bCs/>
          <w:color w:val="000000" w:themeColor="text1"/>
          <w:sz w:val="72"/>
          <w:szCs w:val="72"/>
        </w:rPr>
      </w:pPr>
    </w:p>
    <w:p w14:paraId="7B47BFB1" w14:textId="77777777" w:rsidR="00694DAF" w:rsidRDefault="00694DAF" w:rsidP="00694DAF">
      <w:pPr>
        <w:spacing w:after="200" w:line="276" w:lineRule="auto"/>
        <w:rPr>
          <w:rFonts w:cs="Arial"/>
          <w:b/>
          <w:bCs/>
          <w:color w:val="000000" w:themeColor="text1"/>
          <w:sz w:val="72"/>
          <w:szCs w:val="72"/>
        </w:rPr>
      </w:pPr>
    </w:p>
    <w:p w14:paraId="0A91E310" w14:textId="77777777" w:rsidR="00694DAF" w:rsidRDefault="00694DAF" w:rsidP="00694DAF">
      <w:pPr>
        <w:spacing w:after="200" w:line="276" w:lineRule="auto"/>
        <w:rPr>
          <w:rFonts w:cs="Arial"/>
          <w:b/>
          <w:bCs/>
          <w:color w:val="000000" w:themeColor="text1"/>
          <w:sz w:val="72"/>
          <w:szCs w:val="72"/>
        </w:rPr>
      </w:pPr>
    </w:p>
    <w:p w14:paraId="19C096BC" w14:textId="77777777" w:rsidR="00694DAF" w:rsidRDefault="00694DAF" w:rsidP="00694DAF">
      <w:pPr>
        <w:spacing w:after="200" w:line="276" w:lineRule="auto"/>
        <w:rPr>
          <w:rFonts w:cs="Arial"/>
          <w:b/>
          <w:bCs/>
          <w:color w:val="000000" w:themeColor="text1"/>
          <w:sz w:val="72"/>
          <w:szCs w:val="72"/>
        </w:rPr>
      </w:pPr>
    </w:p>
    <w:p w14:paraId="0C636D70" w14:textId="77777777" w:rsidR="00694DAF" w:rsidRDefault="00694DAF" w:rsidP="00694DAF">
      <w:pPr>
        <w:spacing w:after="200" w:line="276" w:lineRule="auto"/>
        <w:rPr>
          <w:rFonts w:cs="Arial"/>
          <w:b/>
          <w:bCs/>
          <w:color w:val="000000" w:themeColor="text1"/>
          <w:sz w:val="72"/>
          <w:szCs w:val="72"/>
        </w:rPr>
      </w:pPr>
    </w:p>
    <w:p w14:paraId="5D6A0B92" w14:textId="77777777" w:rsidR="00694DAF" w:rsidRDefault="00694DAF" w:rsidP="00694DAF">
      <w:pPr>
        <w:spacing w:after="200" w:line="276" w:lineRule="auto"/>
        <w:rPr>
          <w:rFonts w:cs="Arial"/>
          <w:b/>
          <w:bCs/>
          <w:color w:val="000000" w:themeColor="text1"/>
          <w:sz w:val="72"/>
          <w:szCs w:val="72"/>
        </w:rPr>
      </w:pPr>
    </w:p>
    <w:p w14:paraId="3F39D0F4" w14:textId="28120173" w:rsidR="003E5CDE" w:rsidRDefault="003E5CDE" w:rsidP="00940202">
      <w:pPr>
        <w:pStyle w:val="BodyText"/>
        <w:rPr>
          <w:rFonts w:ascii="Times New Roman"/>
          <w:sz w:val="20"/>
        </w:rPr>
      </w:pPr>
    </w:p>
    <w:p w14:paraId="55CE6654" w14:textId="6A387E47" w:rsidR="003E5CDE" w:rsidRDefault="003E5CDE" w:rsidP="00940202">
      <w:pPr>
        <w:pStyle w:val="BodyText"/>
        <w:rPr>
          <w:rFonts w:ascii="Times New Roman"/>
          <w:sz w:val="20"/>
        </w:rPr>
      </w:pPr>
    </w:p>
    <w:p w14:paraId="3AA438DF" w14:textId="77777777" w:rsidR="008E576C" w:rsidRDefault="008E576C" w:rsidP="00940202">
      <w:pPr>
        <w:pStyle w:val="BodyText"/>
        <w:rPr>
          <w:rFonts w:ascii="Times New Roman"/>
          <w:sz w:val="20"/>
        </w:rPr>
      </w:pPr>
    </w:p>
    <w:p w14:paraId="68C0EFD9" w14:textId="77777777" w:rsidR="008E576C" w:rsidRDefault="008E576C" w:rsidP="00940202">
      <w:pPr>
        <w:pStyle w:val="BodyText"/>
        <w:rPr>
          <w:rFonts w:ascii="Times New Roman"/>
          <w:sz w:val="20"/>
        </w:rPr>
      </w:pPr>
    </w:p>
    <w:p w14:paraId="4E5527C2" w14:textId="77777777" w:rsidR="008E576C" w:rsidRDefault="008E576C" w:rsidP="00940202">
      <w:pPr>
        <w:pStyle w:val="BodyText"/>
        <w:rPr>
          <w:rFonts w:ascii="Times New Roman"/>
          <w:sz w:val="20"/>
        </w:rPr>
      </w:pPr>
    </w:p>
    <w:p w14:paraId="6CB2AE44" w14:textId="77777777" w:rsidR="008E576C" w:rsidRPr="007C5787" w:rsidRDefault="008E576C" w:rsidP="008E576C">
      <w:pPr>
        <w:spacing w:line="259" w:lineRule="auto"/>
        <w:ind w:left="48"/>
        <w:rPr>
          <w:rFonts w:asciiTheme="minorBidi" w:hAnsiTheme="minorBidi" w:cstheme="minorBidi"/>
          <w:sz w:val="24"/>
          <w:szCs w:val="24"/>
        </w:rPr>
      </w:pPr>
    </w:p>
    <w:tbl>
      <w:tblPr>
        <w:tblStyle w:val="TableGrid0"/>
        <w:tblW w:w="9018" w:type="dxa"/>
        <w:tblInd w:w="53" w:type="dxa"/>
        <w:tblCellMar>
          <w:top w:w="35" w:type="dxa"/>
          <w:left w:w="108" w:type="dxa"/>
          <w:right w:w="253" w:type="dxa"/>
        </w:tblCellMar>
        <w:tblLook w:val="04A0" w:firstRow="1" w:lastRow="0" w:firstColumn="1" w:lastColumn="0" w:noHBand="0" w:noVBand="1"/>
      </w:tblPr>
      <w:tblGrid>
        <w:gridCol w:w="2971"/>
        <w:gridCol w:w="3147"/>
        <w:gridCol w:w="2900"/>
      </w:tblGrid>
      <w:tr w:rsidR="008E576C" w:rsidRPr="007C5787" w14:paraId="2A9F501C" w14:textId="77777777" w:rsidTr="007022E4">
        <w:trPr>
          <w:trHeight w:val="264"/>
        </w:trPr>
        <w:tc>
          <w:tcPr>
            <w:tcW w:w="2971" w:type="dxa"/>
            <w:tcBorders>
              <w:top w:val="single" w:sz="4" w:space="0" w:color="000000"/>
              <w:left w:val="single" w:sz="4" w:space="0" w:color="000000"/>
              <w:bottom w:val="single" w:sz="4" w:space="0" w:color="000000"/>
              <w:right w:val="single" w:sz="4" w:space="0" w:color="000000"/>
            </w:tcBorders>
          </w:tcPr>
          <w:p w14:paraId="1DD46795" w14:textId="77777777" w:rsidR="008E576C" w:rsidRPr="007C5787" w:rsidRDefault="008E576C" w:rsidP="007022E4">
            <w:pPr>
              <w:spacing w:line="259" w:lineRule="auto"/>
              <w:rPr>
                <w:rFonts w:asciiTheme="minorBidi" w:hAnsiTheme="minorBidi" w:cstheme="minorBidi"/>
                <w:sz w:val="24"/>
                <w:szCs w:val="24"/>
              </w:rPr>
            </w:pPr>
            <w:r w:rsidRPr="007C5787">
              <w:rPr>
                <w:rFonts w:asciiTheme="minorBidi" w:hAnsiTheme="minorBidi" w:cstheme="minorBidi"/>
                <w:b/>
                <w:sz w:val="24"/>
                <w:szCs w:val="24"/>
              </w:rPr>
              <w:lastRenderedPageBreak/>
              <w:t xml:space="preserve">Author </w:t>
            </w:r>
          </w:p>
        </w:tc>
        <w:tc>
          <w:tcPr>
            <w:tcW w:w="3147" w:type="dxa"/>
            <w:tcBorders>
              <w:top w:val="single" w:sz="4" w:space="0" w:color="000000"/>
              <w:left w:val="single" w:sz="4" w:space="0" w:color="000000"/>
              <w:bottom w:val="single" w:sz="4" w:space="0" w:color="000000"/>
              <w:right w:val="single" w:sz="4" w:space="0" w:color="000000"/>
            </w:tcBorders>
          </w:tcPr>
          <w:p w14:paraId="789682C9" w14:textId="77777777" w:rsidR="008E576C" w:rsidRPr="007C5787" w:rsidRDefault="008E576C" w:rsidP="007022E4">
            <w:pPr>
              <w:spacing w:line="259" w:lineRule="auto"/>
              <w:ind w:left="2"/>
              <w:rPr>
                <w:rFonts w:asciiTheme="minorBidi" w:hAnsiTheme="minorBidi" w:cstheme="minorBidi"/>
                <w:sz w:val="24"/>
                <w:szCs w:val="24"/>
              </w:rPr>
            </w:pPr>
            <w:r w:rsidRPr="007C5787">
              <w:rPr>
                <w:rFonts w:asciiTheme="minorBidi" w:hAnsiTheme="minorBidi" w:cstheme="minorBidi"/>
                <w:sz w:val="24"/>
                <w:szCs w:val="24"/>
              </w:rPr>
              <w:t xml:space="preserve">Headteacher </w:t>
            </w:r>
          </w:p>
        </w:tc>
        <w:tc>
          <w:tcPr>
            <w:tcW w:w="2900" w:type="dxa"/>
            <w:tcBorders>
              <w:top w:val="single" w:sz="4" w:space="0" w:color="000000"/>
              <w:left w:val="single" w:sz="4" w:space="0" w:color="000000"/>
              <w:bottom w:val="single" w:sz="4" w:space="0" w:color="000000"/>
              <w:right w:val="single" w:sz="4" w:space="0" w:color="000000"/>
            </w:tcBorders>
          </w:tcPr>
          <w:p w14:paraId="41245A0C" w14:textId="77777777" w:rsidR="008E576C" w:rsidRPr="007C5787" w:rsidRDefault="008E576C" w:rsidP="007022E4">
            <w:pPr>
              <w:spacing w:line="259" w:lineRule="auto"/>
              <w:ind w:left="2"/>
              <w:rPr>
                <w:rFonts w:asciiTheme="minorBidi" w:hAnsiTheme="minorBidi" w:cstheme="minorBidi"/>
                <w:sz w:val="24"/>
                <w:szCs w:val="24"/>
              </w:rPr>
            </w:pPr>
            <w:r w:rsidRPr="007C5787">
              <w:rPr>
                <w:rFonts w:asciiTheme="minorBidi" w:hAnsiTheme="minorBidi" w:cstheme="minorBidi"/>
                <w:sz w:val="24"/>
                <w:szCs w:val="24"/>
              </w:rPr>
              <w:t>Date</w:t>
            </w:r>
            <w:r>
              <w:rPr>
                <w:rFonts w:asciiTheme="minorBidi" w:hAnsiTheme="minorBidi" w:cstheme="minorBidi"/>
                <w:sz w:val="24"/>
                <w:szCs w:val="24"/>
              </w:rPr>
              <w:t>:</w:t>
            </w:r>
            <w:r w:rsidRPr="007C5787">
              <w:rPr>
                <w:rFonts w:asciiTheme="minorBidi" w:hAnsiTheme="minorBidi" w:cstheme="minorBidi"/>
                <w:sz w:val="24"/>
                <w:szCs w:val="24"/>
              </w:rPr>
              <w:t xml:space="preserve"> </w:t>
            </w:r>
            <w:r>
              <w:rPr>
                <w:rFonts w:asciiTheme="minorBidi" w:hAnsiTheme="minorBidi" w:cstheme="minorBidi"/>
                <w:sz w:val="24"/>
                <w:szCs w:val="24"/>
              </w:rPr>
              <w:t>February 2024</w:t>
            </w:r>
          </w:p>
        </w:tc>
      </w:tr>
      <w:tr w:rsidR="008E576C" w:rsidRPr="007C5787" w14:paraId="24ECF97C" w14:textId="77777777" w:rsidTr="007022E4">
        <w:trPr>
          <w:trHeight w:val="1287"/>
        </w:trPr>
        <w:tc>
          <w:tcPr>
            <w:tcW w:w="2971" w:type="dxa"/>
            <w:tcBorders>
              <w:top w:val="single" w:sz="4" w:space="0" w:color="000000"/>
              <w:left w:val="single" w:sz="4" w:space="0" w:color="000000"/>
              <w:bottom w:val="single" w:sz="4" w:space="0" w:color="000000"/>
              <w:right w:val="single" w:sz="4" w:space="0" w:color="000000"/>
            </w:tcBorders>
          </w:tcPr>
          <w:p w14:paraId="3CD0FC2B" w14:textId="77777777" w:rsidR="008E576C" w:rsidRPr="007C5787" w:rsidRDefault="008E576C" w:rsidP="007022E4">
            <w:pPr>
              <w:spacing w:line="259" w:lineRule="auto"/>
              <w:rPr>
                <w:rFonts w:asciiTheme="minorBidi" w:hAnsiTheme="minorBidi" w:cstheme="minorBidi"/>
                <w:sz w:val="24"/>
                <w:szCs w:val="24"/>
              </w:rPr>
            </w:pPr>
            <w:r w:rsidRPr="007C5787">
              <w:rPr>
                <w:rFonts w:asciiTheme="minorBidi" w:hAnsiTheme="minorBidi" w:cstheme="minorBidi"/>
                <w:b/>
                <w:sz w:val="24"/>
                <w:szCs w:val="24"/>
              </w:rPr>
              <w:t xml:space="preserve">Reviewed by </w:t>
            </w:r>
          </w:p>
        </w:tc>
        <w:tc>
          <w:tcPr>
            <w:tcW w:w="3147" w:type="dxa"/>
            <w:tcBorders>
              <w:top w:val="single" w:sz="4" w:space="0" w:color="000000"/>
              <w:left w:val="single" w:sz="4" w:space="0" w:color="000000"/>
              <w:bottom w:val="single" w:sz="4" w:space="0" w:color="000000"/>
              <w:right w:val="single" w:sz="4" w:space="0" w:color="000000"/>
            </w:tcBorders>
          </w:tcPr>
          <w:p w14:paraId="3866C7BA" w14:textId="00502220" w:rsidR="008E576C" w:rsidRPr="00005629" w:rsidRDefault="008E576C" w:rsidP="007022E4">
            <w:pPr>
              <w:spacing w:line="259" w:lineRule="auto"/>
            </w:pPr>
            <w:r>
              <w:rPr>
                <w:rFonts w:asciiTheme="minorBidi" w:hAnsiTheme="minorBidi" w:cstheme="minorBidi"/>
                <w:sz w:val="24"/>
                <w:szCs w:val="24"/>
              </w:rPr>
              <w:t xml:space="preserve">Chair of Governors </w:t>
            </w:r>
          </w:p>
        </w:tc>
        <w:tc>
          <w:tcPr>
            <w:tcW w:w="2900" w:type="dxa"/>
            <w:tcBorders>
              <w:top w:val="single" w:sz="4" w:space="0" w:color="000000"/>
              <w:left w:val="single" w:sz="4" w:space="0" w:color="000000"/>
              <w:bottom w:val="single" w:sz="4" w:space="0" w:color="000000"/>
              <w:right w:val="single" w:sz="4" w:space="0" w:color="000000"/>
            </w:tcBorders>
          </w:tcPr>
          <w:p w14:paraId="5A08F6B2" w14:textId="77777777" w:rsidR="008E576C" w:rsidRPr="007C5787" w:rsidRDefault="008E576C" w:rsidP="007022E4">
            <w:pPr>
              <w:spacing w:line="259" w:lineRule="auto"/>
              <w:ind w:left="2"/>
              <w:rPr>
                <w:rFonts w:asciiTheme="minorBidi" w:hAnsiTheme="minorBidi" w:cstheme="minorBidi"/>
                <w:sz w:val="24"/>
                <w:szCs w:val="24"/>
              </w:rPr>
            </w:pPr>
          </w:p>
        </w:tc>
      </w:tr>
      <w:tr w:rsidR="008E576C" w:rsidRPr="007C5787" w14:paraId="1F1D32E6" w14:textId="77777777" w:rsidTr="007022E4">
        <w:trPr>
          <w:trHeight w:val="264"/>
        </w:trPr>
        <w:tc>
          <w:tcPr>
            <w:tcW w:w="6118" w:type="dxa"/>
            <w:gridSpan w:val="2"/>
            <w:tcBorders>
              <w:top w:val="single" w:sz="4" w:space="0" w:color="000000"/>
              <w:left w:val="single" w:sz="4" w:space="0" w:color="000000"/>
              <w:bottom w:val="single" w:sz="4" w:space="0" w:color="000000"/>
              <w:right w:val="single" w:sz="4" w:space="0" w:color="000000"/>
            </w:tcBorders>
          </w:tcPr>
          <w:p w14:paraId="322BD653" w14:textId="77777777" w:rsidR="008E576C" w:rsidRPr="007C5787" w:rsidRDefault="008E576C" w:rsidP="007022E4">
            <w:pPr>
              <w:spacing w:line="259" w:lineRule="auto"/>
              <w:rPr>
                <w:rFonts w:asciiTheme="minorBidi" w:hAnsiTheme="minorBidi" w:cstheme="minorBidi"/>
                <w:sz w:val="24"/>
                <w:szCs w:val="24"/>
              </w:rPr>
            </w:pPr>
            <w:r w:rsidRPr="007C5787">
              <w:rPr>
                <w:rFonts w:asciiTheme="minorBidi" w:hAnsiTheme="minorBidi" w:cstheme="minorBidi"/>
                <w:b/>
                <w:sz w:val="24"/>
                <w:szCs w:val="24"/>
              </w:rPr>
              <w:t xml:space="preserve">Approved </w:t>
            </w:r>
          </w:p>
        </w:tc>
        <w:tc>
          <w:tcPr>
            <w:tcW w:w="2900" w:type="dxa"/>
            <w:tcBorders>
              <w:top w:val="single" w:sz="4" w:space="0" w:color="000000"/>
              <w:left w:val="single" w:sz="4" w:space="0" w:color="000000"/>
              <w:bottom w:val="single" w:sz="4" w:space="0" w:color="000000"/>
              <w:right w:val="single" w:sz="4" w:space="0" w:color="000000"/>
            </w:tcBorders>
          </w:tcPr>
          <w:p w14:paraId="56CA048B" w14:textId="77777777" w:rsidR="008E576C" w:rsidRPr="007C5787" w:rsidRDefault="008E576C" w:rsidP="007022E4">
            <w:pPr>
              <w:spacing w:line="259" w:lineRule="auto"/>
              <w:ind w:left="2"/>
              <w:rPr>
                <w:rFonts w:asciiTheme="minorBidi" w:hAnsiTheme="minorBidi" w:cstheme="minorBidi"/>
                <w:sz w:val="24"/>
                <w:szCs w:val="24"/>
              </w:rPr>
            </w:pPr>
          </w:p>
        </w:tc>
      </w:tr>
    </w:tbl>
    <w:p w14:paraId="3E365255" w14:textId="77777777" w:rsidR="008E576C" w:rsidRPr="007C5787" w:rsidRDefault="008E576C" w:rsidP="008E576C">
      <w:pPr>
        <w:spacing w:line="259" w:lineRule="auto"/>
        <w:ind w:left="48"/>
        <w:rPr>
          <w:rFonts w:asciiTheme="minorBidi" w:hAnsiTheme="minorBidi" w:cstheme="minorBidi"/>
          <w:sz w:val="24"/>
          <w:szCs w:val="24"/>
        </w:rPr>
      </w:pPr>
      <w:r w:rsidRPr="007C5787">
        <w:rPr>
          <w:rFonts w:asciiTheme="minorBidi" w:hAnsiTheme="minorBidi" w:cstheme="minorBidi"/>
          <w:sz w:val="24"/>
          <w:szCs w:val="24"/>
        </w:rPr>
        <w:t xml:space="preserve"> </w:t>
      </w:r>
    </w:p>
    <w:tbl>
      <w:tblPr>
        <w:tblStyle w:val="TableGrid0"/>
        <w:tblW w:w="9018" w:type="dxa"/>
        <w:tblInd w:w="53" w:type="dxa"/>
        <w:tblCellMar>
          <w:top w:w="35" w:type="dxa"/>
          <w:left w:w="108" w:type="dxa"/>
          <w:right w:w="115" w:type="dxa"/>
        </w:tblCellMar>
        <w:tblLook w:val="04A0" w:firstRow="1" w:lastRow="0" w:firstColumn="1" w:lastColumn="0" w:noHBand="0" w:noVBand="1"/>
      </w:tblPr>
      <w:tblGrid>
        <w:gridCol w:w="2971"/>
        <w:gridCol w:w="3147"/>
        <w:gridCol w:w="2900"/>
      </w:tblGrid>
      <w:tr w:rsidR="008E576C" w:rsidRPr="007C5787" w14:paraId="3D47A8F2" w14:textId="77777777" w:rsidTr="007022E4">
        <w:trPr>
          <w:trHeight w:val="266"/>
        </w:trPr>
        <w:tc>
          <w:tcPr>
            <w:tcW w:w="2971" w:type="dxa"/>
            <w:tcBorders>
              <w:top w:val="single" w:sz="4" w:space="0" w:color="000000"/>
              <w:left w:val="single" w:sz="4" w:space="0" w:color="000000"/>
              <w:bottom w:val="single" w:sz="4" w:space="0" w:color="000000"/>
              <w:right w:val="single" w:sz="4" w:space="0" w:color="000000"/>
            </w:tcBorders>
          </w:tcPr>
          <w:p w14:paraId="45016A3C" w14:textId="77777777" w:rsidR="008E576C" w:rsidRPr="007C5787" w:rsidRDefault="008E576C" w:rsidP="007022E4">
            <w:pPr>
              <w:spacing w:line="259" w:lineRule="auto"/>
              <w:rPr>
                <w:rFonts w:asciiTheme="minorBidi" w:hAnsiTheme="minorBidi" w:cstheme="minorBidi"/>
                <w:sz w:val="24"/>
                <w:szCs w:val="24"/>
              </w:rPr>
            </w:pPr>
            <w:r w:rsidRPr="007C5787">
              <w:rPr>
                <w:rFonts w:asciiTheme="minorBidi" w:hAnsiTheme="minorBidi" w:cstheme="minorBidi"/>
                <w:b/>
                <w:sz w:val="24"/>
                <w:szCs w:val="24"/>
              </w:rPr>
              <w:t xml:space="preserve">Date of Next review  </w:t>
            </w:r>
          </w:p>
        </w:tc>
        <w:tc>
          <w:tcPr>
            <w:tcW w:w="3147" w:type="dxa"/>
            <w:tcBorders>
              <w:top w:val="single" w:sz="4" w:space="0" w:color="000000"/>
              <w:left w:val="single" w:sz="4" w:space="0" w:color="000000"/>
              <w:bottom w:val="single" w:sz="4" w:space="0" w:color="000000"/>
              <w:right w:val="single" w:sz="4" w:space="0" w:color="000000"/>
            </w:tcBorders>
          </w:tcPr>
          <w:p w14:paraId="62555417" w14:textId="77777777" w:rsidR="008E576C" w:rsidRPr="007C5787" w:rsidRDefault="008E576C" w:rsidP="007022E4">
            <w:pPr>
              <w:spacing w:line="259" w:lineRule="auto"/>
              <w:ind w:left="2"/>
              <w:rPr>
                <w:rFonts w:asciiTheme="minorBidi" w:hAnsiTheme="minorBidi" w:cstheme="minorBidi"/>
                <w:sz w:val="24"/>
                <w:szCs w:val="24"/>
              </w:rPr>
            </w:pPr>
            <w:r w:rsidRPr="007C5787">
              <w:rPr>
                <w:rFonts w:asciiTheme="minorBidi" w:hAnsiTheme="minorBidi" w:cstheme="minorBidi"/>
                <w:i/>
                <w:sz w:val="24"/>
                <w:szCs w:val="24"/>
              </w:rPr>
              <w:t xml:space="preserve">Headteacher  </w:t>
            </w:r>
          </w:p>
        </w:tc>
        <w:tc>
          <w:tcPr>
            <w:tcW w:w="2900" w:type="dxa"/>
            <w:tcBorders>
              <w:top w:val="single" w:sz="4" w:space="0" w:color="000000"/>
              <w:left w:val="single" w:sz="4" w:space="0" w:color="000000"/>
              <w:bottom w:val="single" w:sz="4" w:space="0" w:color="000000"/>
              <w:right w:val="single" w:sz="4" w:space="0" w:color="000000"/>
            </w:tcBorders>
          </w:tcPr>
          <w:p w14:paraId="7E87DD74" w14:textId="77777777" w:rsidR="008E576C" w:rsidRPr="007C5787" w:rsidRDefault="008E576C" w:rsidP="007022E4">
            <w:pPr>
              <w:spacing w:line="259" w:lineRule="auto"/>
              <w:ind w:left="2"/>
              <w:rPr>
                <w:rFonts w:asciiTheme="minorBidi" w:hAnsiTheme="minorBidi" w:cstheme="minorBidi"/>
                <w:sz w:val="24"/>
                <w:szCs w:val="24"/>
              </w:rPr>
            </w:pPr>
            <w:r>
              <w:rPr>
                <w:rFonts w:asciiTheme="minorBidi" w:hAnsiTheme="minorBidi" w:cstheme="minorBidi"/>
                <w:i/>
                <w:sz w:val="24"/>
                <w:szCs w:val="24"/>
              </w:rPr>
              <w:t>AS NEEDED</w:t>
            </w:r>
          </w:p>
        </w:tc>
      </w:tr>
      <w:tr w:rsidR="008E576C" w:rsidRPr="007C5787" w14:paraId="03EBEBF4" w14:textId="77777777" w:rsidTr="007022E4">
        <w:trPr>
          <w:trHeight w:val="521"/>
        </w:trPr>
        <w:tc>
          <w:tcPr>
            <w:tcW w:w="2971" w:type="dxa"/>
            <w:tcBorders>
              <w:top w:val="single" w:sz="4" w:space="0" w:color="000000"/>
              <w:left w:val="single" w:sz="4" w:space="0" w:color="000000"/>
              <w:bottom w:val="single" w:sz="4" w:space="0" w:color="000000"/>
              <w:right w:val="single" w:sz="4" w:space="0" w:color="000000"/>
            </w:tcBorders>
          </w:tcPr>
          <w:p w14:paraId="012924DC" w14:textId="77777777" w:rsidR="008E576C" w:rsidRPr="007C5787" w:rsidRDefault="008E576C" w:rsidP="007022E4">
            <w:pPr>
              <w:spacing w:line="259" w:lineRule="auto"/>
              <w:rPr>
                <w:rFonts w:asciiTheme="minorBidi" w:hAnsiTheme="minorBidi" w:cstheme="minorBidi"/>
                <w:sz w:val="24"/>
                <w:szCs w:val="24"/>
              </w:rPr>
            </w:pPr>
            <w:r w:rsidRPr="007C5787">
              <w:rPr>
                <w:rFonts w:asciiTheme="minorBidi" w:hAnsiTheme="minorBidi" w:cstheme="minorBidi"/>
                <w:color w:val="808080"/>
                <w:sz w:val="24"/>
                <w:szCs w:val="24"/>
              </w:rPr>
              <w:t xml:space="preserve">Publication </w:t>
            </w:r>
          </w:p>
        </w:tc>
        <w:tc>
          <w:tcPr>
            <w:tcW w:w="3147" w:type="dxa"/>
            <w:tcBorders>
              <w:top w:val="single" w:sz="4" w:space="0" w:color="000000"/>
              <w:left w:val="single" w:sz="4" w:space="0" w:color="000000"/>
              <w:bottom w:val="single" w:sz="4" w:space="0" w:color="000000"/>
              <w:right w:val="nil"/>
            </w:tcBorders>
          </w:tcPr>
          <w:p w14:paraId="2277B057" w14:textId="77777777" w:rsidR="008E576C" w:rsidRPr="007C5787" w:rsidRDefault="008E576C" w:rsidP="007022E4">
            <w:pPr>
              <w:spacing w:line="259" w:lineRule="auto"/>
              <w:ind w:left="2"/>
              <w:rPr>
                <w:rFonts w:asciiTheme="minorBidi" w:hAnsiTheme="minorBidi" w:cstheme="minorBidi"/>
                <w:sz w:val="24"/>
                <w:szCs w:val="24"/>
              </w:rPr>
            </w:pPr>
            <w:r w:rsidRPr="007C5787">
              <w:rPr>
                <w:rFonts w:asciiTheme="minorBidi" w:hAnsiTheme="minorBidi" w:cstheme="minorBidi"/>
                <w:i/>
                <w:color w:val="808080"/>
                <w:sz w:val="24"/>
                <w:szCs w:val="24"/>
              </w:rPr>
              <w:t>Intranet system</w:t>
            </w:r>
          </w:p>
          <w:p w14:paraId="64B4B7B8" w14:textId="77777777" w:rsidR="008E576C" w:rsidRPr="007C5787" w:rsidRDefault="008E576C" w:rsidP="007022E4">
            <w:pPr>
              <w:spacing w:line="259" w:lineRule="auto"/>
              <w:ind w:left="2"/>
              <w:rPr>
                <w:rFonts w:asciiTheme="minorBidi" w:hAnsiTheme="minorBidi" w:cstheme="minorBidi"/>
                <w:sz w:val="24"/>
                <w:szCs w:val="24"/>
              </w:rPr>
            </w:pPr>
            <w:r w:rsidRPr="007C5787">
              <w:rPr>
                <w:rFonts w:asciiTheme="minorBidi" w:hAnsiTheme="minorBidi" w:cstheme="minorBidi"/>
                <w:i/>
                <w:color w:val="808080"/>
                <w:sz w:val="24"/>
                <w:szCs w:val="24"/>
              </w:rPr>
              <w:t>External Website</w:t>
            </w:r>
            <w:r w:rsidRPr="007C5787">
              <w:rPr>
                <w:rFonts w:asciiTheme="minorBidi" w:hAnsiTheme="minorBidi" w:cstheme="minorBidi"/>
                <w:color w:val="808080"/>
                <w:sz w:val="24"/>
                <w:szCs w:val="24"/>
              </w:rPr>
              <w:t xml:space="preserve"> </w:t>
            </w:r>
          </w:p>
        </w:tc>
        <w:tc>
          <w:tcPr>
            <w:tcW w:w="2900" w:type="dxa"/>
            <w:tcBorders>
              <w:top w:val="single" w:sz="4" w:space="0" w:color="000000"/>
              <w:left w:val="nil"/>
              <w:bottom w:val="single" w:sz="4" w:space="0" w:color="000000"/>
              <w:right w:val="single" w:sz="4" w:space="0" w:color="000000"/>
            </w:tcBorders>
          </w:tcPr>
          <w:p w14:paraId="03F90971" w14:textId="77777777" w:rsidR="008E576C" w:rsidRPr="007C5787" w:rsidRDefault="008E576C" w:rsidP="007022E4">
            <w:pPr>
              <w:spacing w:after="160" w:line="259" w:lineRule="auto"/>
              <w:rPr>
                <w:rFonts w:asciiTheme="minorBidi" w:hAnsiTheme="minorBidi" w:cstheme="minorBidi"/>
                <w:sz w:val="24"/>
                <w:szCs w:val="24"/>
              </w:rPr>
            </w:pPr>
          </w:p>
        </w:tc>
      </w:tr>
    </w:tbl>
    <w:p w14:paraId="0CC79017" w14:textId="77777777" w:rsidR="008E576C" w:rsidRPr="007C5787" w:rsidRDefault="008E576C" w:rsidP="008E576C">
      <w:pPr>
        <w:spacing w:after="6" w:line="259" w:lineRule="auto"/>
        <w:ind w:left="48"/>
        <w:rPr>
          <w:rFonts w:asciiTheme="minorBidi" w:hAnsiTheme="minorBidi" w:cstheme="minorBidi"/>
          <w:sz w:val="24"/>
          <w:szCs w:val="24"/>
        </w:rPr>
      </w:pPr>
      <w:r w:rsidRPr="007C5787">
        <w:rPr>
          <w:rFonts w:asciiTheme="minorBidi" w:hAnsiTheme="minorBidi" w:cstheme="minorBidi"/>
          <w:sz w:val="24"/>
          <w:szCs w:val="24"/>
        </w:rPr>
        <w:t xml:space="preserve"> </w:t>
      </w:r>
    </w:p>
    <w:p w14:paraId="5EEF686B" w14:textId="77777777" w:rsidR="008E576C" w:rsidRPr="007C5787" w:rsidRDefault="008E576C" w:rsidP="008E576C">
      <w:pPr>
        <w:spacing w:line="259" w:lineRule="auto"/>
        <w:ind w:left="48"/>
        <w:rPr>
          <w:rFonts w:asciiTheme="minorBidi" w:hAnsiTheme="minorBidi" w:cstheme="minorBidi"/>
          <w:sz w:val="24"/>
          <w:szCs w:val="24"/>
        </w:rPr>
      </w:pPr>
    </w:p>
    <w:p w14:paraId="2185B534" w14:textId="77777777" w:rsidR="008E576C" w:rsidRDefault="008E576C" w:rsidP="008E576C">
      <w:pPr>
        <w:spacing w:after="160" w:line="259" w:lineRule="auto"/>
        <w:rPr>
          <w:rFonts w:asciiTheme="minorBidi" w:hAnsiTheme="minorBidi" w:cstheme="minorBidi"/>
          <w:sz w:val="24"/>
          <w:szCs w:val="24"/>
        </w:rPr>
      </w:pPr>
      <w:r w:rsidRPr="007C5787">
        <w:rPr>
          <w:rFonts w:asciiTheme="minorBidi" w:hAnsiTheme="minorBidi" w:cstheme="minorBidi"/>
          <w:sz w:val="24"/>
          <w:szCs w:val="24"/>
        </w:rPr>
        <w:br w:type="page"/>
      </w:r>
    </w:p>
    <w:p w14:paraId="218547B0" w14:textId="77777777" w:rsidR="008E576C" w:rsidRPr="00351CF2" w:rsidRDefault="008E576C" w:rsidP="008E576C">
      <w:pPr>
        <w:spacing w:after="160" w:line="259" w:lineRule="auto"/>
        <w:rPr>
          <w:rFonts w:asciiTheme="minorBidi" w:hAnsiTheme="minorBidi" w:cstheme="minorBidi"/>
          <w:sz w:val="24"/>
          <w:szCs w:val="24"/>
        </w:rPr>
      </w:pPr>
    </w:p>
    <w:p w14:paraId="111BDC78" w14:textId="77777777" w:rsidR="008E576C" w:rsidRPr="009C12DF" w:rsidRDefault="008E576C" w:rsidP="008E576C">
      <w:pPr>
        <w:pStyle w:val="Heading1"/>
        <w:jc w:val="center"/>
        <w:rPr>
          <w:sz w:val="24"/>
          <w:szCs w:val="24"/>
        </w:rPr>
      </w:pPr>
      <w:r w:rsidRPr="009C12DF">
        <w:rPr>
          <w:sz w:val="24"/>
          <w:szCs w:val="24"/>
        </w:rPr>
        <w:t>Whole staff Training</w:t>
      </w:r>
    </w:p>
    <w:p w14:paraId="74E59D8A" w14:textId="77777777" w:rsidR="008E576C" w:rsidRDefault="008E576C" w:rsidP="008E576C">
      <w:pPr>
        <w:jc w:val="center"/>
        <w:rPr>
          <w:rFonts w:cs="Arial"/>
          <w:sz w:val="18"/>
          <w:szCs w:val="18"/>
        </w:rPr>
      </w:pPr>
    </w:p>
    <w:p w14:paraId="09847BE5" w14:textId="1982BDFF" w:rsidR="008E576C" w:rsidRPr="00CC5803" w:rsidRDefault="007A06F7" w:rsidP="00C02DC9">
      <w:pPr>
        <w:pStyle w:val="Heading1"/>
        <w:rPr>
          <w:sz w:val="18"/>
          <w:szCs w:val="18"/>
        </w:rPr>
      </w:pPr>
      <w:r>
        <w:rPr>
          <w:sz w:val="18"/>
          <w:szCs w:val="18"/>
        </w:rPr>
        <w:t xml:space="preserve">                                                                                      </w:t>
      </w:r>
    </w:p>
    <w:p w14:paraId="05CB5496" w14:textId="77777777" w:rsidR="008E576C" w:rsidRDefault="008E576C" w:rsidP="008E576C"/>
    <w:p w14:paraId="6478AE85" w14:textId="77777777" w:rsidR="008E576C" w:rsidRDefault="008E576C" w:rsidP="008E576C"/>
    <w:p w14:paraId="04CC0EB8" w14:textId="77777777" w:rsidR="008E576C" w:rsidRDefault="008E576C" w:rsidP="008E576C">
      <w:pPr>
        <w:rPr>
          <w:rFonts w:eastAsia="Times New Roman" w:cs="Arial"/>
          <w:b/>
          <w:bCs/>
          <w:sz w:val="28"/>
          <w:szCs w:val="28"/>
        </w:rPr>
      </w:pPr>
    </w:p>
    <w:p w14:paraId="54FD607F" w14:textId="77777777" w:rsidR="008E576C" w:rsidRDefault="008E576C" w:rsidP="008E576C">
      <w:pPr>
        <w:rPr>
          <w:sz w:val="20"/>
        </w:rPr>
      </w:pPr>
    </w:p>
    <w:p w14:paraId="176BC846" w14:textId="77777777" w:rsidR="008E576C" w:rsidRDefault="008E576C" w:rsidP="008E576C">
      <w:pPr>
        <w:rPr>
          <w:sz w:val="20"/>
        </w:rPr>
      </w:pPr>
    </w:p>
    <w:p w14:paraId="1CEEDAA2" w14:textId="77777777" w:rsidR="008E576C" w:rsidRDefault="008E576C" w:rsidP="008E576C">
      <w:pPr>
        <w:rPr>
          <w:sz w:val="20"/>
        </w:rPr>
      </w:pPr>
    </w:p>
    <w:tbl>
      <w:tblPr>
        <w:tblpPr w:leftFromText="180" w:rightFromText="180" w:vertAnchor="page" w:horzAnchor="margin" w:tblpY="1619"/>
        <w:tblW w:w="10343" w:type="dxa"/>
        <w:tblLayout w:type="fixed"/>
        <w:tblLook w:val="0000" w:firstRow="0" w:lastRow="0" w:firstColumn="0" w:lastColumn="0" w:noHBand="0" w:noVBand="0"/>
      </w:tblPr>
      <w:tblGrid>
        <w:gridCol w:w="3681"/>
        <w:gridCol w:w="2551"/>
        <w:gridCol w:w="4111"/>
      </w:tblGrid>
      <w:tr w:rsidR="00A85F21" w:rsidRPr="009933A0" w14:paraId="44E5A402" w14:textId="77777777" w:rsidTr="007022E4">
        <w:trPr>
          <w:trHeight w:val="309"/>
        </w:trPr>
        <w:tc>
          <w:tcPr>
            <w:tcW w:w="10343" w:type="dxa"/>
            <w:gridSpan w:val="3"/>
            <w:tcBorders>
              <w:top w:val="single" w:sz="4" w:space="0" w:color="000000"/>
              <w:left w:val="single" w:sz="4" w:space="0" w:color="000000"/>
              <w:bottom w:val="single" w:sz="4" w:space="0" w:color="000000"/>
              <w:right w:val="single" w:sz="4" w:space="0" w:color="000000"/>
            </w:tcBorders>
            <w:shd w:val="clear" w:color="auto" w:fill="D9D9D9"/>
          </w:tcPr>
          <w:p w14:paraId="412BB5AE" w14:textId="77777777" w:rsidR="00A85F21" w:rsidRPr="009933A0" w:rsidRDefault="00A85F21" w:rsidP="007022E4">
            <w:pPr>
              <w:spacing w:line="267" w:lineRule="auto"/>
              <w:ind w:left="102" w:right="-20"/>
              <w:jc w:val="both"/>
              <w:rPr>
                <w:sz w:val="28"/>
                <w:szCs w:val="28"/>
              </w:rPr>
            </w:pPr>
            <w:r w:rsidRPr="009933A0">
              <w:rPr>
                <w:b/>
                <w:sz w:val="28"/>
                <w:szCs w:val="28"/>
              </w:rPr>
              <w:t>Key Staff</w:t>
            </w:r>
          </w:p>
        </w:tc>
      </w:tr>
      <w:tr w:rsidR="007022E4" w:rsidRPr="009933A0" w14:paraId="5C7ED8B0" w14:textId="77777777" w:rsidTr="007022E4">
        <w:trPr>
          <w:gridAfter w:val="2"/>
          <w:wAfter w:w="6662" w:type="dxa"/>
          <w:trHeight w:val="603"/>
        </w:trPr>
        <w:tc>
          <w:tcPr>
            <w:tcW w:w="3681" w:type="dxa"/>
            <w:tcBorders>
              <w:top w:val="single" w:sz="4" w:space="0" w:color="000000"/>
              <w:left w:val="single" w:sz="4" w:space="0" w:color="000000"/>
              <w:bottom w:val="single" w:sz="4" w:space="0" w:color="000000"/>
              <w:right w:val="single" w:sz="4" w:space="0" w:color="000000"/>
            </w:tcBorders>
          </w:tcPr>
          <w:p w14:paraId="38D1CBBA" w14:textId="77777777" w:rsidR="007022E4" w:rsidRPr="009933A0" w:rsidRDefault="007022E4" w:rsidP="007022E4">
            <w:pPr>
              <w:spacing w:line="267" w:lineRule="auto"/>
              <w:ind w:left="102" w:right="-20"/>
              <w:jc w:val="both"/>
              <w:rPr>
                <w:b/>
                <w:sz w:val="28"/>
                <w:szCs w:val="28"/>
              </w:rPr>
            </w:pPr>
            <w:r w:rsidRPr="009933A0">
              <w:rPr>
                <w:b/>
                <w:sz w:val="28"/>
                <w:szCs w:val="28"/>
              </w:rPr>
              <w:t xml:space="preserve"> </w:t>
            </w:r>
          </w:p>
          <w:p w14:paraId="638160BB" w14:textId="77777777" w:rsidR="007022E4" w:rsidRPr="009933A0" w:rsidRDefault="007022E4" w:rsidP="007022E4">
            <w:pPr>
              <w:spacing w:line="267" w:lineRule="auto"/>
              <w:ind w:left="102" w:right="-20"/>
              <w:jc w:val="both"/>
              <w:rPr>
                <w:b/>
                <w:sz w:val="28"/>
                <w:szCs w:val="28"/>
              </w:rPr>
            </w:pPr>
            <w:r w:rsidRPr="009933A0">
              <w:rPr>
                <w:b/>
                <w:sz w:val="28"/>
                <w:szCs w:val="28"/>
              </w:rPr>
              <w:t>Roles</w:t>
            </w:r>
          </w:p>
        </w:tc>
      </w:tr>
      <w:tr w:rsidR="00A85F21" w:rsidRPr="009933A0" w14:paraId="6B79FB11" w14:textId="77777777" w:rsidTr="007022E4">
        <w:trPr>
          <w:trHeight w:val="662"/>
        </w:trPr>
        <w:tc>
          <w:tcPr>
            <w:tcW w:w="3681" w:type="dxa"/>
            <w:tcBorders>
              <w:top w:val="single" w:sz="4" w:space="0" w:color="000000"/>
              <w:left w:val="single" w:sz="4" w:space="0" w:color="000000"/>
              <w:bottom w:val="single" w:sz="4" w:space="0" w:color="000000"/>
              <w:right w:val="single" w:sz="4" w:space="0" w:color="000000"/>
            </w:tcBorders>
          </w:tcPr>
          <w:p w14:paraId="094BB141" w14:textId="77777777" w:rsidR="00A85F21" w:rsidRPr="009933A0" w:rsidRDefault="00A85F21" w:rsidP="007022E4">
            <w:pPr>
              <w:spacing w:line="267" w:lineRule="auto"/>
              <w:ind w:left="102" w:right="-20"/>
              <w:jc w:val="both"/>
            </w:pPr>
            <w:r w:rsidRPr="009933A0">
              <w:t>Designated Safeguarding Lead</w:t>
            </w:r>
          </w:p>
        </w:tc>
        <w:tc>
          <w:tcPr>
            <w:tcW w:w="2551" w:type="dxa"/>
            <w:tcBorders>
              <w:top w:val="single" w:sz="4" w:space="0" w:color="000000"/>
              <w:left w:val="single" w:sz="4" w:space="0" w:color="000000"/>
              <w:bottom w:val="single" w:sz="4" w:space="0" w:color="000000"/>
              <w:right w:val="single" w:sz="4" w:space="0" w:color="000000"/>
            </w:tcBorders>
          </w:tcPr>
          <w:p w14:paraId="2B303321" w14:textId="5F254BF3" w:rsidR="00A85F21" w:rsidRDefault="0094304B" w:rsidP="0094304B">
            <w:pPr>
              <w:spacing w:line="259" w:lineRule="auto"/>
              <w:jc w:val="both"/>
            </w:pPr>
            <w:r>
              <w:t>Zo</w:t>
            </w:r>
            <w:r w:rsidR="002F18F3">
              <w:t>e</w:t>
            </w:r>
            <w:r>
              <w:t xml:space="preserve"> Bunting </w:t>
            </w:r>
          </w:p>
          <w:p w14:paraId="37DBD1DF" w14:textId="27E5259D" w:rsidR="0094304B" w:rsidRPr="009933A0" w:rsidRDefault="0094304B" w:rsidP="0094304B">
            <w:pPr>
              <w:spacing w:line="259" w:lineRule="auto"/>
              <w:jc w:val="both"/>
            </w:pPr>
            <w:r>
              <w:t>Aisha Sid</w:t>
            </w:r>
            <w:r w:rsidR="00334749">
              <w:t>at</w:t>
            </w:r>
          </w:p>
        </w:tc>
        <w:tc>
          <w:tcPr>
            <w:tcW w:w="4111" w:type="dxa"/>
            <w:tcBorders>
              <w:top w:val="single" w:sz="4" w:space="0" w:color="000000"/>
              <w:left w:val="single" w:sz="4" w:space="0" w:color="000000"/>
              <w:bottom w:val="single" w:sz="4" w:space="0" w:color="000000"/>
              <w:right w:val="single" w:sz="4" w:space="0" w:color="000000"/>
            </w:tcBorders>
          </w:tcPr>
          <w:p w14:paraId="59B19214" w14:textId="55F81F5B" w:rsidR="00A85F21" w:rsidRDefault="00000000" w:rsidP="007022E4">
            <w:pPr>
              <w:spacing w:line="259" w:lineRule="auto"/>
              <w:ind w:left="1"/>
              <w:jc w:val="both"/>
              <w:rPr>
                <w:b/>
              </w:rPr>
            </w:pPr>
            <w:hyperlink r:id="rId9" w:history="1">
              <w:r w:rsidR="007022E4" w:rsidRPr="00192286">
                <w:rPr>
                  <w:rStyle w:val="Hyperlink"/>
                  <w:b/>
                </w:rPr>
                <w:t>zoe.bunting@islamiyahschoolblackburn.com</w:t>
              </w:r>
            </w:hyperlink>
            <w:r w:rsidR="007022E4">
              <w:rPr>
                <w:b/>
              </w:rPr>
              <w:t xml:space="preserve"> </w:t>
            </w:r>
          </w:p>
          <w:p w14:paraId="0C3DEE33" w14:textId="77777777" w:rsidR="00E01070" w:rsidRDefault="00000000" w:rsidP="00E01070">
            <w:pPr>
              <w:spacing w:line="259" w:lineRule="auto"/>
              <w:ind w:left="1"/>
              <w:jc w:val="both"/>
              <w:rPr>
                <w:b/>
              </w:rPr>
            </w:pPr>
            <w:hyperlink r:id="rId10" w:history="1">
              <w:r w:rsidR="00E01070" w:rsidRPr="00C43EED">
                <w:rPr>
                  <w:rStyle w:val="Hyperlink"/>
                  <w:b/>
                </w:rPr>
                <w:t>aisha.sidat@islamiyahschoolblackburn.com</w:t>
              </w:r>
            </w:hyperlink>
          </w:p>
          <w:p w14:paraId="070F27E4" w14:textId="2D3BA3A5" w:rsidR="00E01070" w:rsidRPr="009933A0" w:rsidRDefault="00E01070" w:rsidP="007022E4">
            <w:pPr>
              <w:spacing w:line="259" w:lineRule="auto"/>
              <w:ind w:left="1"/>
              <w:jc w:val="both"/>
              <w:rPr>
                <w:b/>
              </w:rPr>
            </w:pPr>
          </w:p>
        </w:tc>
      </w:tr>
      <w:tr w:rsidR="00A85F21" w:rsidRPr="009933A0" w14:paraId="2E14716B" w14:textId="77777777" w:rsidTr="007022E4">
        <w:trPr>
          <w:trHeight w:val="612"/>
        </w:trPr>
        <w:tc>
          <w:tcPr>
            <w:tcW w:w="3681" w:type="dxa"/>
            <w:tcBorders>
              <w:top w:val="single" w:sz="4" w:space="0" w:color="000000"/>
              <w:left w:val="single" w:sz="4" w:space="0" w:color="000000"/>
              <w:bottom w:val="single" w:sz="4" w:space="0" w:color="000000"/>
              <w:right w:val="single" w:sz="4" w:space="0" w:color="000000"/>
            </w:tcBorders>
          </w:tcPr>
          <w:p w14:paraId="41A19F94" w14:textId="77777777" w:rsidR="00A85F21" w:rsidRPr="009933A0" w:rsidRDefault="00A85F21" w:rsidP="007022E4">
            <w:pPr>
              <w:spacing w:line="267" w:lineRule="auto"/>
              <w:ind w:left="102" w:right="-20"/>
              <w:jc w:val="both"/>
            </w:pPr>
            <w:r w:rsidRPr="009933A0">
              <w:t>Deputy Designated Safeguarding Lead(s)</w:t>
            </w:r>
          </w:p>
        </w:tc>
        <w:tc>
          <w:tcPr>
            <w:tcW w:w="2551" w:type="dxa"/>
            <w:tcBorders>
              <w:top w:val="single" w:sz="4" w:space="0" w:color="000000"/>
              <w:left w:val="single" w:sz="4" w:space="0" w:color="000000"/>
              <w:bottom w:val="single" w:sz="4" w:space="0" w:color="000000"/>
              <w:right w:val="single" w:sz="4" w:space="0" w:color="000000"/>
            </w:tcBorders>
          </w:tcPr>
          <w:p w14:paraId="0C00A965" w14:textId="52A34B76" w:rsidR="00334749" w:rsidRDefault="00334749" w:rsidP="007022E4">
            <w:pPr>
              <w:spacing w:line="259" w:lineRule="auto"/>
            </w:pPr>
            <w:r>
              <w:t>Z</w:t>
            </w:r>
            <w:r w:rsidR="007022E4">
              <w:t>aira</w:t>
            </w:r>
            <w:r>
              <w:t xml:space="preserve"> Ashraf (Deputy Head</w:t>
            </w:r>
            <w:r w:rsidR="007022E4">
              <w:t>)</w:t>
            </w:r>
          </w:p>
          <w:p w14:paraId="7073D9E3" w14:textId="40935FC3" w:rsidR="00A85F21" w:rsidRPr="009933A0" w:rsidRDefault="00334749" w:rsidP="007022E4">
            <w:pPr>
              <w:spacing w:line="259" w:lineRule="auto"/>
            </w:pPr>
            <w:r>
              <w:t>Meh</w:t>
            </w:r>
            <w:r w:rsidR="002F18F3">
              <w:t>naz</w:t>
            </w:r>
            <w:r>
              <w:t xml:space="preserve"> K</w:t>
            </w:r>
            <w:r w:rsidR="003B16E1">
              <w:t>au</w:t>
            </w:r>
            <w:r>
              <w:t>ser (Headteacher)</w:t>
            </w:r>
            <w:r w:rsidR="00A85F21" w:rsidRPr="009933A0">
              <w:t xml:space="preserve">  </w:t>
            </w:r>
          </w:p>
        </w:tc>
        <w:tc>
          <w:tcPr>
            <w:tcW w:w="4111" w:type="dxa"/>
            <w:tcBorders>
              <w:top w:val="single" w:sz="4" w:space="0" w:color="000000"/>
              <w:left w:val="single" w:sz="4" w:space="0" w:color="000000"/>
              <w:bottom w:val="single" w:sz="4" w:space="0" w:color="000000"/>
              <w:right w:val="single" w:sz="4" w:space="0" w:color="000000"/>
            </w:tcBorders>
          </w:tcPr>
          <w:p w14:paraId="0C94DF45" w14:textId="5EDF97DF" w:rsidR="00E01070" w:rsidRDefault="00000000" w:rsidP="007022E4">
            <w:pPr>
              <w:spacing w:line="259" w:lineRule="auto"/>
              <w:ind w:left="1"/>
              <w:jc w:val="both"/>
              <w:rPr>
                <w:b/>
              </w:rPr>
            </w:pPr>
            <w:hyperlink r:id="rId11" w:history="1">
              <w:r w:rsidR="005D4C97" w:rsidRPr="008855C7">
                <w:rPr>
                  <w:rStyle w:val="Hyperlink"/>
                  <w:b/>
                </w:rPr>
                <w:t>deputyhead@islamiyahschoolblackburn.com</w:t>
              </w:r>
            </w:hyperlink>
          </w:p>
          <w:p w14:paraId="7A21AFC9" w14:textId="77777777" w:rsidR="005D4C97" w:rsidRDefault="005D4C97" w:rsidP="007022E4">
            <w:pPr>
              <w:spacing w:line="259" w:lineRule="auto"/>
              <w:ind w:left="1"/>
              <w:jc w:val="both"/>
              <w:rPr>
                <w:b/>
              </w:rPr>
            </w:pPr>
          </w:p>
          <w:p w14:paraId="45E82387" w14:textId="6FF6652F" w:rsidR="00E01070" w:rsidRDefault="00000000" w:rsidP="007022E4">
            <w:pPr>
              <w:spacing w:line="259" w:lineRule="auto"/>
              <w:ind w:left="1"/>
              <w:jc w:val="both"/>
              <w:rPr>
                <w:b/>
              </w:rPr>
            </w:pPr>
            <w:hyperlink r:id="rId12" w:history="1">
              <w:r w:rsidR="00C025DA" w:rsidRPr="008855C7">
                <w:rPr>
                  <w:rStyle w:val="Hyperlink"/>
                  <w:b/>
                </w:rPr>
                <w:t>headislamiyahschoolblackburn.com</w:t>
              </w:r>
            </w:hyperlink>
          </w:p>
          <w:p w14:paraId="277AD39A" w14:textId="136FEAED" w:rsidR="00C02DC9" w:rsidRPr="009933A0" w:rsidRDefault="00C02DC9" w:rsidP="007022E4">
            <w:pPr>
              <w:spacing w:line="259" w:lineRule="auto"/>
              <w:ind w:left="1"/>
              <w:jc w:val="both"/>
              <w:rPr>
                <w:b/>
              </w:rPr>
            </w:pPr>
          </w:p>
        </w:tc>
      </w:tr>
      <w:tr w:rsidR="00A85F21" w:rsidRPr="009933A0" w14:paraId="50BFF33F" w14:textId="77777777" w:rsidTr="007022E4">
        <w:trPr>
          <w:trHeight w:val="948"/>
        </w:trPr>
        <w:tc>
          <w:tcPr>
            <w:tcW w:w="3681" w:type="dxa"/>
            <w:tcBorders>
              <w:top w:val="single" w:sz="4" w:space="0" w:color="000000"/>
              <w:left w:val="single" w:sz="4" w:space="0" w:color="000000"/>
              <w:bottom w:val="single" w:sz="4" w:space="0" w:color="000000"/>
              <w:right w:val="single" w:sz="4" w:space="0" w:color="000000"/>
            </w:tcBorders>
          </w:tcPr>
          <w:p w14:paraId="614FF1BB" w14:textId="77777777" w:rsidR="00A85F21" w:rsidRPr="009933A0" w:rsidRDefault="00A85F21" w:rsidP="007022E4">
            <w:pPr>
              <w:spacing w:line="267" w:lineRule="auto"/>
              <w:ind w:left="102" w:right="-20"/>
              <w:jc w:val="both"/>
            </w:pPr>
            <w:r w:rsidRPr="009933A0">
              <w:t xml:space="preserve">Designated Operation Encompass lead </w:t>
            </w:r>
            <w:r w:rsidRPr="009933A0">
              <w:rPr>
                <w:i/>
              </w:rPr>
              <w:t>(where</w:t>
            </w:r>
          </w:p>
          <w:p w14:paraId="52F9874C" w14:textId="77777777" w:rsidR="00A85F21" w:rsidRPr="009933A0" w:rsidRDefault="00A85F21" w:rsidP="007022E4">
            <w:pPr>
              <w:spacing w:before="38"/>
              <w:ind w:left="102" w:right="-20"/>
              <w:jc w:val="both"/>
            </w:pPr>
            <w:r w:rsidRPr="009933A0">
              <w:rPr>
                <w:i/>
              </w:rPr>
              <w:t>applicable)</w:t>
            </w:r>
          </w:p>
        </w:tc>
        <w:tc>
          <w:tcPr>
            <w:tcW w:w="2551" w:type="dxa"/>
            <w:tcBorders>
              <w:top w:val="single" w:sz="4" w:space="0" w:color="000000"/>
              <w:left w:val="single" w:sz="4" w:space="0" w:color="000000"/>
              <w:bottom w:val="single" w:sz="4" w:space="0" w:color="000000"/>
              <w:right w:val="single" w:sz="4" w:space="0" w:color="000000"/>
            </w:tcBorders>
          </w:tcPr>
          <w:p w14:paraId="49C84BD2" w14:textId="77777777" w:rsidR="00A85F21" w:rsidRPr="009933A0" w:rsidRDefault="00A85F21" w:rsidP="007022E4">
            <w:pPr>
              <w:spacing w:line="259" w:lineRule="auto"/>
              <w:ind w:left="1"/>
              <w:jc w:val="both"/>
            </w:pPr>
            <w:r w:rsidRPr="009933A0">
              <w:t xml:space="preserve">Aisha Sidat  </w:t>
            </w:r>
          </w:p>
        </w:tc>
        <w:tc>
          <w:tcPr>
            <w:tcW w:w="4111" w:type="dxa"/>
            <w:tcBorders>
              <w:top w:val="single" w:sz="4" w:space="0" w:color="000000"/>
              <w:left w:val="single" w:sz="4" w:space="0" w:color="000000"/>
              <w:bottom w:val="single" w:sz="4" w:space="0" w:color="000000"/>
              <w:right w:val="single" w:sz="4" w:space="0" w:color="000000"/>
            </w:tcBorders>
          </w:tcPr>
          <w:p w14:paraId="0F3DA1FA" w14:textId="1D70528E" w:rsidR="00A85F21" w:rsidRDefault="00000000" w:rsidP="007022E4">
            <w:pPr>
              <w:spacing w:line="259" w:lineRule="auto"/>
              <w:ind w:left="1"/>
              <w:jc w:val="both"/>
              <w:rPr>
                <w:b/>
              </w:rPr>
            </w:pPr>
            <w:hyperlink r:id="rId13" w:history="1">
              <w:r w:rsidR="008B76AB" w:rsidRPr="00C43EED">
                <w:rPr>
                  <w:rStyle w:val="Hyperlink"/>
                  <w:b/>
                </w:rPr>
                <w:t>aisha.sidat@islamiyahschoolblackburn.com</w:t>
              </w:r>
            </w:hyperlink>
          </w:p>
          <w:p w14:paraId="24118FA2" w14:textId="66C8C606" w:rsidR="008B76AB" w:rsidRPr="009933A0" w:rsidRDefault="00000000" w:rsidP="007022E4">
            <w:pPr>
              <w:spacing w:line="259" w:lineRule="auto"/>
              <w:ind w:left="1"/>
              <w:jc w:val="both"/>
              <w:rPr>
                <w:b/>
              </w:rPr>
            </w:pPr>
            <w:hyperlink r:id="rId14" w:history="1">
              <w:r w:rsidR="007022E4" w:rsidRPr="00192286">
                <w:rPr>
                  <w:rStyle w:val="Hyperlink"/>
                  <w:b/>
                </w:rPr>
                <w:t>zoe.bunting@islamiyahschoolblackburn.com</w:t>
              </w:r>
            </w:hyperlink>
            <w:r w:rsidR="007022E4">
              <w:rPr>
                <w:b/>
              </w:rPr>
              <w:t xml:space="preserve"> </w:t>
            </w:r>
          </w:p>
        </w:tc>
      </w:tr>
      <w:tr w:rsidR="00A85F21" w:rsidRPr="009933A0" w14:paraId="05A4526E" w14:textId="77777777" w:rsidTr="007022E4">
        <w:trPr>
          <w:trHeight w:val="783"/>
        </w:trPr>
        <w:tc>
          <w:tcPr>
            <w:tcW w:w="3681" w:type="dxa"/>
            <w:tcBorders>
              <w:top w:val="single" w:sz="4" w:space="0" w:color="000000"/>
              <w:left w:val="single" w:sz="4" w:space="0" w:color="000000"/>
              <w:bottom w:val="single" w:sz="4" w:space="0" w:color="000000"/>
              <w:right w:val="single" w:sz="4" w:space="0" w:color="000000"/>
            </w:tcBorders>
          </w:tcPr>
          <w:p w14:paraId="6EE396F8" w14:textId="77777777" w:rsidR="00A85F21" w:rsidRPr="009933A0" w:rsidRDefault="00A85F21" w:rsidP="007022E4">
            <w:pPr>
              <w:spacing w:line="267" w:lineRule="auto"/>
              <w:ind w:left="102" w:right="-20"/>
              <w:jc w:val="both"/>
            </w:pPr>
            <w:r w:rsidRPr="009933A0">
              <w:t>Lead governor for safeguarding and child protection</w:t>
            </w:r>
          </w:p>
        </w:tc>
        <w:tc>
          <w:tcPr>
            <w:tcW w:w="2551" w:type="dxa"/>
            <w:tcBorders>
              <w:top w:val="single" w:sz="4" w:space="0" w:color="000000"/>
              <w:left w:val="single" w:sz="4" w:space="0" w:color="000000"/>
              <w:bottom w:val="single" w:sz="4" w:space="0" w:color="000000"/>
              <w:right w:val="single" w:sz="4" w:space="0" w:color="000000"/>
            </w:tcBorders>
          </w:tcPr>
          <w:p w14:paraId="2C239531" w14:textId="46DDB23A" w:rsidR="00A85F21" w:rsidRPr="009933A0" w:rsidRDefault="00801A7A" w:rsidP="00334749">
            <w:pPr>
              <w:spacing w:line="259" w:lineRule="auto"/>
              <w:jc w:val="both"/>
            </w:pPr>
            <w:proofErr w:type="spellStart"/>
            <w:r>
              <w:t>Inam</w:t>
            </w:r>
            <w:proofErr w:type="spellEnd"/>
            <w:r>
              <w:t xml:space="preserve"> -</w:t>
            </w:r>
            <w:proofErr w:type="spellStart"/>
            <w:r>
              <w:t>Ul</w:t>
            </w:r>
            <w:proofErr w:type="spellEnd"/>
            <w:r>
              <w:t>- Hasan</w:t>
            </w:r>
          </w:p>
        </w:tc>
        <w:tc>
          <w:tcPr>
            <w:tcW w:w="4111" w:type="dxa"/>
            <w:tcBorders>
              <w:top w:val="single" w:sz="4" w:space="0" w:color="000000"/>
              <w:left w:val="single" w:sz="4" w:space="0" w:color="000000"/>
              <w:bottom w:val="single" w:sz="4" w:space="0" w:color="000000"/>
              <w:right w:val="single" w:sz="4" w:space="0" w:color="000000"/>
            </w:tcBorders>
          </w:tcPr>
          <w:p w14:paraId="6C1F3E42" w14:textId="06679BF7" w:rsidR="00A85F21" w:rsidRPr="009933A0" w:rsidRDefault="00000000" w:rsidP="00801A7A">
            <w:pPr>
              <w:spacing w:line="259" w:lineRule="auto"/>
              <w:jc w:val="both"/>
              <w:rPr>
                <w:b/>
              </w:rPr>
            </w:pPr>
            <w:hyperlink r:id="rId15" w:history="1">
              <w:r w:rsidR="007022E4" w:rsidRPr="00192286">
                <w:rPr>
                  <w:rStyle w:val="Hyperlink"/>
                  <w:b/>
                </w:rPr>
                <w:t>Inamulhasan5@hotmail.com</w:t>
              </w:r>
            </w:hyperlink>
            <w:r w:rsidR="007022E4">
              <w:rPr>
                <w:b/>
              </w:rPr>
              <w:t xml:space="preserve"> </w:t>
            </w:r>
          </w:p>
        </w:tc>
      </w:tr>
      <w:tr w:rsidR="00A85F21" w:rsidRPr="009933A0" w14:paraId="607570AF" w14:textId="77777777" w:rsidTr="007022E4">
        <w:trPr>
          <w:trHeight w:val="783"/>
        </w:trPr>
        <w:tc>
          <w:tcPr>
            <w:tcW w:w="3681" w:type="dxa"/>
            <w:tcBorders>
              <w:top w:val="single" w:sz="4" w:space="0" w:color="000000"/>
              <w:left w:val="single" w:sz="4" w:space="0" w:color="000000"/>
              <w:bottom w:val="single" w:sz="4" w:space="0" w:color="000000"/>
              <w:right w:val="single" w:sz="4" w:space="0" w:color="000000"/>
            </w:tcBorders>
          </w:tcPr>
          <w:p w14:paraId="0BFB0188" w14:textId="77777777" w:rsidR="00A85F21" w:rsidRPr="009933A0" w:rsidRDefault="00A85F21" w:rsidP="007022E4">
            <w:pPr>
              <w:spacing w:line="267" w:lineRule="auto"/>
              <w:ind w:left="102" w:right="-20"/>
              <w:jc w:val="both"/>
            </w:pPr>
            <w:r w:rsidRPr="009933A0">
              <w:rPr>
                <w:sz w:val="20"/>
                <w:szCs w:val="20"/>
              </w:rPr>
              <w:t>Chair of Governors</w:t>
            </w:r>
          </w:p>
        </w:tc>
        <w:tc>
          <w:tcPr>
            <w:tcW w:w="2551" w:type="dxa"/>
            <w:tcBorders>
              <w:top w:val="single" w:sz="4" w:space="0" w:color="000000"/>
              <w:left w:val="single" w:sz="4" w:space="0" w:color="000000"/>
              <w:bottom w:val="single" w:sz="4" w:space="0" w:color="000000"/>
              <w:right w:val="single" w:sz="4" w:space="0" w:color="000000"/>
            </w:tcBorders>
          </w:tcPr>
          <w:p w14:paraId="37768165" w14:textId="3603FDE5" w:rsidR="00A85F21" w:rsidRPr="009933A0" w:rsidRDefault="00334749" w:rsidP="007022E4">
            <w:pPr>
              <w:spacing w:line="259" w:lineRule="auto"/>
              <w:ind w:left="1"/>
              <w:jc w:val="both"/>
              <w:rPr>
                <w:sz w:val="20"/>
                <w:szCs w:val="20"/>
              </w:rPr>
            </w:pPr>
            <w:r>
              <w:rPr>
                <w:sz w:val="20"/>
                <w:szCs w:val="20"/>
              </w:rPr>
              <w:t xml:space="preserve">Nazir </w:t>
            </w:r>
            <w:r w:rsidR="00BA7607">
              <w:rPr>
                <w:sz w:val="20"/>
                <w:szCs w:val="20"/>
              </w:rPr>
              <w:t>Kola</w:t>
            </w:r>
          </w:p>
        </w:tc>
        <w:tc>
          <w:tcPr>
            <w:tcW w:w="4111" w:type="dxa"/>
            <w:tcBorders>
              <w:top w:val="single" w:sz="4" w:space="0" w:color="000000"/>
              <w:left w:val="single" w:sz="4" w:space="0" w:color="000000"/>
              <w:bottom w:val="single" w:sz="4" w:space="0" w:color="000000"/>
              <w:right w:val="single" w:sz="4" w:space="0" w:color="000000"/>
            </w:tcBorders>
          </w:tcPr>
          <w:p w14:paraId="584EC200" w14:textId="1E8058B0" w:rsidR="00A85F21" w:rsidRPr="009933A0" w:rsidRDefault="00000000" w:rsidP="006C3E18">
            <w:pPr>
              <w:spacing w:line="259" w:lineRule="auto"/>
              <w:jc w:val="both"/>
              <w:rPr>
                <w:b/>
                <w:sz w:val="20"/>
                <w:szCs w:val="20"/>
              </w:rPr>
            </w:pPr>
            <w:hyperlink r:id="rId16" w:history="1">
              <w:r w:rsidR="007022E4" w:rsidRPr="00192286">
                <w:rPr>
                  <w:rStyle w:val="Hyperlink"/>
                  <w:b/>
                  <w:sz w:val="20"/>
                  <w:szCs w:val="20"/>
                </w:rPr>
                <w:t>nazkola@hotmail.com</w:t>
              </w:r>
            </w:hyperlink>
            <w:r w:rsidR="007022E4">
              <w:rPr>
                <w:b/>
                <w:sz w:val="20"/>
                <w:szCs w:val="20"/>
              </w:rPr>
              <w:t xml:space="preserve"> </w:t>
            </w:r>
          </w:p>
        </w:tc>
      </w:tr>
    </w:tbl>
    <w:p w14:paraId="5F1E5DD3" w14:textId="77777777" w:rsidR="008E576C" w:rsidRDefault="008E576C" w:rsidP="008E576C">
      <w:pPr>
        <w:rPr>
          <w:sz w:val="20"/>
        </w:rPr>
        <w:sectPr w:rsidR="008E576C" w:rsidSect="008E576C">
          <w:pgSz w:w="11920" w:h="16840"/>
          <w:pgMar w:top="480" w:right="863" w:bottom="660" w:left="1280" w:header="0" w:footer="469" w:gutter="0"/>
          <w:cols w:space="720"/>
        </w:sectPr>
      </w:pPr>
    </w:p>
    <w:p w14:paraId="2B024B29" w14:textId="77777777" w:rsidR="008E576C" w:rsidRDefault="008E576C" w:rsidP="008E576C">
      <w:pPr>
        <w:rPr>
          <w:rFonts w:eastAsia="Times New Roman" w:cs="Arial"/>
          <w:b/>
          <w:bCs/>
          <w:sz w:val="28"/>
          <w:szCs w:val="28"/>
        </w:rPr>
      </w:pPr>
    </w:p>
    <w:p w14:paraId="120A1FC4" w14:textId="77777777" w:rsidR="008E576C" w:rsidRDefault="008E576C" w:rsidP="008E576C">
      <w:pPr>
        <w:spacing w:before="116"/>
        <w:ind w:left="160"/>
        <w:rPr>
          <w:b/>
          <w:sz w:val="28"/>
        </w:rPr>
      </w:pPr>
      <w:r>
        <w:rPr>
          <w:b/>
          <w:sz w:val="28"/>
        </w:rPr>
        <w:t>Important</w:t>
      </w:r>
      <w:r>
        <w:rPr>
          <w:b/>
          <w:spacing w:val="-8"/>
          <w:sz w:val="28"/>
        </w:rPr>
        <w:t xml:space="preserve"> </w:t>
      </w:r>
      <w:r>
        <w:rPr>
          <w:b/>
          <w:spacing w:val="-2"/>
          <w:sz w:val="28"/>
        </w:rPr>
        <w:t>contacts</w:t>
      </w:r>
    </w:p>
    <w:tbl>
      <w:tblPr>
        <w:tblpPr w:leftFromText="180" w:rightFromText="180" w:vertAnchor="page" w:horzAnchor="margin" w:tblpXSpec="center" w:tblpY="1921"/>
        <w:tblW w:w="10233" w:type="dxa"/>
        <w:tblLayout w:type="fixed"/>
        <w:tblLook w:val="0000" w:firstRow="0" w:lastRow="0" w:firstColumn="0" w:lastColumn="0" w:noHBand="0" w:noVBand="0"/>
      </w:tblPr>
      <w:tblGrid>
        <w:gridCol w:w="2542"/>
        <w:gridCol w:w="3225"/>
        <w:gridCol w:w="4466"/>
      </w:tblGrid>
      <w:tr w:rsidR="00005BCA" w:rsidRPr="009933A0" w14:paraId="5B6CACD5" w14:textId="77777777" w:rsidTr="00005BCA">
        <w:trPr>
          <w:trHeight w:val="259"/>
        </w:trPr>
        <w:tc>
          <w:tcPr>
            <w:tcW w:w="10233" w:type="dxa"/>
            <w:gridSpan w:val="3"/>
            <w:tcBorders>
              <w:top w:val="single" w:sz="4" w:space="0" w:color="000000"/>
              <w:left w:val="single" w:sz="4" w:space="0" w:color="000000"/>
              <w:bottom w:val="single" w:sz="4" w:space="0" w:color="000000"/>
              <w:right w:val="single" w:sz="4" w:space="0" w:color="000000"/>
            </w:tcBorders>
            <w:shd w:val="clear" w:color="auto" w:fill="D9D9D9"/>
          </w:tcPr>
          <w:p w14:paraId="24408CF7" w14:textId="77777777" w:rsidR="00005BCA" w:rsidRPr="009933A0" w:rsidRDefault="00005BCA" w:rsidP="007022E4">
            <w:pPr>
              <w:spacing w:line="267" w:lineRule="auto"/>
              <w:ind w:left="102" w:right="-20"/>
              <w:jc w:val="both"/>
              <w:rPr>
                <w:b/>
                <w:sz w:val="28"/>
                <w:szCs w:val="28"/>
              </w:rPr>
            </w:pPr>
            <w:r w:rsidRPr="009933A0">
              <w:rPr>
                <w:b/>
                <w:sz w:val="28"/>
                <w:szCs w:val="28"/>
              </w:rPr>
              <w:t>Key External Contacts</w:t>
            </w:r>
          </w:p>
        </w:tc>
      </w:tr>
      <w:tr w:rsidR="00005BCA" w:rsidRPr="009933A0" w14:paraId="4735681C" w14:textId="77777777" w:rsidTr="00005BCA">
        <w:trPr>
          <w:trHeight w:val="645"/>
        </w:trPr>
        <w:tc>
          <w:tcPr>
            <w:tcW w:w="2542" w:type="dxa"/>
            <w:tcBorders>
              <w:top w:val="single" w:sz="4" w:space="0" w:color="000000"/>
              <w:left w:val="single" w:sz="4" w:space="0" w:color="000000"/>
              <w:bottom w:val="single" w:sz="4" w:space="0" w:color="000000"/>
              <w:right w:val="single" w:sz="4" w:space="0" w:color="000000"/>
            </w:tcBorders>
          </w:tcPr>
          <w:p w14:paraId="732F3DB2" w14:textId="77777777" w:rsidR="00005BCA" w:rsidRPr="009933A0" w:rsidRDefault="00005BCA" w:rsidP="007022E4">
            <w:pPr>
              <w:spacing w:line="267" w:lineRule="auto"/>
              <w:ind w:left="102" w:right="-20"/>
              <w:jc w:val="both"/>
              <w:rPr>
                <w:b/>
                <w:sz w:val="28"/>
                <w:szCs w:val="28"/>
              </w:rPr>
            </w:pPr>
            <w:r w:rsidRPr="009933A0">
              <w:rPr>
                <w:b/>
                <w:sz w:val="28"/>
                <w:szCs w:val="28"/>
              </w:rPr>
              <w:t>Role</w:t>
            </w:r>
          </w:p>
        </w:tc>
        <w:tc>
          <w:tcPr>
            <w:tcW w:w="3225" w:type="dxa"/>
            <w:tcBorders>
              <w:top w:val="single" w:sz="4" w:space="0" w:color="000000"/>
              <w:left w:val="single" w:sz="4" w:space="0" w:color="000000"/>
              <w:bottom w:val="single" w:sz="4" w:space="0" w:color="000000"/>
              <w:right w:val="single" w:sz="4" w:space="0" w:color="000000"/>
            </w:tcBorders>
          </w:tcPr>
          <w:p w14:paraId="765EB917" w14:textId="77777777" w:rsidR="00005BCA" w:rsidRPr="009933A0" w:rsidRDefault="00005BCA" w:rsidP="007022E4">
            <w:pPr>
              <w:spacing w:line="267" w:lineRule="auto"/>
              <w:ind w:left="102" w:right="-20"/>
              <w:jc w:val="both"/>
              <w:rPr>
                <w:b/>
                <w:sz w:val="28"/>
                <w:szCs w:val="28"/>
              </w:rPr>
            </w:pPr>
            <w:r w:rsidRPr="009933A0">
              <w:rPr>
                <w:b/>
                <w:sz w:val="28"/>
                <w:szCs w:val="28"/>
              </w:rPr>
              <w:t>Name/Details</w:t>
            </w:r>
          </w:p>
        </w:tc>
        <w:tc>
          <w:tcPr>
            <w:tcW w:w="4466" w:type="dxa"/>
            <w:tcBorders>
              <w:top w:val="single" w:sz="4" w:space="0" w:color="000000"/>
              <w:left w:val="single" w:sz="4" w:space="0" w:color="000000"/>
              <w:bottom w:val="single" w:sz="4" w:space="0" w:color="000000"/>
              <w:right w:val="single" w:sz="4" w:space="0" w:color="000000"/>
            </w:tcBorders>
          </w:tcPr>
          <w:p w14:paraId="2AEFA90F" w14:textId="77777777" w:rsidR="00005BCA" w:rsidRPr="009933A0" w:rsidRDefault="00005BCA" w:rsidP="007022E4">
            <w:pPr>
              <w:spacing w:line="267" w:lineRule="auto"/>
              <w:ind w:left="102" w:right="-20"/>
              <w:jc w:val="both"/>
              <w:rPr>
                <w:b/>
                <w:sz w:val="28"/>
                <w:szCs w:val="28"/>
              </w:rPr>
            </w:pPr>
            <w:r w:rsidRPr="009933A0">
              <w:rPr>
                <w:b/>
                <w:sz w:val="28"/>
                <w:szCs w:val="28"/>
              </w:rPr>
              <w:t>Contact</w:t>
            </w:r>
          </w:p>
        </w:tc>
      </w:tr>
      <w:tr w:rsidR="00005BCA" w:rsidRPr="009933A0" w14:paraId="7D1729E3" w14:textId="77777777" w:rsidTr="00005BCA">
        <w:trPr>
          <w:trHeight w:val="645"/>
        </w:trPr>
        <w:tc>
          <w:tcPr>
            <w:tcW w:w="2542" w:type="dxa"/>
            <w:tcBorders>
              <w:top w:val="single" w:sz="4" w:space="0" w:color="000000"/>
              <w:left w:val="single" w:sz="4" w:space="0" w:color="000000"/>
              <w:bottom w:val="single" w:sz="4" w:space="0" w:color="000000"/>
              <w:right w:val="single" w:sz="4" w:space="0" w:color="000000"/>
            </w:tcBorders>
          </w:tcPr>
          <w:p w14:paraId="66E7D4D5" w14:textId="77777777" w:rsidR="00005BCA" w:rsidRPr="009933A0" w:rsidRDefault="00005BCA" w:rsidP="007022E4">
            <w:pPr>
              <w:spacing w:line="267" w:lineRule="auto"/>
              <w:ind w:left="102" w:right="-20"/>
              <w:jc w:val="both"/>
            </w:pPr>
            <w:r w:rsidRPr="009933A0">
              <w:t>Police</w:t>
            </w:r>
          </w:p>
        </w:tc>
        <w:tc>
          <w:tcPr>
            <w:tcW w:w="3225" w:type="dxa"/>
            <w:tcBorders>
              <w:top w:val="single" w:sz="4" w:space="0" w:color="000000"/>
              <w:left w:val="single" w:sz="4" w:space="0" w:color="000000"/>
              <w:bottom w:val="single" w:sz="4" w:space="0" w:color="000000"/>
              <w:right w:val="single" w:sz="4" w:space="0" w:color="000000"/>
            </w:tcBorders>
          </w:tcPr>
          <w:p w14:paraId="66DCE756" w14:textId="77777777" w:rsidR="00005BCA" w:rsidRPr="009933A0" w:rsidRDefault="00005BCA" w:rsidP="007022E4">
            <w:pPr>
              <w:spacing w:line="267" w:lineRule="auto"/>
              <w:ind w:left="102" w:right="-20"/>
              <w:jc w:val="both"/>
            </w:pPr>
            <w:r w:rsidRPr="009933A0">
              <w:t>Blackburn (Greenbank) Police Station</w:t>
            </w:r>
          </w:p>
        </w:tc>
        <w:tc>
          <w:tcPr>
            <w:tcW w:w="4466" w:type="dxa"/>
            <w:tcBorders>
              <w:top w:val="single" w:sz="4" w:space="0" w:color="000000"/>
              <w:left w:val="single" w:sz="4" w:space="0" w:color="000000"/>
              <w:bottom w:val="single" w:sz="4" w:space="0" w:color="000000"/>
              <w:right w:val="single" w:sz="4" w:space="0" w:color="000000"/>
            </w:tcBorders>
          </w:tcPr>
          <w:p w14:paraId="43A3C707" w14:textId="77777777" w:rsidR="00005BCA" w:rsidRPr="009933A0" w:rsidRDefault="00005BCA" w:rsidP="007022E4">
            <w:pPr>
              <w:spacing w:line="267" w:lineRule="auto"/>
              <w:ind w:left="102" w:right="-20"/>
              <w:jc w:val="both"/>
            </w:pPr>
            <w:r w:rsidRPr="009933A0">
              <w:t>Tel: 01254 353310</w:t>
            </w:r>
          </w:p>
        </w:tc>
      </w:tr>
      <w:tr w:rsidR="00005BCA" w:rsidRPr="009933A0" w14:paraId="77936A4F" w14:textId="77777777" w:rsidTr="00005BCA">
        <w:trPr>
          <w:trHeight w:val="795"/>
        </w:trPr>
        <w:tc>
          <w:tcPr>
            <w:tcW w:w="2542" w:type="dxa"/>
            <w:tcBorders>
              <w:top w:val="single" w:sz="4" w:space="0" w:color="000000"/>
              <w:left w:val="single" w:sz="4" w:space="0" w:color="000000"/>
              <w:bottom w:val="single" w:sz="4" w:space="0" w:color="000000"/>
              <w:right w:val="single" w:sz="4" w:space="0" w:color="000000"/>
            </w:tcBorders>
          </w:tcPr>
          <w:p w14:paraId="7CAEDB34" w14:textId="77777777" w:rsidR="00005BCA" w:rsidRPr="009933A0" w:rsidRDefault="00005BCA" w:rsidP="007022E4">
            <w:pPr>
              <w:spacing w:line="267" w:lineRule="auto"/>
              <w:ind w:left="102" w:right="-20"/>
              <w:jc w:val="both"/>
            </w:pPr>
            <w:r w:rsidRPr="009933A0">
              <w:t>Local authority</w:t>
            </w:r>
          </w:p>
          <w:p w14:paraId="5B1C4FE7" w14:textId="77777777" w:rsidR="00005BCA" w:rsidRPr="009933A0" w:rsidRDefault="00005BCA" w:rsidP="007022E4">
            <w:pPr>
              <w:ind w:left="102" w:right="-20"/>
              <w:jc w:val="both"/>
            </w:pPr>
            <w:r w:rsidRPr="009933A0">
              <w:t>children’s social care</w:t>
            </w:r>
          </w:p>
        </w:tc>
        <w:tc>
          <w:tcPr>
            <w:tcW w:w="3225" w:type="dxa"/>
            <w:tcBorders>
              <w:top w:val="single" w:sz="4" w:space="0" w:color="000000"/>
              <w:left w:val="single" w:sz="4" w:space="0" w:color="000000"/>
              <w:bottom w:val="single" w:sz="4" w:space="0" w:color="000000"/>
              <w:right w:val="single" w:sz="4" w:space="0" w:color="000000"/>
            </w:tcBorders>
          </w:tcPr>
          <w:p w14:paraId="68322E0D" w14:textId="77777777" w:rsidR="00005BCA" w:rsidRPr="009933A0" w:rsidRDefault="00005BCA" w:rsidP="007022E4">
            <w:pPr>
              <w:spacing w:line="267" w:lineRule="auto"/>
              <w:ind w:left="102" w:right="-20"/>
              <w:jc w:val="both"/>
            </w:pPr>
            <w:r w:rsidRPr="009933A0">
              <w:t>Children’s Advice and Duty Service (CADS)</w:t>
            </w:r>
          </w:p>
        </w:tc>
        <w:tc>
          <w:tcPr>
            <w:tcW w:w="4466" w:type="dxa"/>
            <w:tcBorders>
              <w:top w:val="single" w:sz="4" w:space="0" w:color="000000"/>
              <w:left w:val="single" w:sz="4" w:space="0" w:color="000000"/>
              <w:bottom w:val="single" w:sz="4" w:space="0" w:color="000000"/>
              <w:right w:val="single" w:sz="4" w:space="0" w:color="000000"/>
            </w:tcBorders>
          </w:tcPr>
          <w:p w14:paraId="681DA075" w14:textId="77777777" w:rsidR="00005BCA" w:rsidRPr="009933A0" w:rsidRDefault="00005BCA" w:rsidP="007022E4">
            <w:pPr>
              <w:spacing w:before="41"/>
              <w:ind w:left="102" w:right="-20"/>
              <w:jc w:val="both"/>
            </w:pPr>
            <w:r w:rsidRPr="009933A0">
              <w:t>Tel: 01254 666400</w:t>
            </w:r>
          </w:p>
          <w:p w14:paraId="53A18C62" w14:textId="7797904D" w:rsidR="00005BCA" w:rsidRPr="009933A0" w:rsidRDefault="00005BCA" w:rsidP="007022E4">
            <w:pPr>
              <w:spacing w:line="267" w:lineRule="auto"/>
              <w:ind w:left="102" w:right="-20"/>
              <w:jc w:val="both"/>
              <w:rPr>
                <w:b/>
              </w:rPr>
            </w:pPr>
            <w:r w:rsidRPr="009933A0">
              <w:rPr>
                <w:b/>
              </w:rPr>
              <w:t xml:space="preserve">Email:  </w:t>
            </w:r>
            <w:hyperlink r:id="rId17" w:history="1">
              <w:r w:rsidR="007022E4" w:rsidRPr="00192286">
                <w:rPr>
                  <w:rStyle w:val="Hyperlink"/>
                  <w:b/>
                </w:rPr>
                <w:t>CYPReferrals@blackburn.gov.uk</w:t>
              </w:r>
            </w:hyperlink>
            <w:r w:rsidR="007022E4">
              <w:rPr>
                <w:b/>
                <w:u w:val="single"/>
              </w:rPr>
              <w:t xml:space="preserve"> </w:t>
            </w:r>
          </w:p>
        </w:tc>
      </w:tr>
      <w:tr w:rsidR="00005BCA" w:rsidRPr="009933A0" w14:paraId="72B80781" w14:textId="77777777" w:rsidTr="00005BCA">
        <w:trPr>
          <w:trHeight w:val="1586"/>
        </w:trPr>
        <w:tc>
          <w:tcPr>
            <w:tcW w:w="2542" w:type="dxa"/>
            <w:tcBorders>
              <w:top w:val="single" w:sz="4" w:space="0" w:color="000000"/>
              <w:left w:val="single" w:sz="4" w:space="0" w:color="000000"/>
              <w:bottom w:val="single" w:sz="4" w:space="0" w:color="000000"/>
              <w:right w:val="single" w:sz="4" w:space="0" w:color="000000"/>
            </w:tcBorders>
          </w:tcPr>
          <w:p w14:paraId="6D624950" w14:textId="77777777" w:rsidR="00005BCA" w:rsidRPr="009933A0" w:rsidRDefault="00005BCA" w:rsidP="007022E4">
            <w:pPr>
              <w:spacing w:line="267" w:lineRule="auto"/>
              <w:ind w:left="102" w:right="-20"/>
            </w:pPr>
            <w:r w:rsidRPr="009933A0">
              <w:t>Local authority designated</w:t>
            </w:r>
          </w:p>
          <w:p w14:paraId="6EA38290" w14:textId="77777777" w:rsidR="00005BCA" w:rsidRPr="009933A0" w:rsidRDefault="00005BCA" w:rsidP="007022E4">
            <w:pPr>
              <w:spacing w:line="266" w:lineRule="auto"/>
              <w:ind w:left="102" w:right="-20"/>
            </w:pPr>
            <w:r w:rsidRPr="009933A0">
              <w:t xml:space="preserve">officer (LADO) </w:t>
            </w:r>
          </w:p>
          <w:p w14:paraId="11D4BBF0" w14:textId="77777777" w:rsidR="00005BCA" w:rsidRPr="009933A0" w:rsidRDefault="00005BCA" w:rsidP="007022E4">
            <w:pPr>
              <w:spacing w:line="266" w:lineRule="auto"/>
              <w:ind w:left="102" w:right="-20"/>
            </w:pPr>
          </w:p>
          <w:p w14:paraId="293A8FC6" w14:textId="77777777" w:rsidR="00005BCA" w:rsidRPr="009933A0" w:rsidRDefault="00005BCA" w:rsidP="007022E4">
            <w:pPr>
              <w:spacing w:line="266" w:lineRule="auto"/>
              <w:ind w:left="102" w:right="-20"/>
            </w:pPr>
          </w:p>
          <w:p w14:paraId="46AA7180" w14:textId="77777777" w:rsidR="00005BCA" w:rsidRPr="009933A0" w:rsidRDefault="00005BCA" w:rsidP="007022E4">
            <w:pPr>
              <w:spacing w:line="266" w:lineRule="auto"/>
              <w:ind w:left="102" w:right="-20" w:firstLine="720"/>
            </w:pPr>
          </w:p>
          <w:p w14:paraId="13D11BC9" w14:textId="77777777" w:rsidR="00005BCA" w:rsidRPr="009933A0" w:rsidRDefault="00005BCA" w:rsidP="007022E4">
            <w:pPr>
              <w:ind w:right="-20"/>
            </w:pPr>
          </w:p>
        </w:tc>
        <w:tc>
          <w:tcPr>
            <w:tcW w:w="3225" w:type="dxa"/>
            <w:tcBorders>
              <w:top w:val="single" w:sz="4" w:space="0" w:color="000000"/>
              <w:left w:val="single" w:sz="4" w:space="0" w:color="000000"/>
              <w:bottom w:val="single" w:sz="4" w:space="0" w:color="000000"/>
              <w:right w:val="single" w:sz="4" w:space="0" w:color="000000"/>
            </w:tcBorders>
          </w:tcPr>
          <w:p w14:paraId="5823B127" w14:textId="74F8B417" w:rsidR="00005BCA" w:rsidRPr="009933A0" w:rsidRDefault="00CB6B5A" w:rsidP="007022E4">
            <w:pPr>
              <w:spacing w:line="267" w:lineRule="auto"/>
              <w:ind w:left="102" w:right="-20"/>
              <w:jc w:val="both"/>
            </w:pPr>
            <w:r>
              <w:rPr>
                <w:rFonts w:asciiTheme="minorHAnsi" w:hAnsiTheme="minorHAnsi" w:cstheme="minorHAnsi"/>
                <w:b/>
              </w:rPr>
              <w:t xml:space="preserve">Jonathan </w:t>
            </w:r>
            <w:proofErr w:type="spellStart"/>
            <w:r>
              <w:rPr>
                <w:rFonts w:asciiTheme="minorHAnsi" w:hAnsiTheme="minorHAnsi" w:cstheme="minorHAnsi"/>
                <w:b/>
              </w:rPr>
              <w:t>Leniewski</w:t>
            </w:r>
            <w:proofErr w:type="spellEnd"/>
          </w:p>
          <w:p w14:paraId="6C501BC7" w14:textId="77777777" w:rsidR="00005BCA" w:rsidRPr="009933A0" w:rsidRDefault="00005BCA" w:rsidP="007022E4">
            <w:pPr>
              <w:spacing w:line="267" w:lineRule="auto"/>
              <w:ind w:left="102" w:right="-20"/>
              <w:jc w:val="both"/>
            </w:pPr>
          </w:p>
          <w:p w14:paraId="58468FBC" w14:textId="77777777" w:rsidR="00005BCA" w:rsidRPr="009933A0" w:rsidRDefault="00005BCA" w:rsidP="007022E4">
            <w:pPr>
              <w:spacing w:line="267" w:lineRule="auto"/>
              <w:ind w:left="102" w:right="-20"/>
              <w:jc w:val="both"/>
            </w:pPr>
          </w:p>
          <w:p w14:paraId="2605159C" w14:textId="77777777" w:rsidR="00005BCA" w:rsidRPr="009933A0" w:rsidRDefault="00005BCA" w:rsidP="007022E4">
            <w:pPr>
              <w:spacing w:before="41"/>
              <w:ind w:left="102" w:right="177"/>
              <w:jc w:val="both"/>
            </w:pPr>
            <w:r w:rsidRPr="009933A0">
              <w:t xml:space="preserve">Blackburn with Darwen – Emergency Duty Team: </w:t>
            </w:r>
          </w:p>
        </w:tc>
        <w:tc>
          <w:tcPr>
            <w:tcW w:w="4466" w:type="dxa"/>
            <w:tcBorders>
              <w:top w:val="single" w:sz="4" w:space="0" w:color="000000"/>
              <w:left w:val="single" w:sz="4" w:space="0" w:color="000000"/>
              <w:bottom w:val="single" w:sz="4" w:space="0" w:color="000000"/>
              <w:right w:val="single" w:sz="4" w:space="0" w:color="000000"/>
            </w:tcBorders>
          </w:tcPr>
          <w:p w14:paraId="2C1AD43F" w14:textId="6C09A9B8" w:rsidR="00005BCA" w:rsidRPr="009933A0" w:rsidRDefault="00000000" w:rsidP="007022E4">
            <w:pPr>
              <w:spacing w:before="41"/>
              <w:ind w:right="-20"/>
              <w:jc w:val="both"/>
            </w:pPr>
            <w:hyperlink r:id="rId18" w:history="1">
              <w:r w:rsidR="007022E4" w:rsidRPr="00192286">
                <w:rPr>
                  <w:rStyle w:val="Hyperlink"/>
                </w:rPr>
                <w:t>LADO@blackburn.gov.uk</w:t>
              </w:r>
            </w:hyperlink>
            <w:r w:rsidR="007022E4">
              <w:rPr>
                <w:u w:val="single"/>
              </w:rPr>
              <w:t xml:space="preserve">  </w:t>
            </w:r>
          </w:p>
          <w:p w14:paraId="1C4D2ECF" w14:textId="77777777" w:rsidR="00005BCA" w:rsidRPr="009933A0" w:rsidRDefault="00005BCA" w:rsidP="007022E4">
            <w:pPr>
              <w:spacing w:before="38"/>
              <w:ind w:left="102" w:right="-20"/>
              <w:jc w:val="both"/>
            </w:pPr>
            <w:r w:rsidRPr="009933A0">
              <w:t>01254 666488</w:t>
            </w:r>
          </w:p>
          <w:p w14:paraId="58097E55" w14:textId="77777777" w:rsidR="00005BCA" w:rsidRPr="009933A0" w:rsidRDefault="00005BCA" w:rsidP="007022E4">
            <w:pPr>
              <w:spacing w:before="38"/>
              <w:ind w:left="102" w:right="-20"/>
              <w:jc w:val="both"/>
            </w:pPr>
          </w:p>
          <w:p w14:paraId="7F40797D" w14:textId="77777777" w:rsidR="00005BCA" w:rsidRPr="009933A0" w:rsidRDefault="00005BCA" w:rsidP="007022E4">
            <w:pPr>
              <w:spacing w:before="41"/>
              <w:ind w:left="102" w:right="-20"/>
              <w:jc w:val="both"/>
            </w:pPr>
            <w:r w:rsidRPr="009933A0">
              <w:t xml:space="preserve">01254 587547 (out of office hours) </w:t>
            </w:r>
          </w:p>
          <w:p w14:paraId="67819EDA" w14:textId="77777777" w:rsidR="00005BCA" w:rsidRPr="009933A0" w:rsidRDefault="00005BCA" w:rsidP="007022E4">
            <w:pPr>
              <w:spacing w:before="41"/>
              <w:ind w:right="-20"/>
              <w:jc w:val="both"/>
            </w:pPr>
          </w:p>
        </w:tc>
      </w:tr>
      <w:tr w:rsidR="00005BCA" w:rsidRPr="009933A0" w14:paraId="16FF4EA6" w14:textId="77777777" w:rsidTr="00005BCA">
        <w:trPr>
          <w:trHeight w:val="1223"/>
        </w:trPr>
        <w:tc>
          <w:tcPr>
            <w:tcW w:w="2542" w:type="dxa"/>
            <w:tcBorders>
              <w:top w:val="single" w:sz="4" w:space="0" w:color="000000"/>
              <w:left w:val="single" w:sz="4" w:space="0" w:color="000000"/>
              <w:bottom w:val="single" w:sz="4" w:space="0" w:color="000000"/>
              <w:right w:val="single" w:sz="4" w:space="0" w:color="000000"/>
            </w:tcBorders>
          </w:tcPr>
          <w:p w14:paraId="1904D8CD" w14:textId="77777777" w:rsidR="00005BCA" w:rsidRPr="009933A0" w:rsidRDefault="00005BCA" w:rsidP="007022E4">
            <w:pPr>
              <w:spacing w:line="266" w:lineRule="auto"/>
              <w:ind w:left="102" w:right="-20"/>
              <w:jc w:val="both"/>
            </w:pPr>
          </w:p>
          <w:p w14:paraId="69FDEA8A" w14:textId="77777777" w:rsidR="00005BCA" w:rsidRPr="009933A0" w:rsidRDefault="00005BCA" w:rsidP="007022E4">
            <w:pPr>
              <w:spacing w:line="266" w:lineRule="auto"/>
              <w:ind w:left="102" w:right="-20"/>
              <w:jc w:val="both"/>
            </w:pPr>
            <w:r w:rsidRPr="009933A0">
              <w:t>Blackburn with Darwen Principal Inclusion Officer (CME /EHE):</w:t>
            </w:r>
          </w:p>
        </w:tc>
        <w:tc>
          <w:tcPr>
            <w:tcW w:w="3225" w:type="dxa"/>
            <w:tcBorders>
              <w:top w:val="single" w:sz="4" w:space="0" w:color="000000"/>
              <w:left w:val="single" w:sz="4" w:space="0" w:color="000000"/>
              <w:bottom w:val="single" w:sz="4" w:space="0" w:color="000000"/>
              <w:right w:val="single" w:sz="4" w:space="0" w:color="000000"/>
            </w:tcBorders>
          </w:tcPr>
          <w:p w14:paraId="4D1BA791" w14:textId="77777777" w:rsidR="00005BCA" w:rsidRPr="009933A0" w:rsidRDefault="00005BCA" w:rsidP="007022E4">
            <w:pPr>
              <w:spacing w:line="267" w:lineRule="auto"/>
              <w:ind w:left="102" w:right="-20"/>
              <w:jc w:val="both"/>
            </w:pPr>
          </w:p>
          <w:p w14:paraId="38F8540C" w14:textId="77777777" w:rsidR="00005BCA" w:rsidRPr="009933A0" w:rsidRDefault="00005BCA" w:rsidP="007022E4">
            <w:pPr>
              <w:spacing w:line="267" w:lineRule="auto"/>
              <w:ind w:left="102" w:right="-20"/>
              <w:jc w:val="both"/>
            </w:pPr>
            <w:r w:rsidRPr="009933A0">
              <w:t>Catherine Salt</w:t>
            </w:r>
          </w:p>
        </w:tc>
        <w:tc>
          <w:tcPr>
            <w:tcW w:w="4466" w:type="dxa"/>
            <w:tcBorders>
              <w:top w:val="single" w:sz="4" w:space="0" w:color="000000"/>
              <w:left w:val="single" w:sz="4" w:space="0" w:color="000000"/>
              <w:bottom w:val="single" w:sz="4" w:space="0" w:color="000000"/>
              <w:right w:val="single" w:sz="4" w:space="0" w:color="000000"/>
            </w:tcBorders>
          </w:tcPr>
          <w:p w14:paraId="29BD1931" w14:textId="77777777" w:rsidR="00005BCA" w:rsidRPr="009933A0" w:rsidRDefault="00005BCA" w:rsidP="007022E4">
            <w:pPr>
              <w:spacing w:before="41"/>
              <w:ind w:left="102" w:right="-20"/>
              <w:jc w:val="both"/>
            </w:pPr>
          </w:p>
          <w:p w14:paraId="567C358E" w14:textId="1324B6F1" w:rsidR="00005BCA" w:rsidRPr="009933A0" w:rsidRDefault="00000000" w:rsidP="007022E4">
            <w:pPr>
              <w:spacing w:before="41"/>
              <w:ind w:left="102" w:right="-20"/>
              <w:jc w:val="both"/>
              <w:rPr>
                <w:b/>
              </w:rPr>
            </w:pPr>
            <w:hyperlink r:id="rId19" w:history="1">
              <w:r w:rsidR="007022E4" w:rsidRPr="00192286">
                <w:rPr>
                  <w:rStyle w:val="Hyperlink"/>
                  <w:b/>
                </w:rPr>
                <w:t>Catherine.Salt@blackburn.gov.uk</w:t>
              </w:r>
            </w:hyperlink>
            <w:r w:rsidR="007022E4">
              <w:rPr>
                <w:b/>
                <w:u w:val="single"/>
              </w:rPr>
              <w:t xml:space="preserve"> </w:t>
            </w:r>
          </w:p>
          <w:p w14:paraId="761F70BC" w14:textId="77777777" w:rsidR="00005BCA" w:rsidRPr="009933A0" w:rsidRDefault="00005BCA" w:rsidP="007022E4">
            <w:pPr>
              <w:spacing w:before="41"/>
              <w:ind w:left="102" w:right="-20"/>
              <w:jc w:val="both"/>
            </w:pPr>
            <w:r w:rsidRPr="009933A0">
              <w:t>01254 666756</w:t>
            </w:r>
          </w:p>
          <w:p w14:paraId="2F34C892" w14:textId="77777777" w:rsidR="00005BCA" w:rsidRPr="009933A0" w:rsidRDefault="00005BCA" w:rsidP="007022E4">
            <w:pPr>
              <w:spacing w:before="41"/>
              <w:ind w:left="102" w:right="-20"/>
              <w:jc w:val="both"/>
            </w:pPr>
          </w:p>
        </w:tc>
      </w:tr>
      <w:tr w:rsidR="00005BCA" w:rsidRPr="009933A0" w14:paraId="461CD684" w14:textId="77777777" w:rsidTr="00005BCA">
        <w:trPr>
          <w:trHeight w:val="923"/>
        </w:trPr>
        <w:tc>
          <w:tcPr>
            <w:tcW w:w="2542" w:type="dxa"/>
            <w:tcBorders>
              <w:top w:val="single" w:sz="4" w:space="0" w:color="000000"/>
              <w:left w:val="single" w:sz="4" w:space="0" w:color="000000"/>
              <w:bottom w:val="single" w:sz="4" w:space="0" w:color="000000"/>
              <w:right w:val="single" w:sz="4" w:space="0" w:color="000000"/>
            </w:tcBorders>
          </w:tcPr>
          <w:p w14:paraId="5B790654" w14:textId="77777777" w:rsidR="00005BCA" w:rsidRPr="009933A0" w:rsidRDefault="00005BCA" w:rsidP="007022E4">
            <w:pPr>
              <w:spacing w:line="267" w:lineRule="auto"/>
              <w:ind w:left="102" w:right="-20"/>
              <w:jc w:val="both"/>
            </w:pPr>
            <w:r w:rsidRPr="009933A0">
              <w:t>Safeguarding partner’s</w:t>
            </w:r>
          </w:p>
          <w:p w14:paraId="4CF49E0E" w14:textId="77777777" w:rsidR="00005BCA" w:rsidRPr="009933A0" w:rsidRDefault="00005BCA" w:rsidP="007022E4">
            <w:pPr>
              <w:ind w:left="102" w:right="162"/>
              <w:jc w:val="both"/>
            </w:pPr>
            <w:r w:rsidRPr="009933A0">
              <w:t>website and any other details of local arrangements</w:t>
            </w:r>
          </w:p>
        </w:tc>
        <w:tc>
          <w:tcPr>
            <w:tcW w:w="3225" w:type="dxa"/>
            <w:tcBorders>
              <w:top w:val="single" w:sz="4" w:space="0" w:color="000000"/>
              <w:left w:val="single" w:sz="4" w:space="0" w:color="000000"/>
              <w:bottom w:val="single" w:sz="4" w:space="0" w:color="000000"/>
              <w:right w:val="single" w:sz="4" w:space="0" w:color="000000"/>
            </w:tcBorders>
          </w:tcPr>
          <w:p w14:paraId="5F605B3F" w14:textId="77777777" w:rsidR="00005BCA" w:rsidRPr="009933A0" w:rsidRDefault="00005BCA" w:rsidP="007022E4">
            <w:pPr>
              <w:spacing w:before="7" w:line="260" w:lineRule="auto"/>
              <w:jc w:val="both"/>
              <w:rPr>
                <w:sz w:val="26"/>
                <w:szCs w:val="26"/>
              </w:rPr>
            </w:pPr>
          </w:p>
          <w:p w14:paraId="0E9969C4" w14:textId="77777777" w:rsidR="00005BCA" w:rsidRPr="009933A0" w:rsidRDefault="00005BCA" w:rsidP="007022E4">
            <w:pPr>
              <w:ind w:left="102" w:right="-20"/>
              <w:jc w:val="both"/>
            </w:pPr>
          </w:p>
        </w:tc>
        <w:tc>
          <w:tcPr>
            <w:tcW w:w="4466" w:type="dxa"/>
            <w:tcBorders>
              <w:top w:val="single" w:sz="4" w:space="0" w:color="000000"/>
              <w:left w:val="single" w:sz="4" w:space="0" w:color="000000"/>
              <w:bottom w:val="single" w:sz="4" w:space="0" w:color="000000"/>
              <w:right w:val="single" w:sz="4" w:space="0" w:color="000000"/>
            </w:tcBorders>
          </w:tcPr>
          <w:p w14:paraId="2E7B2A91" w14:textId="74E18990" w:rsidR="00005BCA" w:rsidRPr="009933A0" w:rsidRDefault="00000000" w:rsidP="007022E4">
            <w:pPr>
              <w:spacing w:before="7" w:line="260" w:lineRule="auto"/>
              <w:jc w:val="both"/>
              <w:rPr>
                <w:b/>
                <w:sz w:val="26"/>
                <w:szCs w:val="26"/>
              </w:rPr>
            </w:pPr>
            <w:hyperlink r:id="rId20" w:history="1">
              <w:r w:rsidR="007022E4" w:rsidRPr="00192286">
                <w:rPr>
                  <w:rStyle w:val="Hyperlink"/>
                  <w:b/>
                </w:rPr>
                <w:t>https://www.safeguardingpartnership.org.uk</w:t>
              </w:r>
            </w:hyperlink>
            <w:r w:rsidR="007022E4">
              <w:rPr>
                <w:b/>
                <w:u w:val="single"/>
              </w:rPr>
              <w:t xml:space="preserve"> </w:t>
            </w:r>
          </w:p>
        </w:tc>
      </w:tr>
      <w:tr w:rsidR="00005BCA" w:rsidRPr="009933A0" w14:paraId="15833B24" w14:textId="77777777" w:rsidTr="00005BCA">
        <w:trPr>
          <w:trHeight w:val="690"/>
        </w:trPr>
        <w:tc>
          <w:tcPr>
            <w:tcW w:w="2542" w:type="dxa"/>
            <w:tcBorders>
              <w:top w:val="single" w:sz="4" w:space="0" w:color="000000"/>
              <w:left w:val="single" w:sz="4" w:space="0" w:color="000000"/>
              <w:bottom w:val="single" w:sz="4" w:space="0" w:color="000000"/>
              <w:right w:val="single" w:sz="4" w:space="0" w:color="000000"/>
            </w:tcBorders>
          </w:tcPr>
          <w:p w14:paraId="5B5E57A0" w14:textId="77777777" w:rsidR="00005BCA" w:rsidRPr="009933A0" w:rsidRDefault="00005BCA" w:rsidP="007022E4">
            <w:pPr>
              <w:spacing w:line="267" w:lineRule="auto"/>
              <w:ind w:left="102" w:right="-20"/>
              <w:jc w:val="both"/>
            </w:pPr>
            <w:r w:rsidRPr="009933A0">
              <w:t>Channel/Prevent lead</w:t>
            </w:r>
          </w:p>
        </w:tc>
        <w:tc>
          <w:tcPr>
            <w:tcW w:w="3225" w:type="dxa"/>
            <w:tcBorders>
              <w:top w:val="single" w:sz="4" w:space="0" w:color="000000"/>
              <w:left w:val="single" w:sz="4" w:space="0" w:color="000000"/>
              <w:bottom w:val="single" w:sz="4" w:space="0" w:color="000000"/>
              <w:right w:val="single" w:sz="4" w:space="0" w:color="000000"/>
            </w:tcBorders>
          </w:tcPr>
          <w:p w14:paraId="4D546E84" w14:textId="77777777" w:rsidR="00005BCA" w:rsidRPr="009933A0" w:rsidRDefault="00005BCA" w:rsidP="007022E4">
            <w:pPr>
              <w:spacing w:line="267" w:lineRule="auto"/>
              <w:ind w:left="102" w:right="-20"/>
              <w:jc w:val="both"/>
            </w:pPr>
            <w:r w:rsidRPr="009933A0">
              <w:t>Leanne Romney</w:t>
            </w:r>
          </w:p>
          <w:p w14:paraId="3B208C2E" w14:textId="77777777" w:rsidR="00005BCA" w:rsidRPr="009933A0" w:rsidRDefault="00005BCA" w:rsidP="007022E4">
            <w:pPr>
              <w:ind w:left="102" w:right="-20"/>
              <w:jc w:val="both"/>
            </w:pPr>
          </w:p>
        </w:tc>
        <w:tc>
          <w:tcPr>
            <w:tcW w:w="4466" w:type="dxa"/>
            <w:tcBorders>
              <w:top w:val="single" w:sz="4" w:space="0" w:color="000000"/>
              <w:left w:val="single" w:sz="4" w:space="0" w:color="000000"/>
              <w:bottom w:val="single" w:sz="4" w:space="0" w:color="000000"/>
              <w:right w:val="single" w:sz="4" w:space="0" w:color="000000"/>
            </w:tcBorders>
          </w:tcPr>
          <w:p w14:paraId="6AAE8C76" w14:textId="77777777" w:rsidR="00005BCA" w:rsidRPr="009933A0" w:rsidRDefault="00005BCA" w:rsidP="007022E4">
            <w:pPr>
              <w:ind w:left="102" w:right="-20"/>
              <w:jc w:val="both"/>
            </w:pPr>
            <w:r w:rsidRPr="009933A0">
              <w:t>Tel: 01254 585270</w:t>
            </w:r>
          </w:p>
          <w:p w14:paraId="454F7D35" w14:textId="60C2677B" w:rsidR="00005BCA" w:rsidRPr="009933A0" w:rsidRDefault="007022E4" w:rsidP="007022E4">
            <w:pPr>
              <w:spacing w:line="267" w:lineRule="auto"/>
              <w:ind w:left="102" w:right="-20"/>
              <w:jc w:val="both"/>
              <w:rPr>
                <w:b/>
              </w:rPr>
            </w:pPr>
            <w:r>
              <w:rPr>
                <w:b/>
              </w:rPr>
              <w:t xml:space="preserve">Email: </w:t>
            </w:r>
            <w:hyperlink r:id="rId21" w:history="1">
              <w:r w:rsidRPr="00192286">
                <w:rPr>
                  <w:rStyle w:val="Hyperlink"/>
                  <w:b/>
                </w:rPr>
                <w:t>leanne.romney@blackburn.gov.uk</w:t>
              </w:r>
            </w:hyperlink>
            <w:r>
              <w:rPr>
                <w:b/>
                <w:u w:val="single"/>
              </w:rPr>
              <w:t xml:space="preserve"> </w:t>
            </w:r>
          </w:p>
        </w:tc>
      </w:tr>
      <w:tr w:rsidR="00005BCA" w:rsidRPr="009933A0" w14:paraId="2D38D741" w14:textId="77777777" w:rsidTr="00005BCA">
        <w:trPr>
          <w:trHeight w:val="945"/>
        </w:trPr>
        <w:tc>
          <w:tcPr>
            <w:tcW w:w="2542" w:type="dxa"/>
            <w:tcBorders>
              <w:top w:val="single" w:sz="4" w:space="0" w:color="000000"/>
              <w:left w:val="single" w:sz="4" w:space="0" w:color="000000"/>
              <w:bottom w:val="single" w:sz="4" w:space="0" w:color="000000"/>
              <w:right w:val="single" w:sz="4" w:space="0" w:color="000000"/>
            </w:tcBorders>
          </w:tcPr>
          <w:p w14:paraId="6680823B" w14:textId="77777777" w:rsidR="00005BCA" w:rsidRPr="009933A0" w:rsidRDefault="00005BCA" w:rsidP="007022E4">
            <w:pPr>
              <w:spacing w:line="267" w:lineRule="auto"/>
              <w:ind w:left="102" w:right="-20"/>
              <w:jc w:val="both"/>
            </w:pPr>
            <w:r w:rsidRPr="009933A0">
              <w:t>Local Children’s Centre</w:t>
            </w:r>
          </w:p>
        </w:tc>
        <w:tc>
          <w:tcPr>
            <w:tcW w:w="3225" w:type="dxa"/>
            <w:tcBorders>
              <w:top w:val="single" w:sz="4" w:space="0" w:color="000000"/>
              <w:left w:val="single" w:sz="4" w:space="0" w:color="000000"/>
              <w:bottom w:val="single" w:sz="4" w:space="0" w:color="000000"/>
              <w:right w:val="single" w:sz="4" w:space="0" w:color="000000"/>
            </w:tcBorders>
          </w:tcPr>
          <w:p w14:paraId="6B110D70" w14:textId="77777777" w:rsidR="00005BCA" w:rsidRPr="009933A0" w:rsidRDefault="00005BCA" w:rsidP="007022E4">
            <w:pPr>
              <w:spacing w:line="267" w:lineRule="auto"/>
              <w:ind w:left="102" w:right="-20"/>
              <w:jc w:val="both"/>
            </w:pPr>
            <w:r w:rsidRPr="009933A0">
              <w:t>Blackburn with Darwen Family Information Service</w:t>
            </w:r>
          </w:p>
          <w:p w14:paraId="083D7322" w14:textId="77777777" w:rsidR="00005BCA" w:rsidRPr="009933A0" w:rsidRDefault="00005BCA" w:rsidP="007022E4">
            <w:pPr>
              <w:ind w:left="102" w:right="-20"/>
              <w:jc w:val="both"/>
            </w:pPr>
            <w:r w:rsidRPr="009933A0">
              <w:t>01254 667877</w:t>
            </w:r>
          </w:p>
        </w:tc>
        <w:tc>
          <w:tcPr>
            <w:tcW w:w="4466" w:type="dxa"/>
            <w:tcBorders>
              <w:top w:val="single" w:sz="4" w:space="0" w:color="000000"/>
              <w:left w:val="single" w:sz="4" w:space="0" w:color="000000"/>
              <w:bottom w:val="single" w:sz="4" w:space="0" w:color="000000"/>
              <w:right w:val="single" w:sz="4" w:space="0" w:color="000000"/>
            </w:tcBorders>
          </w:tcPr>
          <w:p w14:paraId="38769321" w14:textId="77777777" w:rsidR="00005BCA" w:rsidRPr="009933A0" w:rsidRDefault="00000000" w:rsidP="007022E4">
            <w:pPr>
              <w:ind w:left="102" w:right="-20"/>
              <w:jc w:val="both"/>
              <w:rPr>
                <w:b/>
              </w:rPr>
            </w:pPr>
            <w:hyperlink r:id="rId22">
              <w:r w:rsidR="00005BCA" w:rsidRPr="009933A0">
                <w:rPr>
                  <w:b/>
                  <w:u w:val="single"/>
                </w:rPr>
                <w:t>fis@blackburn.gov.uk</w:t>
              </w:r>
            </w:hyperlink>
          </w:p>
          <w:p w14:paraId="37F7202C" w14:textId="77777777" w:rsidR="00005BCA" w:rsidRPr="009933A0" w:rsidRDefault="00005BCA" w:rsidP="007022E4">
            <w:pPr>
              <w:ind w:left="102" w:right="-20"/>
              <w:jc w:val="both"/>
            </w:pPr>
            <w:r w:rsidRPr="009933A0">
              <w:t>10-12 Ainsworth St</w:t>
            </w:r>
          </w:p>
          <w:p w14:paraId="1E9A00E4" w14:textId="77777777" w:rsidR="00005BCA" w:rsidRPr="009933A0" w:rsidRDefault="00005BCA" w:rsidP="007022E4">
            <w:pPr>
              <w:ind w:left="102" w:right="-20"/>
              <w:jc w:val="both"/>
            </w:pPr>
            <w:r w:rsidRPr="009933A0">
              <w:t>Blackburn, BB1 6AD</w:t>
            </w:r>
          </w:p>
          <w:p w14:paraId="1520FA8E" w14:textId="77777777" w:rsidR="00005BCA" w:rsidRPr="009933A0" w:rsidRDefault="00005BCA" w:rsidP="007022E4">
            <w:pPr>
              <w:spacing w:line="267" w:lineRule="auto"/>
              <w:ind w:left="102" w:right="-20"/>
              <w:jc w:val="both"/>
            </w:pPr>
          </w:p>
        </w:tc>
      </w:tr>
      <w:tr w:rsidR="005F7EA8" w:rsidRPr="009933A0" w14:paraId="21C76C7F" w14:textId="77777777" w:rsidTr="007022E4">
        <w:trPr>
          <w:trHeight w:val="1031"/>
        </w:trPr>
        <w:tc>
          <w:tcPr>
            <w:tcW w:w="2542" w:type="dxa"/>
            <w:tcBorders>
              <w:top w:val="single" w:sz="4" w:space="0" w:color="000000"/>
              <w:left w:val="single" w:sz="4" w:space="0" w:color="000000"/>
              <w:bottom w:val="single" w:sz="4" w:space="0" w:color="000000"/>
              <w:right w:val="single" w:sz="4" w:space="0" w:color="000000"/>
            </w:tcBorders>
          </w:tcPr>
          <w:p w14:paraId="45C5FEEA" w14:textId="4C7FE416" w:rsidR="005F7EA8" w:rsidRPr="009933A0" w:rsidRDefault="005F7EA8" w:rsidP="007022E4">
            <w:pPr>
              <w:spacing w:line="267" w:lineRule="auto"/>
              <w:ind w:left="102" w:right="-20"/>
            </w:pPr>
            <w:r w:rsidRPr="00D47F67">
              <w:rPr>
                <w:rFonts w:cstheme="minorHAnsi"/>
                <w:b/>
                <w:sz w:val="24"/>
                <w:szCs w:val="24"/>
              </w:rPr>
              <w:t>Blackburn with Darwen –</w:t>
            </w:r>
            <w:r w:rsidR="007022E4">
              <w:rPr>
                <w:rFonts w:cstheme="minorHAnsi"/>
                <w:b/>
                <w:sz w:val="24"/>
                <w:szCs w:val="24"/>
              </w:rPr>
              <w:t xml:space="preserve"> MASH</w:t>
            </w:r>
            <w:r w:rsidRPr="00D47F67">
              <w:rPr>
                <w:rFonts w:cstheme="minorHAnsi"/>
                <w:b/>
                <w:sz w:val="24"/>
                <w:szCs w:val="24"/>
              </w:rPr>
              <w:t>: 01254 666400</w:t>
            </w:r>
          </w:p>
        </w:tc>
        <w:tc>
          <w:tcPr>
            <w:tcW w:w="3225" w:type="dxa"/>
            <w:tcBorders>
              <w:top w:val="single" w:sz="4" w:space="0" w:color="000000"/>
              <w:left w:val="single" w:sz="4" w:space="0" w:color="000000"/>
              <w:bottom w:val="single" w:sz="4" w:space="0" w:color="000000"/>
              <w:right w:val="single" w:sz="4" w:space="0" w:color="000000"/>
            </w:tcBorders>
          </w:tcPr>
          <w:p w14:paraId="57D13FC2" w14:textId="0A0BCF1C" w:rsidR="005F7EA8" w:rsidRPr="009933A0" w:rsidRDefault="005F7EA8" w:rsidP="005F7EA8">
            <w:pPr>
              <w:spacing w:line="267" w:lineRule="auto"/>
              <w:ind w:left="102" w:right="-20"/>
              <w:jc w:val="both"/>
            </w:pPr>
          </w:p>
        </w:tc>
        <w:tc>
          <w:tcPr>
            <w:tcW w:w="4466" w:type="dxa"/>
            <w:tcBorders>
              <w:top w:val="single" w:sz="4" w:space="0" w:color="000000"/>
              <w:left w:val="single" w:sz="4" w:space="0" w:color="000000"/>
              <w:bottom w:val="single" w:sz="4" w:space="0" w:color="000000"/>
              <w:right w:val="single" w:sz="4" w:space="0" w:color="000000"/>
            </w:tcBorders>
          </w:tcPr>
          <w:p w14:paraId="1187CCC5" w14:textId="3EC3D247" w:rsidR="005F7EA8" w:rsidRDefault="005F7EA8" w:rsidP="007022E4">
            <w:pPr>
              <w:ind w:left="102" w:right="-20"/>
              <w:jc w:val="both"/>
            </w:pPr>
            <w:r w:rsidRPr="00D47F67">
              <w:rPr>
                <w:rFonts w:cstheme="minorHAnsi"/>
                <w:b/>
                <w:sz w:val="24"/>
                <w:szCs w:val="24"/>
              </w:rPr>
              <w:t xml:space="preserve">Blackburn with Darwen – </w:t>
            </w:r>
            <w:r w:rsidR="007022E4">
              <w:rPr>
                <w:rFonts w:cstheme="minorHAnsi"/>
                <w:b/>
                <w:sz w:val="24"/>
                <w:szCs w:val="24"/>
              </w:rPr>
              <w:t>MASH (Multi-Agency Safeguarding Hub</w:t>
            </w:r>
            <w:r w:rsidRPr="00D47F67">
              <w:rPr>
                <w:rFonts w:cstheme="minorHAnsi"/>
                <w:b/>
                <w:sz w:val="24"/>
                <w:szCs w:val="24"/>
              </w:rPr>
              <w:t>): 01254 666400</w:t>
            </w:r>
          </w:p>
        </w:tc>
      </w:tr>
    </w:tbl>
    <w:p w14:paraId="4EE68CFB" w14:textId="77777777" w:rsidR="008E576C" w:rsidRDefault="008E576C" w:rsidP="008E576C"/>
    <w:p w14:paraId="7DBB6A2C" w14:textId="77777777" w:rsidR="008E576C" w:rsidRDefault="008E576C" w:rsidP="008E576C">
      <w:pPr>
        <w:rPr>
          <w:rFonts w:eastAsia="Times New Roman" w:cs="Arial"/>
          <w:b/>
          <w:bCs/>
          <w:sz w:val="28"/>
          <w:szCs w:val="28"/>
        </w:rPr>
      </w:pPr>
    </w:p>
    <w:p w14:paraId="19E516E4" w14:textId="77777777" w:rsidR="008E576C" w:rsidRDefault="008E576C" w:rsidP="008E576C">
      <w:pPr>
        <w:rPr>
          <w:rFonts w:eastAsia="Times New Roman" w:cs="Arial"/>
          <w:b/>
          <w:bCs/>
          <w:sz w:val="28"/>
          <w:szCs w:val="28"/>
        </w:rPr>
      </w:pPr>
    </w:p>
    <w:p w14:paraId="04ABFAE1" w14:textId="77777777" w:rsidR="008E576C" w:rsidRDefault="008E576C" w:rsidP="008E576C">
      <w:pPr>
        <w:rPr>
          <w:rFonts w:eastAsia="Times New Roman" w:cs="Arial"/>
          <w:b/>
          <w:bCs/>
          <w:sz w:val="28"/>
          <w:szCs w:val="28"/>
        </w:rPr>
      </w:pPr>
    </w:p>
    <w:p w14:paraId="54C4393E" w14:textId="77777777" w:rsidR="008E576C" w:rsidRDefault="008E576C" w:rsidP="008E576C">
      <w:pPr>
        <w:rPr>
          <w:rFonts w:eastAsia="Times New Roman" w:cs="Arial"/>
          <w:b/>
          <w:bCs/>
          <w:sz w:val="28"/>
          <w:szCs w:val="28"/>
        </w:rPr>
      </w:pPr>
    </w:p>
    <w:p w14:paraId="06D4DF83" w14:textId="77777777" w:rsidR="008E576C" w:rsidRDefault="008E576C" w:rsidP="008E576C">
      <w:pPr>
        <w:rPr>
          <w:rFonts w:eastAsia="Times New Roman" w:cs="Arial"/>
          <w:b/>
          <w:bCs/>
          <w:sz w:val="28"/>
          <w:szCs w:val="28"/>
        </w:rPr>
      </w:pPr>
    </w:p>
    <w:p w14:paraId="2F8F4BDB" w14:textId="77777777" w:rsidR="008E576C" w:rsidRDefault="008E576C" w:rsidP="008E576C">
      <w:pPr>
        <w:rPr>
          <w:rFonts w:eastAsia="Times New Roman" w:cs="Arial"/>
          <w:b/>
          <w:bCs/>
          <w:sz w:val="28"/>
          <w:szCs w:val="28"/>
        </w:rPr>
      </w:pPr>
    </w:p>
    <w:p w14:paraId="275DCAEE" w14:textId="77777777" w:rsidR="008E576C" w:rsidRDefault="008E576C" w:rsidP="008E576C">
      <w:pPr>
        <w:rPr>
          <w:rFonts w:eastAsia="Times New Roman" w:cs="Arial"/>
          <w:b/>
          <w:bCs/>
          <w:sz w:val="28"/>
          <w:szCs w:val="28"/>
        </w:rPr>
      </w:pPr>
    </w:p>
    <w:p w14:paraId="543ED30B" w14:textId="77777777" w:rsidR="008E576C" w:rsidRDefault="008E576C" w:rsidP="008E576C">
      <w:pPr>
        <w:rPr>
          <w:rFonts w:eastAsia="Times New Roman" w:cs="Arial"/>
          <w:b/>
          <w:bCs/>
          <w:sz w:val="28"/>
          <w:szCs w:val="28"/>
        </w:rPr>
      </w:pPr>
    </w:p>
    <w:p w14:paraId="09332AE3" w14:textId="77777777" w:rsidR="008E576C" w:rsidRDefault="008E576C" w:rsidP="008E576C">
      <w:pPr>
        <w:rPr>
          <w:rFonts w:eastAsia="Times New Roman" w:cs="Arial"/>
          <w:b/>
          <w:bCs/>
          <w:sz w:val="28"/>
          <w:szCs w:val="28"/>
        </w:rPr>
      </w:pPr>
    </w:p>
    <w:p w14:paraId="0B00EA6F" w14:textId="77777777" w:rsidR="008E576C" w:rsidRDefault="008E576C" w:rsidP="008E576C">
      <w:pPr>
        <w:rPr>
          <w:rFonts w:eastAsia="Times New Roman" w:cs="Arial"/>
          <w:b/>
          <w:bCs/>
          <w:sz w:val="28"/>
          <w:szCs w:val="28"/>
        </w:rPr>
      </w:pPr>
    </w:p>
    <w:p w14:paraId="4F8050BA" w14:textId="77777777" w:rsidR="008E576C" w:rsidRDefault="008E576C" w:rsidP="008E576C">
      <w:pPr>
        <w:rPr>
          <w:rFonts w:eastAsia="Times New Roman" w:cs="Arial"/>
          <w:b/>
          <w:bCs/>
          <w:sz w:val="28"/>
          <w:szCs w:val="28"/>
        </w:rPr>
      </w:pPr>
    </w:p>
    <w:p w14:paraId="7E3322C8" w14:textId="77777777" w:rsidR="007022E4" w:rsidRDefault="007022E4" w:rsidP="008E576C">
      <w:pPr>
        <w:rPr>
          <w:rFonts w:ascii="Perpetua" w:eastAsia="Times New Roman" w:hAnsi="Perpetua" w:cs="Arial"/>
          <w:b/>
          <w:bCs/>
          <w:sz w:val="24"/>
          <w:szCs w:val="24"/>
        </w:rPr>
      </w:pPr>
    </w:p>
    <w:p w14:paraId="08A5D22F" w14:textId="77777777" w:rsidR="008E576C" w:rsidRPr="00351CF2" w:rsidRDefault="008E576C" w:rsidP="007022E4">
      <w:pPr>
        <w:ind w:left="284"/>
        <w:rPr>
          <w:rFonts w:ascii="Perpetua" w:eastAsia="Times New Roman" w:hAnsi="Perpetua" w:cs="Arial"/>
          <w:b/>
          <w:bCs/>
          <w:sz w:val="24"/>
          <w:szCs w:val="24"/>
        </w:rPr>
      </w:pPr>
      <w:r w:rsidRPr="00351CF2">
        <w:rPr>
          <w:rFonts w:ascii="Perpetua" w:eastAsia="Times New Roman" w:hAnsi="Perpetua" w:cs="Arial"/>
          <w:b/>
          <w:bCs/>
          <w:sz w:val="24"/>
          <w:szCs w:val="24"/>
        </w:rPr>
        <w:lastRenderedPageBreak/>
        <w:t>Overview</w:t>
      </w:r>
    </w:p>
    <w:p w14:paraId="5C7CFAB0" w14:textId="77777777" w:rsidR="008E576C" w:rsidRPr="00351CF2" w:rsidRDefault="008E576C" w:rsidP="007022E4">
      <w:pPr>
        <w:ind w:left="284"/>
        <w:rPr>
          <w:rFonts w:ascii="Perpetua" w:eastAsia="Times New Roman" w:hAnsi="Perpetua" w:cs="Arial"/>
          <w:b/>
          <w:bCs/>
          <w:sz w:val="24"/>
          <w:szCs w:val="24"/>
        </w:rPr>
      </w:pPr>
    </w:p>
    <w:p w14:paraId="41AA12D2" w14:textId="77777777" w:rsidR="008E576C" w:rsidRPr="00351CF2" w:rsidRDefault="008E576C" w:rsidP="007022E4">
      <w:pPr>
        <w:ind w:left="284"/>
        <w:rPr>
          <w:rFonts w:ascii="Perpetua" w:hAnsi="Perpetua" w:cs="Arial"/>
          <w:sz w:val="24"/>
          <w:szCs w:val="24"/>
        </w:rPr>
      </w:pPr>
    </w:p>
    <w:p w14:paraId="34A0D6CF" w14:textId="77777777" w:rsidR="008E576C" w:rsidRPr="007022E4" w:rsidRDefault="008E576C" w:rsidP="007022E4">
      <w:pPr>
        <w:pStyle w:val="Heading1"/>
        <w:ind w:left="284" w:firstLine="0"/>
        <w:rPr>
          <w:rFonts w:ascii="Perpetua" w:hAnsi="Perpetua"/>
          <w:b/>
          <w:sz w:val="40"/>
          <w:szCs w:val="24"/>
        </w:rPr>
      </w:pPr>
      <w:r w:rsidRPr="007022E4">
        <w:rPr>
          <w:rFonts w:ascii="Perpetua" w:hAnsi="Perpetua"/>
          <w:b/>
          <w:sz w:val="40"/>
          <w:szCs w:val="24"/>
        </w:rPr>
        <w:t>Section 1</w:t>
      </w:r>
      <w:r w:rsidRPr="007022E4">
        <w:rPr>
          <w:rFonts w:ascii="Perpetua" w:hAnsi="Perpetua"/>
          <w:b/>
          <w:sz w:val="40"/>
          <w:szCs w:val="24"/>
        </w:rPr>
        <w:tab/>
      </w:r>
    </w:p>
    <w:p w14:paraId="195D98D8" w14:textId="77777777" w:rsidR="008E576C" w:rsidRPr="007022E4" w:rsidRDefault="008E576C" w:rsidP="007022E4">
      <w:pPr>
        <w:pStyle w:val="Heading1"/>
        <w:ind w:left="284" w:firstLine="0"/>
        <w:rPr>
          <w:rFonts w:ascii="Perpetua" w:hAnsi="Perpetua"/>
          <w:b/>
          <w:sz w:val="24"/>
          <w:szCs w:val="24"/>
        </w:rPr>
      </w:pPr>
    </w:p>
    <w:p w14:paraId="36BD618C" w14:textId="77777777" w:rsidR="008E576C" w:rsidRPr="00351CF2" w:rsidRDefault="008E576C" w:rsidP="007022E4">
      <w:pPr>
        <w:pStyle w:val="Heading1"/>
        <w:ind w:left="284" w:firstLine="0"/>
        <w:rPr>
          <w:rFonts w:ascii="Perpetua" w:hAnsi="Perpetua"/>
          <w:sz w:val="24"/>
          <w:szCs w:val="24"/>
        </w:rPr>
      </w:pPr>
      <w:r w:rsidRPr="007022E4">
        <w:rPr>
          <w:rFonts w:ascii="Perpetua" w:hAnsi="Perpetua"/>
          <w:b/>
          <w:sz w:val="24"/>
          <w:szCs w:val="24"/>
        </w:rPr>
        <w:t>School Commitment</w:t>
      </w:r>
      <w:r w:rsidRPr="007022E4">
        <w:rPr>
          <w:rFonts w:ascii="Perpetua" w:hAnsi="Perpetua"/>
          <w:b/>
          <w:sz w:val="24"/>
          <w:szCs w:val="24"/>
        </w:rPr>
        <w:tab/>
      </w:r>
      <w:r w:rsidRPr="00351CF2">
        <w:rPr>
          <w:rFonts w:ascii="Perpetua" w:hAnsi="Perpetua"/>
          <w:sz w:val="24"/>
          <w:szCs w:val="24"/>
        </w:rPr>
        <w:tab/>
      </w:r>
    </w:p>
    <w:p w14:paraId="1A5411DA" w14:textId="77777777" w:rsidR="008E576C" w:rsidRPr="00351CF2" w:rsidRDefault="008E576C" w:rsidP="007022E4">
      <w:pPr>
        <w:ind w:firstLine="284"/>
        <w:rPr>
          <w:rFonts w:ascii="Perpetua" w:hAnsi="Perpetua"/>
          <w:sz w:val="24"/>
          <w:szCs w:val="24"/>
        </w:rPr>
      </w:pPr>
    </w:p>
    <w:p w14:paraId="263D9171" w14:textId="16828FC7" w:rsidR="008E576C" w:rsidRPr="00351CF2" w:rsidRDefault="008E576C" w:rsidP="007022E4">
      <w:pPr>
        <w:pStyle w:val="Heading1"/>
        <w:ind w:left="0" w:firstLine="284"/>
        <w:jc w:val="center"/>
        <w:rPr>
          <w:rFonts w:ascii="Perpetua" w:eastAsia="Gill Sans MT" w:hAnsi="Perpetua"/>
          <w:b/>
          <w:color w:val="000000"/>
          <w:sz w:val="24"/>
          <w:szCs w:val="24"/>
        </w:rPr>
      </w:pPr>
      <w:r w:rsidRPr="00351CF2">
        <w:rPr>
          <w:rFonts w:ascii="Perpetua" w:eastAsia="Gill Sans MT" w:hAnsi="Perpetua"/>
          <w:color w:val="000000"/>
          <w:sz w:val="24"/>
          <w:szCs w:val="24"/>
        </w:rPr>
        <w:t xml:space="preserve">The </w:t>
      </w:r>
      <w:proofErr w:type="gramStart"/>
      <w:r w:rsidRPr="00351CF2">
        <w:rPr>
          <w:rFonts w:ascii="Perpetua" w:eastAsia="Gill Sans MT" w:hAnsi="Perpetua"/>
          <w:color w:val="000000"/>
          <w:sz w:val="24"/>
          <w:szCs w:val="24"/>
        </w:rPr>
        <w:t>prophet(</w:t>
      </w:r>
      <w:proofErr w:type="gramEnd"/>
      <w:r w:rsidRPr="00351CF2">
        <w:rPr>
          <w:rFonts w:ascii="Perpetua" w:eastAsia="Gill Sans MT" w:hAnsi="Perpetua"/>
          <w:color w:val="000000"/>
          <w:sz w:val="24"/>
          <w:szCs w:val="24"/>
        </w:rPr>
        <w:t>PBUH) said: "</w:t>
      </w:r>
      <w:proofErr w:type="spellStart"/>
      <w:r w:rsidRPr="00351CF2">
        <w:rPr>
          <w:rFonts w:ascii="Perpetua" w:eastAsia="Gill Sans MT" w:hAnsi="Perpetua"/>
          <w:color w:val="000000"/>
          <w:sz w:val="24"/>
          <w:szCs w:val="24"/>
        </w:rPr>
        <w:t>Everyone</w:t>
      </w:r>
      <w:proofErr w:type="spellEnd"/>
      <w:r w:rsidRPr="00351CF2">
        <w:rPr>
          <w:rFonts w:ascii="Perpetua" w:eastAsia="Gill Sans MT" w:hAnsi="Perpetua"/>
          <w:color w:val="000000"/>
          <w:sz w:val="24"/>
          <w:szCs w:val="24"/>
        </w:rPr>
        <w:t xml:space="preserve"> of you  is a shepherd. And everyone is responsible</w:t>
      </w:r>
      <w:r w:rsidR="007022E4">
        <w:rPr>
          <w:rFonts w:ascii="Perpetua" w:eastAsia="Gill Sans MT" w:hAnsi="Perpetua"/>
          <w:color w:val="000000"/>
          <w:sz w:val="24"/>
          <w:szCs w:val="24"/>
        </w:rPr>
        <w:t xml:space="preserve"> for whatever falls under their </w:t>
      </w:r>
      <w:r w:rsidRPr="00351CF2">
        <w:rPr>
          <w:rFonts w:ascii="Perpetua" w:eastAsia="Gill Sans MT" w:hAnsi="Perpetua"/>
          <w:color w:val="000000"/>
          <w:sz w:val="24"/>
          <w:szCs w:val="24"/>
        </w:rPr>
        <w:t>responsibility. A person is like a shepherd of their own family, and is responsible for them." (Bukhari and Muslim)</w:t>
      </w:r>
    </w:p>
    <w:p w14:paraId="23016D33" w14:textId="77777777" w:rsidR="008E576C" w:rsidRPr="00351CF2" w:rsidRDefault="008E576C" w:rsidP="007022E4">
      <w:pPr>
        <w:ind w:left="284"/>
        <w:jc w:val="center"/>
        <w:rPr>
          <w:rFonts w:ascii="Perpetua" w:hAnsi="Perpetua" w:cs="Arial"/>
          <w:sz w:val="24"/>
          <w:szCs w:val="24"/>
        </w:rPr>
      </w:pPr>
    </w:p>
    <w:p w14:paraId="08C70C81" w14:textId="77777777" w:rsidR="008E576C" w:rsidRPr="00351CF2" w:rsidRDefault="008E576C" w:rsidP="007022E4">
      <w:pPr>
        <w:pStyle w:val="Heading1"/>
        <w:ind w:left="284" w:firstLine="0"/>
        <w:jc w:val="center"/>
        <w:rPr>
          <w:rFonts w:ascii="Perpetua" w:eastAsia="Gill Sans MT" w:hAnsi="Perpetua"/>
          <w:b/>
          <w:color w:val="000000"/>
          <w:sz w:val="24"/>
          <w:szCs w:val="24"/>
        </w:rPr>
      </w:pPr>
      <w:r w:rsidRPr="00351CF2">
        <w:rPr>
          <w:rFonts w:ascii="Perpetua" w:eastAsia="Gill Sans MT" w:hAnsi="Perpetua"/>
          <w:color w:val="000000"/>
          <w:sz w:val="24"/>
          <w:szCs w:val="24"/>
        </w:rPr>
        <w:t>“The true believer is one from whom people are safe with their lives and health”</w:t>
      </w:r>
    </w:p>
    <w:p w14:paraId="57377592" w14:textId="77777777" w:rsidR="008E576C" w:rsidRPr="00351CF2" w:rsidRDefault="008E576C" w:rsidP="007022E4">
      <w:pPr>
        <w:ind w:left="284"/>
        <w:rPr>
          <w:rFonts w:ascii="Perpetua" w:hAnsi="Perpetua" w:cs="Arial"/>
          <w:sz w:val="24"/>
          <w:szCs w:val="24"/>
        </w:rPr>
      </w:pPr>
    </w:p>
    <w:p w14:paraId="05A65189" w14:textId="4F77501A" w:rsidR="008E576C" w:rsidRPr="00351CF2" w:rsidRDefault="008E576C" w:rsidP="007022E4">
      <w:pPr>
        <w:pStyle w:val="Heading1"/>
        <w:ind w:left="284" w:firstLine="0"/>
        <w:rPr>
          <w:rFonts w:ascii="Perpetua" w:eastAsia="Gill Sans MT" w:hAnsi="Perpetua"/>
          <w:b/>
          <w:color w:val="000000"/>
          <w:sz w:val="24"/>
          <w:szCs w:val="24"/>
        </w:rPr>
      </w:pPr>
      <w:r w:rsidRPr="00351CF2">
        <w:rPr>
          <w:rFonts w:ascii="Perpetua" w:eastAsia="Gill Sans MT" w:hAnsi="Perpetua"/>
          <w:color w:val="000000"/>
          <w:sz w:val="24"/>
          <w:szCs w:val="24"/>
        </w:rPr>
        <w:t>This policy applies to all adults teaching staff, support, and lunch staff, inclu</w:t>
      </w:r>
      <w:r w:rsidR="007022E4">
        <w:rPr>
          <w:rFonts w:ascii="Perpetua" w:eastAsia="Gill Sans MT" w:hAnsi="Perpetua"/>
          <w:color w:val="000000"/>
          <w:sz w:val="24"/>
          <w:szCs w:val="24"/>
        </w:rPr>
        <w:t xml:space="preserve">ding Governors, parent helpers, </w:t>
      </w:r>
      <w:r w:rsidRPr="00351CF2">
        <w:rPr>
          <w:rFonts w:ascii="Perpetua" w:eastAsia="Gill Sans MT" w:hAnsi="Perpetua"/>
          <w:color w:val="000000"/>
          <w:sz w:val="24"/>
          <w:szCs w:val="24"/>
        </w:rPr>
        <w:t xml:space="preserve">volunteers, supply staff, visitors working on or behalf of </w:t>
      </w:r>
      <w:proofErr w:type="spellStart"/>
      <w:r w:rsidR="002822E6">
        <w:rPr>
          <w:rFonts w:ascii="Perpetua" w:eastAsia="Gill Sans MT" w:hAnsi="Perpetua"/>
          <w:color w:val="000000"/>
          <w:sz w:val="24"/>
          <w:szCs w:val="24"/>
        </w:rPr>
        <w:t>Islamaiyah</w:t>
      </w:r>
      <w:proofErr w:type="spellEnd"/>
      <w:r w:rsidR="002822E6">
        <w:rPr>
          <w:rFonts w:ascii="Perpetua" w:eastAsia="Gill Sans MT" w:hAnsi="Perpetua"/>
          <w:color w:val="000000"/>
          <w:sz w:val="24"/>
          <w:szCs w:val="24"/>
        </w:rPr>
        <w:t xml:space="preserve"> High School (IGHS)</w:t>
      </w:r>
      <w:r w:rsidRPr="00351CF2">
        <w:rPr>
          <w:rFonts w:ascii="Perpetua" w:eastAsia="Gill Sans MT" w:hAnsi="Perpetua"/>
          <w:color w:val="000000"/>
          <w:sz w:val="24"/>
          <w:szCs w:val="24"/>
        </w:rPr>
        <w:t>as well as young people in the setting.</w:t>
      </w:r>
    </w:p>
    <w:p w14:paraId="5892B309" w14:textId="77777777" w:rsidR="008E576C" w:rsidRPr="00351CF2" w:rsidRDefault="008E576C" w:rsidP="007022E4">
      <w:pPr>
        <w:ind w:left="284"/>
        <w:rPr>
          <w:rFonts w:ascii="Perpetua" w:hAnsi="Perpetua" w:cs="Arial"/>
          <w:sz w:val="24"/>
          <w:szCs w:val="24"/>
        </w:rPr>
      </w:pPr>
    </w:p>
    <w:p w14:paraId="0EEB37F0" w14:textId="5C7761D8" w:rsidR="008E576C" w:rsidRPr="00351CF2" w:rsidRDefault="008E576C" w:rsidP="007022E4">
      <w:pPr>
        <w:spacing w:after="240" w:line="276" w:lineRule="auto"/>
        <w:ind w:left="284"/>
        <w:rPr>
          <w:rFonts w:ascii="Perpetua" w:hAnsi="Perpetua" w:cs="Arial"/>
          <w:sz w:val="24"/>
          <w:szCs w:val="24"/>
        </w:rPr>
      </w:pPr>
      <w:r w:rsidRPr="00351CF2">
        <w:rPr>
          <w:rFonts w:ascii="Perpetua" w:hAnsi="Perpetua" w:cs="Arial"/>
          <w:sz w:val="24"/>
          <w:szCs w:val="24"/>
        </w:rPr>
        <w:t xml:space="preserve">Part 1 of this policy is for all staff and </w:t>
      </w:r>
      <w:r w:rsidR="002822E6">
        <w:rPr>
          <w:rFonts w:ascii="Perpetua" w:hAnsi="Perpetua" w:cs="Arial"/>
          <w:sz w:val="24"/>
          <w:szCs w:val="24"/>
        </w:rPr>
        <w:t xml:space="preserve">Governors </w:t>
      </w:r>
    </w:p>
    <w:p w14:paraId="70CDB997" w14:textId="77777777" w:rsidR="008E576C" w:rsidRPr="00351CF2" w:rsidRDefault="008E576C" w:rsidP="007022E4">
      <w:pPr>
        <w:spacing w:after="240" w:line="276" w:lineRule="auto"/>
        <w:ind w:left="284"/>
        <w:rPr>
          <w:rFonts w:ascii="Perpetua" w:hAnsi="Perpetua" w:cs="Arial"/>
          <w:sz w:val="24"/>
          <w:szCs w:val="24"/>
        </w:rPr>
      </w:pPr>
      <w:r w:rsidRPr="00351CF2">
        <w:rPr>
          <w:rFonts w:ascii="Perpetua" w:hAnsi="Perpetua" w:cs="Arial"/>
          <w:sz w:val="24"/>
          <w:szCs w:val="24"/>
        </w:rPr>
        <w:t>Part 2 is principally for use by Designated Safeguarding Staff, senior leadership teams and Trustees.</w:t>
      </w:r>
    </w:p>
    <w:p w14:paraId="1F55DA08" w14:textId="77777777" w:rsidR="008E576C" w:rsidRPr="00351CF2" w:rsidRDefault="008E576C" w:rsidP="007022E4">
      <w:pPr>
        <w:ind w:left="284"/>
        <w:rPr>
          <w:rFonts w:ascii="Perpetua" w:hAnsi="Perpetua" w:cs="Arial"/>
          <w:sz w:val="24"/>
          <w:szCs w:val="24"/>
        </w:rPr>
      </w:pPr>
      <w:bookmarkStart w:id="0" w:name="_Toc492916097"/>
      <w:bookmarkStart w:id="1" w:name="_Toc494354302"/>
      <w:bookmarkStart w:id="2" w:name="_Toc49343291"/>
      <w:r w:rsidRPr="00351CF2">
        <w:rPr>
          <w:rFonts w:ascii="Perpetua" w:hAnsi="Perpetua" w:cs="Arial"/>
          <w:sz w:val="24"/>
          <w:szCs w:val="24"/>
        </w:rPr>
        <w:t>1.</w:t>
      </w:r>
      <w:r w:rsidRPr="00351CF2">
        <w:rPr>
          <w:rStyle w:val="Heading1Char"/>
          <w:rFonts w:ascii="Perpetua" w:hAnsi="Perpetua"/>
          <w:sz w:val="24"/>
          <w:szCs w:val="24"/>
        </w:rPr>
        <w:tab/>
        <w:t>Aims</w:t>
      </w:r>
      <w:bookmarkEnd w:id="0"/>
      <w:bookmarkEnd w:id="1"/>
      <w:bookmarkEnd w:id="2"/>
    </w:p>
    <w:p w14:paraId="3B9A2844" w14:textId="77777777" w:rsidR="008E576C" w:rsidRPr="00351CF2" w:rsidRDefault="008E576C" w:rsidP="007022E4">
      <w:pPr>
        <w:spacing w:before="240" w:line="276" w:lineRule="auto"/>
        <w:ind w:left="284"/>
        <w:rPr>
          <w:rFonts w:ascii="Perpetua" w:hAnsi="Perpetua" w:cs="Arial"/>
          <w:sz w:val="24"/>
          <w:szCs w:val="24"/>
        </w:rPr>
      </w:pPr>
      <w:r w:rsidRPr="00351CF2">
        <w:rPr>
          <w:rFonts w:ascii="Perpetua" w:hAnsi="Perpetua" w:cs="Arial"/>
          <w:sz w:val="24"/>
          <w:szCs w:val="24"/>
        </w:rPr>
        <w:t>The school aims to ensure that:</w:t>
      </w:r>
    </w:p>
    <w:p w14:paraId="24079DDC" w14:textId="77777777" w:rsidR="008E576C" w:rsidRPr="00351CF2" w:rsidRDefault="008E576C" w:rsidP="007022E4">
      <w:pPr>
        <w:pStyle w:val="ListParagraph"/>
        <w:widowControl/>
        <w:numPr>
          <w:ilvl w:val="0"/>
          <w:numId w:val="25"/>
        </w:numPr>
        <w:autoSpaceDE/>
        <w:autoSpaceDN/>
        <w:spacing w:after="240" w:line="276" w:lineRule="auto"/>
        <w:ind w:left="284" w:firstLine="0"/>
        <w:rPr>
          <w:rFonts w:ascii="Perpetua" w:hAnsi="Perpetua" w:cs="Arial"/>
          <w:sz w:val="24"/>
          <w:szCs w:val="24"/>
        </w:rPr>
      </w:pPr>
      <w:r w:rsidRPr="00351CF2">
        <w:rPr>
          <w:rFonts w:ascii="Perpetua" w:hAnsi="Perpetua" w:cs="Arial"/>
          <w:sz w:val="24"/>
          <w:szCs w:val="24"/>
        </w:rPr>
        <w:t>Appropriate action is taken in a timely manner to safeguard and promote children’s welfare.</w:t>
      </w:r>
    </w:p>
    <w:p w14:paraId="533FBCA4" w14:textId="77777777" w:rsidR="008E576C" w:rsidRPr="00351CF2" w:rsidRDefault="008E576C" w:rsidP="007022E4">
      <w:pPr>
        <w:pStyle w:val="ListParagraph"/>
        <w:widowControl/>
        <w:numPr>
          <w:ilvl w:val="0"/>
          <w:numId w:val="25"/>
        </w:numPr>
        <w:autoSpaceDE/>
        <w:autoSpaceDN/>
        <w:spacing w:after="240" w:line="276" w:lineRule="auto"/>
        <w:ind w:left="284" w:firstLine="0"/>
        <w:rPr>
          <w:rFonts w:ascii="Perpetua" w:hAnsi="Perpetua" w:cs="Arial"/>
          <w:sz w:val="24"/>
          <w:szCs w:val="24"/>
        </w:rPr>
      </w:pPr>
      <w:r w:rsidRPr="00351CF2">
        <w:rPr>
          <w:rFonts w:ascii="Perpetua" w:hAnsi="Perpetua" w:cs="Arial"/>
          <w:sz w:val="24"/>
          <w:szCs w:val="24"/>
        </w:rPr>
        <w:t>All staff are aware of their statutory responsibilities for safeguarding.</w:t>
      </w:r>
    </w:p>
    <w:p w14:paraId="4F34B080" w14:textId="77777777" w:rsidR="008E576C" w:rsidRPr="00351CF2" w:rsidRDefault="008E576C" w:rsidP="007022E4">
      <w:pPr>
        <w:pStyle w:val="ListParagraph"/>
        <w:widowControl/>
        <w:numPr>
          <w:ilvl w:val="0"/>
          <w:numId w:val="25"/>
        </w:numPr>
        <w:autoSpaceDE/>
        <w:autoSpaceDN/>
        <w:spacing w:after="240" w:line="276" w:lineRule="auto"/>
        <w:ind w:left="284" w:firstLine="0"/>
        <w:rPr>
          <w:rFonts w:ascii="Perpetua" w:hAnsi="Perpetua" w:cs="Arial"/>
          <w:sz w:val="24"/>
          <w:szCs w:val="24"/>
        </w:rPr>
      </w:pPr>
      <w:r w:rsidRPr="00351CF2">
        <w:rPr>
          <w:rFonts w:ascii="Perpetua" w:hAnsi="Perpetua" w:cs="Arial"/>
          <w:sz w:val="24"/>
          <w:szCs w:val="24"/>
        </w:rPr>
        <w:t>Staff are properly trained in recognising and reporting safeguarding issues.</w:t>
      </w:r>
    </w:p>
    <w:p w14:paraId="3363FEEF" w14:textId="1098FCD3" w:rsidR="008E576C" w:rsidRPr="00351CF2" w:rsidRDefault="008E576C" w:rsidP="007022E4">
      <w:pPr>
        <w:pStyle w:val="ListParagraph"/>
        <w:widowControl/>
        <w:numPr>
          <w:ilvl w:val="0"/>
          <w:numId w:val="25"/>
        </w:numPr>
        <w:autoSpaceDE/>
        <w:autoSpaceDN/>
        <w:spacing w:after="240" w:line="276" w:lineRule="auto"/>
        <w:ind w:left="284" w:firstLine="0"/>
        <w:rPr>
          <w:rFonts w:ascii="Perpetua" w:hAnsi="Perpetua" w:cs="Arial"/>
          <w:sz w:val="24"/>
          <w:szCs w:val="24"/>
        </w:rPr>
      </w:pPr>
      <w:r w:rsidRPr="00351CF2">
        <w:rPr>
          <w:rFonts w:ascii="Perpetua" w:hAnsi="Perpetua" w:cs="Arial"/>
          <w:sz w:val="24"/>
          <w:szCs w:val="24"/>
        </w:rPr>
        <w:t>The Trust and staff of</w:t>
      </w:r>
      <w:r w:rsidRPr="00351CF2">
        <w:rPr>
          <w:rFonts w:ascii="Perpetua" w:hAnsi="Perpetua" w:cs="Arial"/>
          <w:color w:val="FF0000"/>
          <w:sz w:val="24"/>
          <w:szCs w:val="24"/>
        </w:rPr>
        <w:t xml:space="preserve"> </w:t>
      </w:r>
      <w:r w:rsidR="007022E4">
        <w:rPr>
          <w:rFonts w:ascii="Perpetua" w:hAnsi="Perpetua" w:cs="Arial"/>
          <w:sz w:val="24"/>
          <w:szCs w:val="24"/>
        </w:rPr>
        <w:t>Islamiyah</w:t>
      </w:r>
      <w:r w:rsidR="002822E6">
        <w:rPr>
          <w:rFonts w:ascii="Perpetua" w:hAnsi="Perpetua" w:cs="Arial"/>
          <w:sz w:val="24"/>
          <w:szCs w:val="24"/>
        </w:rPr>
        <w:t xml:space="preserve"> High School (IGHS</w:t>
      </w:r>
      <w:proofErr w:type="gramStart"/>
      <w:r w:rsidR="002822E6">
        <w:rPr>
          <w:rFonts w:ascii="Perpetua" w:hAnsi="Perpetua" w:cs="Arial"/>
          <w:sz w:val="24"/>
          <w:szCs w:val="24"/>
        </w:rPr>
        <w:t>)</w:t>
      </w:r>
      <w:r w:rsidRPr="00351CF2">
        <w:rPr>
          <w:rFonts w:ascii="Perpetua" w:hAnsi="Perpetua" w:cs="Arial"/>
          <w:sz w:val="24"/>
          <w:szCs w:val="24"/>
        </w:rPr>
        <w:t>(</w:t>
      </w:r>
      <w:proofErr w:type="gramEnd"/>
      <w:r w:rsidRPr="00351CF2">
        <w:rPr>
          <w:rFonts w:ascii="Perpetua" w:hAnsi="Perpetua" w:cs="Arial"/>
          <w:sz w:val="24"/>
          <w:szCs w:val="24"/>
        </w:rPr>
        <w:t>hereinafter referred to as “our school”) take as our priority the responsibility to safeguard and promote the welfare of our pupils, to minimise risk, and to work together with other agencies to ensure rigorous arrangements are in place within our school to identify, assess and support those children who are suffering harm and to keep them safe and secure whilst in our care.</w:t>
      </w:r>
    </w:p>
    <w:p w14:paraId="1E37E7E6" w14:textId="77777777" w:rsidR="008E576C" w:rsidRPr="00351CF2" w:rsidRDefault="008E576C" w:rsidP="007022E4">
      <w:pPr>
        <w:pStyle w:val="ListParagraph"/>
        <w:widowControl/>
        <w:numPr>
          <w:ilvl w:val="0"/>
          <w:numId w:val="25"/>
        </w:numPr>
        <w:autoSpaceDE/>
        <w:autoSpaceDN/>
        <w:spacing w:after="240" w:line="276" w:lineRule="auto"/>
        <w:ind w:left="284" w:firstLine="0"/>
        <w:rPr>
          <w:rFonts w:ascii="Perpetua" w:hAnsi="Perpetua" w:cs="Arial"/>
          <w:sz w:val="24"/>
          <w:szCs w:val="24"/>
        </w:rPr>
      </w:pPr>
      <w:r w:rsidRPr="00351CF2">
        <w:rPr>
          <w:rFonts w:ascii="Perpetua" w:hAnsi="Perpetua" w:cs="Arial"/>
          <w:sz w:val="24"/>
          <w:szCs w:val="24"/>
        </w:rPr>
        <w:t>The responsibilities set out in this policy apply (as appropriate) to all members of the school community including pupils, staff, governors, visitors/contractors, volunteers, and trainees working within the school. It is fully incorporated into the whole school ethos and is underpinned throughout the teaching of the curriculum, within Personal, Social and Health Education (PSHE) and the safety of the physical envi</w:t>
      </w:r>
      <w:bookmarkStart w:id="3" w:name="_Toc459981155"/>
      <w:r w:rsidRPr="00351CF2">
        <w:rPr>
          <w:rFonts w:ascii="Perpetua" w:hAnsi="Perpetua" w:cs="Arial"/>
          <w:sz w:val="24"/>
          <w:szCs w:val="24"/>
        </w:rPr>
        <w:t>ronment provided for the pupils.</w:t>
      </w:r>
    </w:p>
    <w:p w14:paraId="61C82A8F" w14:textId="77777777" w:rsidR="008E576C" w:rsidRPr="00351CF2" w:rsidRDefault="008E576C" w:rsidP="007022E4">
      <w:pPr>
        <w:pStyle w:val="Heading1"/>
        <w:spacing w:after="240"/>
        <w:ind w:left="284" w:firstLine="0"/>
        <w:rPr>
          <w:rFonts w:ascii="Perpetua" w:eastAsia="MS Gothic" w:hAnsi="Perpetua"/>
          <w:sz w:val="24"/>
          <w:szCs w:val="24"/>
        </w:rPr>
      </w:pPr>
      <w:bookmarkStart w:id="4" w:name="_Toc492916098"/>
      <w:bookmarkStart w:id="5" w:name="_Toc494354303"/>
      <w:bookmarkStart w:id="6" w:name="_Toc49343292"/>
      <w:bookmarkEnd w:id="3"/>
      <w:r w:rsidRPr="00351CF2">
        <w:rPr>
          <w:rFonts w:ascii="Perpetua" w:eastAsia="MS Gothic" w:hAnsi="Perpetua"/>
          <w:sz w:val="24"/>
          <w:szCs w:val="24"/>
        </w:rPr>
        <w:t>2.</w:t>
      </w:r>
      <w:r w:rsidRPr="00351CF2">
        <w:rPr>
          <w:rFonts w:ascii="Perpetua" w:eastAsia="MS Gothic" w:hAnsi="Perpetua"/>
          <w:sz w:val="24"/>
          <w:szCs w:val="24"/>
        </w:rPr>
        <w:tab/>
        <w:t>Legislation and statutory guidance</w:t>
      </w:r>
      <w:bookmarkEnd w:id="4"/>
      <w:bookmarkEnd w:id="5"/>
      <w:bookmarkEnd w:id="6"/>
    </w:p>
    <w:p w14:paraId="57159F24" w14:textId="5CC8AAF5" w:rsidR="008E576C" w:rsidRPr="00351CF2" w:rsidRDefault="008E576C" w:rsidP="007022E4">
      <w:pPr>
        <w:pStyle w:val="ListParagraph"/>
        <w:widowControl/>
        <w:numPr>
          <w:ilvl w:val="0"/>
          <w:numId w:val="24"/>
        </w:numPr>
        <w:autoSpaceDE/>
        <w:autoSpaceDN/>
        <w:spacing w:after="240" w:line="276" w:lineRule="auto"/>
        <w:ind w:left="284" w:firstLine="0"/>
        <w:rPr>
          <w:rFonts w:ascii="Perpetua" w:eastAsia="Arial" w:hAnsi="Perpetua" w:cs="Arial"/>
          <w:sz w:val="24"/>
          <w:szCs w:val="24"/>
        </w:rPr>
      </w:pPr>
      <w:r w:rsidRPr="00351CF2">
        <w:rPr>
          <w:rFonts w:ascii="Perpetua" w:eastAsia="Arial" w:hAnsi="Perpetua" w:cs="Arial"/>
          <w:sz w:val="24"/>
          <w:szCs w:val="24"/>
        </w:rPr>
        <w:t xml:space="preserve">This policy is based on the Department for Education’s statutory guidance, </w:t>
      </w:r>
      <w:r w:rsidRPr="00351CF2">
        <w:rPr>
          <w:rFonts w:ascii="Perpetua" w:hAnsi="Perpetua" w:cs="Arial"/>
          <w:color w:val="0092CF"/>
          <w:sz w:val="24"/>
          <w:szCs w:val="24"/>
          <w:u w:val="single"/>
        </w:rPr>
        <w:t xml:space="preserve">Keeping </w:t>
      </w:r>
      <w:r w:rsidRPr="00351CF2">
        <w:rPr>
          <w:rFonts w:ascii="Perpetua" w:hAnsi="Perpetua" w:cs="Arial"/>
          <w:color w:val="2F5496" w:themeColor="accent1" w:themeShade="BF"/>
          <w:sz w:val="24"/>
          <w:szCs w:val="24"/>
          <w:u w:val="single"/>
        </w:rPr>
        <w:t>Children Safe in Education 202</w:t>
      </w:r>
      <w:r w:rsidR="006A3EF6">
        <w:rPr>
          <w:rFonts w:ascii="Perpetua" w:hAnsi="Perpetua" w:cs="Arial"/>
          <w:color w:val="2F5496" w:themeColor="accent1" w:themeShade="BF"/>
          <w:sz w:val="24"/>
          <w:szCs w:val="24"/>
          <w:u w:val="single"/>
        </w:rPr>
        <w:t>4</w:t>
      </w:r>
      <w:r w:rsidRPr="00351CF2">
        <w:rPr>
          <w:rFonts w:ascii="Perpetua" w:hAnsi="Perpetua" w:cs="Arial"/>
          <w:color w:val="2F5496" w:themeColor="accent1" w:themeShade="BF"/>
          <w:sz w:val="24"/>
          <w:szCs w:val="24"/>
          <w:u w:val="single"/>
        </w:rPr>
        <w:t xml:space="preserve">, </w:t>
      </w:r>
      <w:r w:rsidRPr="00351CF2">
        <w:rPr>
          <w:rFonts w:ascii="Perpetua" w:eastAsia="Arial" w:hAnsi="Perpetua" w:cs="Arial"/>
          <w:color w:val="2F5496" w:themeColor="accent1" w:themeShade="BF"/>
          <w:sz w:val="24"/>
          <w:szCs w:val="24"/>
        </w:rPr>
        <w:t xml:space="preserve"> </w:t>
      </w:r>
      <w:hyperlink r:id="rId23" w:history="1">
        <w:r w:rsidRPr="00351CF2">
          <w:rPr>
            <w:rFonts w:ascii="Perpetua" w:hAnsi="Perpetua" w:cs="Arial"/>
            <w:color w:val="2F5496" w:themeColor="accent1" w:themeShade="BF"/>
            <w:sz w:val="24"/>
            <w:szCs w:val="24"/>
            <w:u w:val="single"/>
          </w:rPr>
          <w:t>Working Together to Safeguard Children (WTTSC 2018)</w:t>
        </w:r>
      </w:hyperlink>
      <w:r w:rsidRPr="00351CF2">
        <w:rPr>
          <w:rFonts w:ascii="Perpetua" w:eastAsia="Arial" w:hAnsi="Perpetua" w:cs="Arial"/>
          <w:color w:val="2F5496" w:themeColor="accent1" w:themeShade="BF"/>
          <w:sz w:val="24"/>
          <w:szCs w:val="24"/>
          <w:u w:val="single"/>
        </w:rPr>
        <w:t xml:space="preserve"> and sexual violence and sexual harassment between children in schools and colleges </w:t>
      </w:r>
      <w:r w:rsidRPr="00351CF2">
        <w:rPr>
          <w:rFonts w:ascii="Perpetua" w:eastAsia="Arial" w:hAnsi="Perpetua" w:cs="Arial"/>
          <w:sz w:val="24"/>
          <w:szCs w:val="24"/>
        </w:rPr>
        <w:t>we comply with this guidance and the procedures set out by our Local Safeguarding Children partnership</w:t>
      </w:r>
    </w:p>
    <w:p w14:paraId="73871732" w14:textId="2B7F740D" w:rsidR="008E576C" w:rsidRDefault="008E576C" w:rsidP="007022E4">
      <w:pPr>
        <w:pStyle w:val="ListParagraph"/>
        <w:widowControl/>
        <w:numPr>
          <w:ilvl w:val="0"/>
          <w:numId w:val="24"/>
        </w:numPr>
        <w:autoSpaceDE/>
        <w:autoSpaceDN/>
        <w:spacing w:after="240" w:line="276" w:lineRule="auto"/>
        <w:ind w:left="284" w:firstLine="0"/>
        <w:rPr>
          <w:rFonts w:ascii="Perpetua" w:hAnsi="Perpetua" w:cs="Arial"/>
          <w:sz w:val="24"/>
          <w:szCs w:val="24"/>
        </w:rPr>
      </w:pPr>
      <w:r w:rsidRPr="00351CF2">
        <w:rPr>
          <w:rFonts w:ascii="Perpetua" w:hAnsi="Perpetua" w:cs="Arial"/>
          <w:sz w:val="24"/>
          <w:szCs w:val="24"/>
        </w:rPr>
        <w:t xml:space="preserve">The policy conforms to locally agreed inter-agency procedures and has been developed </w:t>
      </w:r>
      <w:r w:rsidRPr="009E6094">
        <w:rPr>
          <w:rFonts w:ascii="Perpetua" w:hAnsi="Perpetua" w:cs="Arial"/>
          <w:sz w:val="24"/>
          <w:szCs w:val="24"/>
        </w:rPr>
        <w:t xml:space="preserve">by </w:t>
      </w:r>
      <w:r w:rsidR="003A7A11">
        <w:rPr>
          <w:rFonts w:ascii="Perpetua" w:hAnsi="Perpetua" w:cs="Arial"/>
          <w:sz w:val="24"/>
          <w:szCs w:val="24"/>
        </w:rPr>
        <w:t xml:space="preserve">Blackburn </w:t>
      </w:r>
      <w:r w:rsidRPr="009E6094">
        <w:rPr>
          <w:rFonts w:ascii="Perpetua" w:hAnsi="Perpetua" w:cs="Arial"/>
          <w:sz w:val="24"/>
          <w:szCs w:val="24"/>
        </w:rPr>
        <w:t xml:space="preserve">Education Safeguarding Service and </w:t>
      </w:r>
      <w:proofErr w:type="gramStart"/>
      <w:r w:rsidR="006A3EF6">
        <w:rPr>
          <w:rFonts w:ascii="Perpetua" w:hAnsi="Perpetua" w:cs="Arial"/>
          <w:sz w:val="24"/>
          <w:szCs w:val="24"/>
        </w:rPr>
        <w:t xml:space="preserve">Blackburn </w:t>
      </w:r>
      <w:r w:rsidRPr="009E6094">
        <w:rPr>
          <w:rFonts w:ascii="Perpetua" w:hAnsi="Perpetua" w:cs="Arial"/>
          <w:sz w:val="24"/>
          <w:szCs w:val="24"/>
        </w:rPr>
        <w:t xml:space="preserve"> Safeguarding</w:t>
      </w:r>
      <w:proofErr w:type="gramEnd"/>
      <w:r w:rsidRPr="009E6094">
        <w:rPr>
          <w:rFonts w:ascii="Perpetua" w:hAnsi="Perpetua" w:cs="Arial"/>
          <w:sz w:val="24"/>
          <w:szCs w:val="24"/>
        </w:rPr>
        <w:t xml:space="preserve"> Children’s Partners. It is available to all interested parties on our website and on request from the main school office. It should be read in conjunction with other</w:t>
      </w:r>
      <w:r w:rsidRPr="00351CF2">
        <w:rPr>
          <w:rFonts w:ascii="Perpetua" w:hAnsi="Perpetua" w:cs="Arial"/>
          <w:sz w:val="24"/>
          <w:szCs w:val="24"/>
        </w:rPr>
        <w:t xml:space="preserve"> relevant policies and procedures and Keeping Children Safe in Education</w:t>
      </w:r>
      <w:r w:rsidR="00913987">
        <w:rPr>
          <w:rFonts w:ascii="Perpetua" w:hAnsi="Perpetua" w:cs="Arial"/>
          <w:sz w:val="24"/>
          <w:szCs w:val="24"/>
        </w:rPr>
        <w:t>.</w:t>
      </w:r>
    </w:p>
    <w:p w14:paraId="6DDF71B7" w14:textId="77777777" w:rsidR="00913987" w:rsidRPr="00913987" w:rsidRDefault="00913987" w:rsidP="007022E4">
      <w:pPr>
        <w:widowControl/>
        <w:autoSpaceDE/>
        <w:autoSpaceDN/>
        <w:spacing w:after="240" w:line="276" w:lineRule="auto"/>
        <w:ind w:left="284"/>
        <w:rPr>
          <w:rFonts w:ascii="Perpetua" w:hAnsi="Perpetua" w:cs="Arial"/>
          <w:sz w:val="24"/>
          <w:szCs w:val="24"/>
        </w:rPr>
      </w:pPr>
    </w:p>
    <w:p w14:paraId="2091C151" w14:textId="77777777" w:rsidR="008E576C" w:rsidRPr="00351CF2" w:rsidRDefault="008E576C" w:rsidP="007022E4">
      <w:pPr>
        <w:spacing w:after="240" w:line="276" w:lineRule="auto"/>
        <w:ind w:left="284"/>
        <w:rPr>
          <w:rFonts w:ascii="Perpetua" w:hAnsi="Perpetua" w:cs="Arial"/>
          <w:sz w:val="24"/>
          <w:szCs w:val="24"/>
        </w:rPr>
      </w:pPr>
      <w:r w:rsidRPr="00351CF2">
        <w:rPr>
          <w:rFonts w:ascii="Perpetua" w:hAnsi="Perpetua" w:cs="Arial"/>
          <w:sz w:val="24"/>
          <w:szCs w:val="24"/>
        </w:rPr>
        <w:t>This policy is also based on the following legislation:</w:t>
      </w:r>
    </w:p>
    <w:p w14:paraId="12B2067D" w14:textId="77777777" w:rsidR="008E576C" w:rsidRPr="00351CF2" w:rsidRDefault="008E576C" w:rsidP="007022E4">
      <w:pPr>
        <w:pStyle w:val="ListParagraph"/>
        <w:widowControl/>
        <w:numPr>
          <w:ilvl w:val="0"/>
          <w:numId w:val="24"/>
        </w:numPr>
        <w:autoSpaceDE/>
        <w:autoSpaceDN/>
        <w:spacing w:after="240" w:line="276" w:lineRule="auto"/>
        <w:ind w:left="284" w:firstLine="0"/>
        <w:rPr>
          <w:rFonts w:ascii="Perpetua" w:hAnsi="Perpetua" w:cs="Arial"/>
          <w:sz w:val="24"/>
          <w:szCs w:val="24"/>
        </w:rPr>
      </w:pPr>
      <w:r w:rsidRPr="00351CF2">
        <w:rPr>
          <w:rFonts w:ascii="Perpetua" w:hAnsi="Perpetua" w:cs="Arial"/>
          <w:sz w:val="24"/>
          <w:szCs w:val="24"/>
        </w:rPr>
        <w:t xml:space="preserve">Part 3 of the schedule to the </w:t>
      </w:r>
      <w:hyperlink r:id="rId24" w:history="1">
        <w:r w:rsidRPr="00351CF2">
          <w:rPr>
            <w:rFonts w:ascii="Perpetua" w:hAnsi="Perpetua" w:cs="Arial"/>
            <w:color w:val="0092CF"/>
            <w:sz w:val="24"/>
            <w:szCs w:val="24"/>
            <w:u w:val="single"/>
          </w:rPr>
          <w:t>Education (Independent School Standards) Regulations 2014</w:t>
        </w:r>
      </w:hyperlink>
      <w:r w:rsidRPr="00351CF2">
        <w:rPr>
          <w:rFonts w:ascii="Perpetua" w:hAnsi="Perpetua" w:cs="Arial"/>
          <w:sz w:val="24"/>
          <w:szCs w:val="24"/>
        </w:rPr>
        <w:t xml:space="preserve">, which places a duty on academies and independent schools to safeguard and promote the welfare of pupils at the school </w:t>
      </w:r>
    </w:p>
    <w:p w14:paraId="52AF9684" w14:textId="77777777" w:rsidR="008E576C" w:rsidRPr="00351CF2" w:rsidRDefault="00000000" w:rsidP="007022E4">
      <w:pPr>
        <w:pStyle w:val="ListParagraph"/>
        <w:widowControl/>
        <w:numPr>
          <w:ilvl w:val="0"/>
          <w:numId w:val="24"/>
        </w:numPr>
        <w:autoSpaceDE/>
        <w:autoSpaceDN/>
        <w:spacing w:after="240" w:line="276" w:lineRule="auto"/>
        <w:ind w:left="284" w:firstLine="0"/>
        <w:rPr>
          <w:rFonts w:ascii="Perpetua" w:hAnsi="Perpetua" w:cs="Arial"/>
          <w:sz w:val="24"/>
          <w:szCs w:val="24"/>
        </w:rPr>
      </w:pPr>
      <w:hyperlink r:id="rId25" w:history="1">
        <w:r w:rsidR="008E576C" w:rsidRPr="00351CF2">
          <w:rPr>
            <w:rFonts w:ascii="Perpetua" w:hAnsi="Perpetua" w:cs="Arial"/>
            <w:color w:val="0092CF"/>
            <w:sz w:val="24"/>
            <w:szCs w:val="24"/>
            <w:u w:val="single"/>
          </w:rPr>
          <w:t>The Children Act 1989</w:t>
        </w:r>
      </w:hyperlink>
      <w:r w:rsidR="008E576C" w:rsidRPr="00351CF2">
        <w:rPr>
          <w:rFonts w:ascii="Perpetua" w:hAnsi="Perpetua" w:cs="Arial"/>
          <w:sz w:val="24"/>
          <w:szCs w:val="24"/>
        </w:rPr>
        <w:t xml:space="preserve"> (and </w:t>
      </w:r>
      <w:hyperlink r:id="rId26" w:history="1">
        <w:r w:rsidR="008E576C" w:rsidRPr="00351CF2">
          <w:rPr>
            <w:rFonts w:ascii="Perpetua" w:hAnsi="Perpetua" w:cs="Arial"/>
            <w:color w:val="0092CF"/>
            <w:sz w:val="24"/>
            <w:szCs w:val="24"/>
            <w:u w:val="single"/>
          </w:rPr>
          <w:t>2004 amendment</w:t>
        </w:r>
      </w:hyperlink>
      <w:r w:rsidR="008E576C" w:rsidRPr="00351CF2">
        <w:rPr>
          <w:rFonts w:ascii="Perpetua" w:hAnsi="Perpetua" w:cs="Arial"/>
          <w:sz w:val="24"/>
          <w:szCs w:val="24"/>
        </w:rPr>
        <w:t>), which provides a framework for the care and protection of children</w:t>
      </w:r>
    </w:p>
    <w:p w14:paraId="352E2D21" w14:textId="77777777" w:rsidR="008E576C" w:rsidRPr="00351CF2" w:rsidRDefault="008E576C" w:rsidP="007022E4">
      <w:pPr>
        <w:pStyle w:val="ListParagraph"/>
        <w:widowControl/>
        <w:numPr>
          <w:ilvl w:val="0"/>
          <w:numId w:val="24"/>
        </w:numPr>
        <w:autoSpaceDE/>
        <w:autoSpaceDN/>
        <w:spacing w:after="240" w:line="276" w:lineRule="auto"/>
        <w:ind w:left="284" w:firstLine="0"/>
        <w:rPr>
          <w:rFonts w:ascii="Perpetua" w:hAnsi="Perpetua" w:cs="Arial"/>
          <w:sz w:val="24"/>
          <w:szCs w:val="24"/>
        </w:rPr>
      </w:pPr>
      <w:r w:rsidRPr="00351CF2">
        <w:rPr>
          <w:rFonts w:ascii="Perpetua" w:hAnsi="Perpetua" w:cs="Arial"/>
          <w:sz w:val="24"/>
          <w:szCs w:val="24"/>
        </w:rPr>
        <w:t xml:space="preserve">General Data Protection Act (2019) </w:t>
      </w:r>
      <w:hyperlink r:id="rId27" w:history="1">
        <w:r w:rsidRPr="00351CF2">
          <w:rPr>
            <w:rStyle w:val="Hyperlink"/>
            <w:rFonts w:ascii="Perpetua" w:hAnsi="Perpetua" w:cs="Arial"/>
            <w:color w:val="00B0F0"/>
            <w:sz w:val="24"/>
            <w:szCs w:val="24"/>
          </w:rPr>
          <w:t>Guide to the General Data Protection Regulation - GOV.UK</w:t>
        </w:r>
      </w:hyperlink>
      <w:hyperlink r:id="rId28" w:history="1">
        <w:r w:rsidRPr="00351CF2">
          <w:rPr>
            <w:rStyle w:val="Hyperlink"/>
            <w:rFonts w:ascii="Perpetua" w:hAnsi="Perpetua" w:cs="Arial"/>
            <w:color w:val="00B0F0"/>
            <w:sz w:val="24"/>
            <w:szCs w:val="24"/>
          </w:rPr>
          <w:t>https://www.gov.uk/government/publications/guide-to-the-general-data-protection-regulation</w:t>
        </w:r>
      </w:hyperlink>
      <w:r w:rsidRPr="00351CF2">
        <w:rPr>
          <w:rStyle w:val="Hyperlink"/>
          <w:rFonts w:ascii="Perpetua" w:hAnsi="Perpetua" w:cs="Arial"/>
          <w:color w:val="00B0F0"/>
          <w:sz w:val="24"/>
          <w:szCs w:val="24"/>
        </w:rPr>
        <w:t xml:space="preserve"> </w:t>
      </w:r>
    </w:p>
    <w:p w14:paraId="47862966" w14:textId="77777777" w:rsidR="008E576C" w:rsidRPr="00351CF2" w:rsidRDefault="008E576C" w:rsidP="007022E4">
      <w:pPr>
        <w:pStyle w:val="ListParagraph"/>
        <w:widowControl/>
        <w:numPr>
          <w:ilvl w:val="0"/>
          <w:numId w:val="24"/>
        </w:numPr>
        <w:autoSpaceDE/>
        <w:autoSpaceDN/>
        <w:spacing w:after="240" w:line="276" w:lineRule="auto"/>
        <w:ind w:left="284" w:firstLine="0"/>
        <w:rPr>
          <w:rFonts w:ascii="Perpetua" w:hAnsi="Perpetua" w:cs="Arial"/>
          <w:sz w:val="24"/>
          <w:szCs w:val="24"/>
        </w:rPr>
      </w:pPr>
      <w:r w:rsidRPr="00351CF2">
        <w:rPr>
          <w:rFonts w:ascii="Perpetua" w:hAnsi="Perpetua" w:cs="Arial"/>
          <w:sz w:val="24"/>
          <w:szCs w:val="24"/>
        </w:rPr>
        <w:t xml:space="preserve">Data Protection Act </w:t>
      </w:r>
      <w:r w:rsidRPr="00351CF2">
        <w:rPr>
          <w:rStyle w:val="Hyperlink"/>
          <w:rFonts w:ascii="Perpetua" w:hAnsi="Perpetua" w:cs="Arial"/>
          <w:color w:val="00B0F0"/>
          <w:sz w:val="24"/>
          <w:szCs w:val="24"/>
        </w:rPr>
        <w:t>http://www.legislation.gov.uk/ukpga/2018/12/contents/enacted</w:t>
      </w:r>
      <w:r w:rsidRPr="00351CF2">
        <w:rPr>
          <w:rFonts w:ascii="Perpetua" w:eastAsia="Arial" w:hAnsi="Perpetua" w:cs="Arial"/>
          <w:sz w:val="24"/>
          <w:szCs w:val="24"/>
        </w:rPr>
        <w:t>Section 5B(11) of the Female Genital Mutilation Act 2003, as inserted by section 74</w:t>
      </w:r>
      <w:r w:rsidRPr="00351CF2">
        <w:rPr>
          <w:rFonts w:ascii="Perpetua" w:hAnsi="Perpetua" w:cs="Arial"/>
          <w:sz w:val="24"/>
          <w:szCs w:val="24"/>
        </w:rPr>
        <w:t xml:space="preserve"> of the </w:t>
      </w:r>
      <w:hyperlink r:id="rId29" w:history="1">
        <w:r w:rsidRPr="00351CF2">
          <w:rPr>
            <w:rFonts w:ascii="Perpetua" w:hAnsi="Perpetua" w:cs="Arial"/>
            <w:color w:val="0092CF"/>
            <w:sz w:val="24"/>
            <w:szCs w:val="24"/>
            <w:u w:val="single"/>
          </w:rPr>
          <w:t>Serious Crime Act 2015</w:t>
        </w:r>
      </w:hyperlink>
      <w:r w:rsidRPr="00351CF2">
        <w:rPr>
          <w:rFonts w:ascii="Perpetua" w:hAnsi="Perpetua" w:cs="Arial"/>
          <w:sz w:val="24"/>
          <w:szCs w:val="24"/>
        </w:rPr>
        <w:t>, which places a statutory duty on teachers to report to the police where they discover that female genital mutilation (FGM) appears to have been carried out on a girl under 18</w:t>
      </w:r>
    </w:p>
    <w:p w14:paraId="00EF02CE" w14:textId="77777777" w:rsidR="008E576C" w:rsidRPr="00351CF2" w:rsidRDefault="00000000" w:rsidP="007022E4">
      <w:pPr>
        <w:pStyle w:val="ListParagraph"/>
        <w:widowControl/>
        <w:numPr>
          <w:ilvl w:val="0"/>
          <w:numId w:val="24"/>
        </w:numPr>
        <w:autoSpaceDE/>
        <w:autoSpaceDN/>
        <w:spacing w:after="240" w:line="276" w:lineRule="auto"/>
        <w:ind w:left="284" w:firstLine="0"/>
        <w:rPr>
          <w:rFonts w:ascii="Perpetua" w:hAnsi="Perpetua" w:cs="Arial"/>
          <w:sz w:val="24"/>
          <w:szCs w:val="24"/>
        </w:rPr>
      </w:pPr>
      <w:hyperlink r:id="rId30" w:history="1">
        <w:r w:rsidR="008E576C" w:rsidRPr="00351CF2">
          <w:rPr>
            <w:rFonts w:ascii="Perpetua" w:hAnsi="Perpetua" w:cs="Arial"/>
            <w:color w:val="0092CF"/>
            <w:sz w:val="24"/>
            <w:szCs w:val="24"/>
            <w:u w:val="single"/>
          </w:rPr>
          <w:t>Statutory guidance on FGM</w:t>
        </w:r>
      </w:hyperlink>
      <w:r w:rsidR="008E576C" w:rsidRPr="00351CF2">
        <w:rPr>
          <w:rFonts w:ascii="Perpetua" w:hAnsi="Perpetua" w:cs="Arial"/>
          <w:sz w:val="24"/>
          <w:szCs w:val="24"/>
        </w:rPr>
        <w:t xml:space="preserve">, which sets out responsibilities with regards to safeguarding and supporting girls affected by FGM </w:t>
      </w:r>
    </w:p>
    <w:p w14:paraId="6C4B36A8" w14:textId="77777777" w:rsidR="008E576C" w:rsidRPr="00351CF2" w:rsidRDefault="00000000" w:rsidP="007022E4">
      <w:pPr>
        <w:pStyle w:val="ListParagraph"/>
        <w:widowControl/>
        <w:numPr>
          <w:ilvl w:val="0"/>
          <w:numId w:val="24"/>
        </w:numPr>
        <w:autoSpaceDE/>
        <w:autoSpaceDN/>
        <w:spacing w:after="240" w:line="276" w:lineRule="auto"/>
        <w:ind w:left="284" w:firstLine="0"/>
        <w:rPr>
          <w:rFonts w:ascii="Perpetua" w:hAnsi="Perpetua" w:cs="Arial"/>
          <w:sz w:val="24"/>
          <w:szCs w:val="24"/>
        </w:rPr>
      </w:pPr>
      <w:hyperlink r:id="rId31" w:history="1">
        <w:r w:rsidR="008E576C" w:rsidRPr="00351CF2">
          <w:rPr>
            <w:rFonts w:ascii="Perpetua" w:hAnsi="Perpetua" w:cs="Arial"/>
            <w:color w:val="0092CF"/>
            <w:sz w:val="24"/>
            <w:szCs w:val="24"/>
            <w:u w:val="single"/>
          </w:rPr>
          <w:t>The Rehabilitation of Offenders Act 1974</w:t>
        </w:r>
      </w:hyperlink>
      <w:r w:rsidR="008E576C" w:rsidRPr="00351CF2">
        <w:rPr>
          <w:rFonts w:ascii="Perpetua" w:hAnsi="Perpetua" w:cs="Arial"/>
          <w:sz w:val="24"/>
          <w:szCs w:val="24"/>
        </w:rPr>
        <w:t>, which outlines when people with criminal convictions can work with children</w:t>
      </w:r>
    </w:p>
    <w:p w14:paraId="1C7CB01D" w14:textId="77777777" w:rsidR="008E576C" w:rsidRPr="00351CF2" w:rsidRDefault="008E576C" w:rsidP="007022E4">
      <w:pPr>
        <w:pStyle w:val="ListParagraph"/>
        <w:widowControl/>
        <w:numPr>
          <w:ilvl w:val="0"/>
          <w:numId w:val="24"/>
        </w:numPr>
        <w:autoSpaceDE/>
        <w:autoSpaceDN/>
        <w:spacing w:after="240" w:line="276" w:lineRule="auto"/>
        <w:ind w:left="284" w:firstLine="0"/>
        <w:rPr>
          <w:rFonts w:ascii="Perpetua" w:hAnsi="Perpetua" w:cs="Arial"/>
          <w:sz w:val="24"/>
          <w:szCs w:val="24"/>
        </w:rPr>
      </w:pPr>
      <w:r w:rsidRPr="00351CF2">
        <w:rPr>
          <w:rFonts w:ascii="Perpetua" w:hAnsi="Perpetua" w:cs="Arial"/>
          <w:sz w:val="24"/>
          <w:szCs w:val="24"/>
        </w:rPr>
        <w:t xml:space="preserve">Schedule 4 of the </w:t>
      </w:r>
      <w:hyperlink r:id="rId32" w:history="1">
        <w:r w:rsidRPr="00351CF2">
          <w:rPr>
            <w:rFonts w:ascii="Perpetua" w:hAnsi="Perpetua" w:cs="Arial"/>
            <w:color w:val="0092CF"/>
            <w:sz w:val="24"/>
            <w:szCs w:val="24"/>
            <w:u w:val="single"/>
          </w:rPr>
          <w:t>Safeguarding Vulnerable Groups Act 2006</w:t>
        </w:r>
      </w:hyperlink>
      <w:r w:rsidRPr="00351CF2">
        <w:rPr>
          <w:rFonts w:ascii="Perpetua" w:hAnsi="Perpetua" w:cs="Arial"/>
          <w:sz w:val="24"/>
          <w:szCs w:val="24"/>
        </w:rPr>
        <w:t>, which defines what ‘regulated activity’ is in relation to children</w:t>
      </w:r>
    </w:p>
    <w:p w14:paraId="767D08E5" w14:textId="77777777" w:rsidR="008E576C" w:rsidRPr="00351CF2" w:rsidRDefault="008E576C" w:rsidP="007022E4">
      <w:pPr>
        <w:pStyle w:val="ListParagraph"/>
        <w:widowControl/>
        <w:numPr>
          <w:ilvl w:val="0"/>
          <w:numId w:val="24"/>
        </w:numPr>
        <w:autoSpaceDE/>
        <w:autoSpaceDN/>
        <w:spacing w:after="240" w:line="276" w:lineRule="auto"/>
        <w:ind w:left="284" w:firstLine="0"/>
        <w:rPr>
          <w:rFonts w:ascii="Perpetua" w:hAnsi="Perpetua" w:cs="Arial"/>
          <w:sz w:val="24"/>
          <w:szCs w:val="24"/>
        </w:rPr>
      </w:pPr>
      <w:r w:rsidRPr="00351CF2">
        <w:rPr>
          <w:rFonts w:ascii="Perpetua" w:hAnsi="Perpetua" w:cs="Arial"/>
          <w:sz w:val="24"/>
          <w:szCs w:val="24"/>
        </w:rPr>
        <w:t xml:space="preserve">Statutory </w:t>
      </w:r>
      <w:hyperlink r:id="rId33" w:history="1">
        <w:r w:rsidRPr="00351CF2">
          <w:rPr>
            <w:rFonts w:ascii="Perpetua" w:hAnsi="Perpetua" w:cs="Arial"/>
            <w:color w:val="0092CF"/>
            <w:sz w:val="24"/>
            <w:szCs w:val="24"/>
            <w:u w:val="single"/>
          </w:rPr>
          <w:t>Guidance on the Prevent duty</w:t>
        </w:r>
      </w:hyperlink>
      <w:r w:rsidRPr="00351CF2">
        <w:rPr>
          <w:rFonts w:ascii="Perpetua" w:hAnsi="Perpetua" w:cs="Arial"/>
          <w:sz w:val="24"/>
          <w:szCs w:val="24"/>
        </w:rPr>
        <w:t>, which explains schools’ duties under the Counter-Terrorism and Security Act 2015 with respect to protecting people from the risk of radicalisation and extremism</w:t>
      </w:r>
    </w:p>
    <w:p w14:paraId="35CB3A85" w14:textId="77777777" w:rsidR="008E576C" w:rsidRPr="00351CF2" w:rsidRDefault="008E576C" w:rsidP="007022E4">
      <w:pPr>
        <w:pStyle w:val="ListParagraph"/>
        <w:widowControl/>
        <w:numPr>
          <w:ilvl w:val="0"/>
          <w:numId w:val="24"/>
        </w:numPr>
        <w:autoSpaceDE/>
        <w:autoSpaceDN/>
        <w:spacing w:after="240" w:line="276" w:lineRule="auto"/>
        <w:ind w:left="284" w:firstLine="0"/>
        <w:rPr>
          <w:rFonts w:ascii="Perpetua" w:hAnsi="Perpetua" w:cs="Arial"/>
          <w:sz w:val="24"/>
          <w:szCs w:val="24"/>
        </w:rPr>
      </w:pPr>
      <w:r w:rsidRPr="00351CF2">
        <w:rPr>
          <w:rFonts w:ascii="Perpetua" w:hAnsi="Perpetua" w:cs="Arial"/>
          <w:sz w:val="24"/>
          <w:szCs w:val="24"/>
        </w:rPr>
        <w:t xml:space="preserve">Guidance for safer working practice for those working with children and young people in education settings </w:t>
      </w:r>
      <w:r w:rsidRPr="00351CF2">
        <w:rPr>
          <w:rFonts w:ascii="Perpetua" w:hAnsi="Perpetua" w:cs="Arial"/>
          <w:color w:val="2F5496" w:themeColor="accent1" w:themeShade="BF"/>
          <w:sz w:val="24"/>
          <w:szCs w:val="24"/>
          <w:u w:val="single"/>
        </w:rPr>
        <w:t>(GSWP) (Safer Recruitment Consortium May 2019)</w:t>
      </w:r>
    </w:p>
    <w:p w14:paraId="5090C793" w14:textId="6DE7B482" w:rsidR="008E576C" w:rsidRDefault="006A3EF6" w:rsidP="007022E4">
      <w:pPr>
        <w:pStyle w:val="ListParagraph"/>
        <w:widowControl/>
        <w:numPr>
          <w:ilvl w:val="0"/>
          <w:numId w:val="24"/>
        </w:numPr>
        <w:autoSpaceDE/>
        <w:autoSpaceDN/>
        <w:spacing w:after="240" w:line="276" w:lineRule="auto"/>
        <w:ind w:left="284" w:firstLine="0"/>
        <w:rPr>
          <w:rFonts w:ascii="Perpetua" w:eastAsia="Arial" w:hAnsi="Perpetua" w:cs="Arial"/>
          <w:sz w:val="24"/>
          <w:szCs w:val="24"/>
        </w:rPr>
      </w:pPr>
      <w:r>
        <w:rPr>
          <w:rFonts w:ascii="Perpetua" w:hAnsi="Perpetua" w:cs="Arial"/>
          <w:sz w:val="24"/>
          <w:szCs w:val="24"/>
        </w:rPr>
        <w:t xml:space="preserve">Blackburn </w:t>
      </w:r>
      <w:r w:rsidR="008E576C" w:rsidRPr="00351CF2">
        <w:rPr>
          <w:rFonts w:ascii="Perpetua" w:hAnsi="Perpetua" w:cs="Arial"/>
          <w:sz w:val="24"/>
          <w:szCs w:val="24"/>
        </w:rPr>
        <w:t xml:space="preserve"> Safeguarding Children Partnership </w:t>
      </w:r>
      <w:r w:rsidR="008E576C" w:rsidRPr="00351CF2">
        <w:rPr>
          <w:rFonts w:ascii="Perpetua" w:eastAsia="Arial" w:hAnsi="Perpetua" w:cs="Arial"/>
          <w:sz w:val="24"/>
          <w:szCs w:val="24"/>
        </w:rPr>
        <w:t xml:space="preserve"> Procedures</w:t>
      </w:r>
      <w:r w:rsidR="008E576C">
        <w:rPr>
          <w:rFonts w:ascii="Perpetua" w:eastAsia="Arial" w:hAnsi="Perpetua" w:cs="Arial"/>
          <w:sz w:val="24"/>
          <w:szCs w:val="24"/>
        </w:rPr>
        <w:t xml:space="preserve">- </w:t>
      </w:r>
    </w:p>
    <w:p w14:paraId="5D452246" w14:textId="6F248EE5" w:rsidR="008E576C" w:rsidRPr="004A3E02" w:rsidRDefault="008E576C" w:rsidP="007022E4">
      <w:pPr>
        <w:spacing w:after="240" w:line="276" w:lineRule="auto"/>
        <w:ind w:left="284"/>
        <w:rPr>
          <w:rFonts w:ascii="Perpetua" w:eastAsia="Arial" w:hAnsi="Perpetua" w:cs="Arial"/>
          <w:sz w:val="24"/>
          <w:szCs w:val="24"/>
        </w:rPr>
      </w:pPr>
      <w:r w:rsidRPr="004A3E02">
        <w:rPr>
          <w:rFonts w:ascii="Perpetua" w:eastAsia="Arial" w:hAnsi="Perpetua" w:cs="Arial"/>
          <w:sz w:val="24"/>
          <w:szCs w:val="24"/>
        </w:rPr>
        <w:t xml:space="preserve"> </w:t>
      </w:r>
      <w:hyperlink r:id="rId34" w:history="1">
        <w:r w:rsidRPr="004A3E02">
          <w:rPr>
            <w:rStyle w:val="Hyperlink"/>
            <w:rFonts w:ascii="Perpetua" w:eastAsia="Arial" w:hAnsi="Perpetua" w:cs="Arial"/>
            <w:sz w:val="24"/>
            <w:szCs w:val="24"/>
          </w:rPr>
          <w:t>https://www.</w:t>
        </w:r>
        <w:r w:rsidR="006A3EF6">
          <w:rPr>
            <w:rStyle w:val="Hyperlink"/>
            <w:rFonts w:ascii="Perpetua" w:eastAsia="Arial" w:hAnsi="Perpetua" w:cs="Arial"/>
            <w:sz w:val="24"/>
            <w:szCs w:val="24"/>
          </w:rPr>
          <w:t xml:space="preserve">Blackburn </w:t>
        </w:r>
        <w:r w:rsidRPr="004A3E02">
          <w:rPr>
            <w:rStyle w:val="Hyperlink"/>
            <w:rFonts w:ascii="Perpetua" w:eastAsia="Arial" w:hAnsi="Perpetua" w:cs="Arial"/>
            <w:sz w:val="24"/>
            <w:szCs w:val="24"/>
          </w:rPr>
          <w:t>.gov.uk/adult-and-</w:t>
        </w:r>
        <w:proofErr w:type="spellStart"/>
        <w:r w:rsidRPr="004A3E02">
          <w:rPr>
            <w:rStyle w:val="Hyperlink"/>
            <w:rFonts w:ascii="Perpetua" w:eastAsia="Arial" w:hAnsi="Perpetua" w:cs="Arial"/>
            <w:sz w:val="24"/>
            <w:szCs w:val="24"/>
          </w:rPr>
          <w:t>childrens</w:t>
        </w:r>
        <w:proofErr w:type="spellEnd"/>
        <w:r w:rsidRPr="004A3E02">
          <w:rPr>
            <w:rStyle w:val="Hyperlink"/>
            <w:rFonts w:ascii="Perpetua" w:eastAsia="Arial" w:hAnsi="Perpetua" w:cs="Arial"/>
            <w:sz w:val="24"/>
            <w:szCs w:val="24"/>
          </w:rPr>
          <w:t>-services/child-protection/</w:t>
        </w:r>
      </w:hyperlink>
    </w:p>
    <w:p w14:paraId="4040C965" w14:textId="77777777" w:rsidR="008E576C" w:rsidRPr="008048F9" w:rsidRDefault="008E576C" w:rsidP="007022E4">
      <w:pPr>
        <w:pStyle w:val="ListParagraph"/>
        <w:spacing w:after="240" w:line="276" w:lineRule="auto"/>
        <w:ind w:left="284" w:firstLine="0"/>
        <w:rPr>
          <w:rFonts w:ascii="Perpetua" w:eastAsia="Arial" w:hAnsi="Perpetua" w:cs="Arial"/>
          <w:sz w:val="24"/>
          <w:szCs w:val="24"/>
        </w:rPr>
      </w:pPr>
    </w:p>
    <w:p w14:paraId="107B0C19" w14:textId="77777777" w:rsidR="008E576C" w:rsidRPr="00351CF2" w:rsidRDefault="008E576C" w:rsidP="007022E4">
      <w:pPr>
        <w:pStyle w:val="ListParagraph"/>
        <w:widowControl/>
        <w:numPr>
          <w:ilvl w:val="0"/>
          <w:numId w:val="24"/>
        </w:numPr>
        <w:autoSpaceDE/>
        <w:autoSpaceDN/>
        <w:spacing w:after="240" w:line="276" w:lineRule="auto"/>
        <w:ind w:left="284" w:firstLine="0"/>
        <w:rPr>
          <w:rFonts w:ascii="Perpetua" w:hAnsi="Perpetua" w:cstheme="minorHAnsi"/>
          <w:i/>
          <w:color w:val="FF0000"/>
          <w:sz w:val="24"/>
          <w:szCs w:val="24"/>
        </w:rPr>
      </w:pPr>
      <w:r w:rsidRPr="00351CF2">
        <w:rPr>
          <w:rFonts w:ascii="Perpetua" w:hAnsi="Perpetua" w:cstheme="minorHAnsi"/>
          <w:sz w:val="24"/>
          <w:szCs w:val="24"/>
        </w:rPr>
        <w:t xml:space="preserve">Children Missing Education – Statutory guidance for local authorities (DfE September 2016)  </w:t>
      </w:r>
      <w:hyperlink r:id="rId35" w:history="1">
        <w:r w:rsidRPr="00351CF2">
          <w:rPr>
            <w:rStyle w:val="Hyperlink"/>
            <w:rFonts w:ascii="Perpetua" w:hAnsi="Perpetua" w:cstheme="minorHAnsi"/>
            <w:color w:val="0070C0"/>
            <w:sz w:val="24"/>
            <w:szCs w:val="24"/>
          </w:rPr>
          <w:t>https://www.gov.uk/government/publications/children-missing-education</w:t>
        </w:r>
      </w:hyperlink>
      <w:r w:rsidRPr="00351CF2">
        <w:rPr>
          <w:rStyle w:val="Hyperlink"/>
          <w:rFonts w:ascii="Perpetua" w:hAnsi="Perpetua" w:cstheme="minorHAnsi"/>
          <w:color w:val="0070C0"/>
          <w:sz w:val="24"/>
          <w:szCs w:val="24"/>
        </w:rPr>
        <w:t>.</w:t>
      </w:r>
      <w:r w:rsidRPr="00351CF2">
        <w:rPr>
          <w:rFonts w:ascii="Perpetua" w:hAnsi="Perpetua" w:cstheme="minorHAnsi"/>
          <w:color w:val="0070C0"/>
          <w:sz w:val="24"/>
          <w:szCs w:val="24"/>
        </w:rPr>
        <w:t xml:space="preserve"> </w:t>
      </w:r>
    </w:p>
    <w:p w14:paraId="5B8BDDD7" w14:textId="77777777" w:rsidR="008E576C" w:rsidRPr="00351CF2" w:rsidRDefault="008E576C" w:rsidP="007022E4">
      <w:pPr>
        <w:pStyle w:val="ListParagraph"/>
        <w:widowControl/>
        <w:numPr>
          <w:ilvl w:val="0"/>
          <w:numId w:val="24"/>
        </w:numPr>
        <w:autoSpaceDE/>
        <w:autoSpaceDN/>
        <w:spacing w:after="240" w:line="276" w:lineRule="auto"/>
        <w:ind w:left="284" w:firstLine="0"/>
        <w:rPr>
          <w:rFonts w:ascii="Perpetua" w:hAnsi="Perpetua" w:cs="Arial"/>
          <w:i/>
          <w:color w:val="FF0000"/>
          <w:sz w:val="24"/>
          <w:szCs w:val="24"/>
        </w:rPr>
      </w:pPr>
      <w:r w:rsidRPr="00351CF2">
        <w:rPr>
          <w:rFonts w:ascii="Perpetua" w:hAnsi="Perpetua" w:cs="Arial"/>
          <w:sz w:val="24"/>
          <w:szCs w:val="24"/>
        </w:rPr>
        <w:t xml:space="preserve">Children Missing Education – Statutory guidance for local authorities (DfE September 2016)  </w:t>
      </w:r>
      <w:hyperlink r:id="rId36" w:history="1">
        <w:r w:rsidRPr="00351CF2">
          <w:rPr>
            <w:rStyle w:val="Hyperlink"/>
            <w:rFonts w:ascii="Perpetua" w:hAnsi="Perpetua" w:cs="Arial"/>
            <w:color w:val="0070C0"/>
            <w:sz w:val="24"/>
            <w:szCs w:val="24"/>
          </w:rPr>
          <w:t>https://www.gov.uk/government/publications/children-missing-education</w:t>
        </w:r>
      </w:hyperlink>
      <w:r w:rsidRPr="00351CF2">
        <w:rPr>
          <w:rFonts w:ascii="Perpetua" w:hAnsi="Perpetua" w:cs="Arial"/>
          <w:color w:val="0070C0"/>
          <w:sz w:val="24"/>
          <w:szCs w:val="24"/>
        </w:rPr>
        <w:t xml:space="preserve"> </w:t>
      </w:r>
    </w:p>
    <w:p w14:paraId="1FCA7B3E" w14:textId="77777777" w:rsidR="008E576C" w:rsidRPr="00351CF2" w:rsidRDefault="008E576C" w:rsidP="007022E4">
      <w:pPr>
        <w:pStyle w:val="ListParagraph"/>
        <w:widowControl/>
        <w:numPr>
          <w:ilvl w:val="0"/>
          <w:numId w:val="24"/>
        </w:numPr>
        <w:autoSpaceDE/>
        <w:autoSpaceDN/>
        <w:spacing w:after="240" w:line="276" w:lineRule="auto"/>
        <w:ind w:left="284" w:firstLine="0"/>
        <w:rPr>
          <w:rFonts w:ascii="Perpetua" w:hAnsi="Perpetua" w:cs="Arial"/>
          <w:sz w:val="24"/>
          <w:szCs w:val="24"/>
        </w:rPr>
      </w:pPr>
      <w:r w:rsidRPr="00351CF2">
        <w:rPr>
          <w:rFonts w:ascii="Perpetua" w:hAnsi="Perpetua" w:cs="Arial"/>
          <w:sz w:val="24"/>
          <w:szCs w:val="24"/>
        </w:rPr>
        <w:t xml:space="preserve">The </w:t>
      </w:r>
      <w:r w:rsidRPr="00351CF2">
        <w:rPr>
          <w:rFonts w:ascii="Perpetua" w:hAnsi="Perpetua" w:cs="Arial"/>
          <w:color w:val="0092CF"/>
          <w:sz w:val="24"/>
          <w:szCs w:val="24"/>
          <w:u w:val="single"/>
        </w:rPr>
        <w:t>Childcare (Disqualification) Regulations 2018</w:t>
      </w:r>
      <w:r w:rsidRPr="00351CF2">
        <w:rPr>
          <w:rFonts w:ascii="Perpetua" w:hAnsi="Perpetua" w:cs="Arial"/>
          <w:sz w:val="24"/>
          <w:szCs w:val="24"/>
        </w:rPr>
        <w:t xml:space="preserve"> and </w:t>
      </w:r>
      <w:hyperlink r:id="rId37" w:history="1">
        <w:r w:rsidRPr="00351CF2">
          <w:rPr>
            <w:rFonts w:ascii="Perpetua" w:hAnsi="Perpetua" w:cs="Arial"/>
            <w:color w:val="0092CF"/>
            <w:sz w:val="24"/>
            <w:szCs w:val="24"/>
            <w:u w:val="single"/>
          </w:rPr>
          <w:t>Childcare Act 2006</w:t>
        </w:r>
      </w:hyperlink>
      <w:r w:rsidRPr="00351CF2">
        <w:rPr>
          <w:rFonts w:ascii="Perpetua" w:hAnsi="Perpetua" w:cs="Arial"/>
          <w:sz w:val="24"/>
          <w:szCs w:val="24"/>
        </w:rPr>
        <w:t>, which set out who is disqualified from working with children</w:t>
      </w:r>
    </w:p>
    <w:p w14:paraId="35E6AFD9" w14:textId="77777777" w:rsidR="008E576C" w:rsidRPr="00351CF2" w:rsidRDefault="008E576C" w:rsidP="007022E4">
      <w:pPr>
        <w:pStyle w:val="ListParagraph"/>
        <w:widowControl/>
        <w:numPr>
          <w:ilvl w:val="0"/>
          <w:numId w:val="24"/>
        </w:numPr>
        <w:autoSpaceDE/>
        <w:autoSpaceDN/>
        <w:spacing w:after="240" w:line="276" w:lineRule="auto"/>
        <w:ind w:left="284" w:firstLine="0"/>
        <w:rPr>
          <w:rFonts w:ascii="Perpetua" w:hAnsi="Perpetua" w:cs="Arial"/>
          <w:sz w:val="24"/>
          <w:szCs w:val="24"/>
        </w:rPr>
      </w:pPr>
      <w:r w:rsidRPr="00351CF2">
        <w:rPr>
          <w:rFonts w:ascii="Perpetua" w:hAnsi="Perpetua" w:cs="Arial"/>
          <w:sz w:val="24"/>
          <w:szCs w:val="24"/>
        </w:rPr>
        <w:t xml:space="preserve">This policy also meets requirements relating to safeguarding and welfare in the </w:t>
      </w:r>
      <w:hyperlink r:id="rId38" w:history="1">
        <w:r w:rsidRPr="00351CF2">
          <w:rPr>
            <w:rFonts w:ascii="Perpetua" w:hAnsi="Perpetua" w:cs="Arial"/>
            <w:color w:val="0092CF"/>
            <w:sz w:val="24"/>
            <w:szCs w:val="24"/>
            <w:u w:val="single"/>
          </w:rPr>
          <w:t>statutory framework for the Early Years Foundation Stage</w:t>
        </w:r>
      </w:hyperlink>
    </w:p>
    <w:p w14:paraId="6DF4E5C1" w14:textId="77777777" w:rsidR="008E576C" w:rsidRPr="00351CF2" w:rsidRDefault="00000000" w:rsidP="007022E4">
      <w:pPr>
        <w:pStyle w:val="Bullets"/>
        <w:numPr>
          <w:ilvl w:val="0"/>
          <w:numId w:val="24"/>
        </w:numPr>
        <w:ind w:left="284" w:firstLine="0"/>
        <w:rPr>
          <w:rFonts w:ascii="Perpetua" w:hAnsi="Perpetua" w:cs="Arial"/>
          <w:sz w:val="24"/>
          <w:szCs w:val="24"/>
        </w:rPr>
      </w:pPr>
      <w:hyperlink r:id="rId39" w:history="1">
        <w:r w:rsidR="008E576C" w:rsidRPr="00351CF2">
          <w:rPr>
            <w:rFonts w:ascii="Perpetua" w:eastAsia="Calibri" w:hAnsi="Perpetua" w:cs="Arial"/>
            <w:sz w:val="24"/>
            <w:szCs w:val="24"/>
          </w:rPr>
          <w:t>Meeting digital and technology standards in schools and colleges - Cyber security standards for schools and colleges - Guidance - GOV.UK (www.gov.uk)</w:t>
        </w:r>
      </w:hyperlink>
      <w:r w:rsidR="008E576C" w:rsidRPr="00351CF2">
        <w:rPr>
          <w:rFonts w:ascii="Perpetua" w:eastAsia="Calibri" w:hAnsi="Perpetua" w:cs="Arial"/>
          <w:sz w:val="24"/>
          <w:szCs w:val="24"/>
        </w:rPr>
        <w:t xml:space="preserve"> </w:t>
      </w:r>
    </w:p>
    <w:p w14:paraId="671F19B8" w14:textId="77777777" w:rsidR="008E576C" w:rsidRPr="00351CF2" w:rsidRDefault="008E576C" w:rsidP="007022E4">
      <w:pPr>
        <w:pStyle w:val="Bullets"/>
        <w:ind w:left="284"/>
        <w:rPr>
          <w:rFonts w:ascii="Perpetua" w:hAnsi="Perpetua" w:cs="Arial"/>
          <w:sz w:val="24"/>
          <w:szCs w:val="24"/>
        </w:rPr>
      </w:pPr>
    </w:p>
    <w:p w14:paraId="2F2A8462" w14:textId="77777777" w:rsidR="008E576C" w:rsidRPr="00351CF2" w:rsidRDefault="008E576C" w:rsidP="007022E4">
      <w:pPr>
        <w:pStyle w:val="Heading1"/>
        <w:spacing w:after="240"/>
        <w:ind w:left="284" w:firstLine="0"/>
        <w:rPr>
          <w:rFonts w:ascii="Perpetua" w:eastAsia="MS Gothic" w:hAnsi="Perpetua"/>
          <w:sz w:val="24"/>
          <w:szCs w:val="24"/>
        </w:rPr>
      </w:pPr>
      <w:bookmarkStart w:id="7" w:name="_Toc492916099"/>
      <w:bookmarkStart w:id="8" w:name="_Toc494354304"/>
      <w:bookmarkStart w:id="9" w:name="_Toc49343293"/>
      <w:r w:rsidRPr="007022E4">
        <w:rPr>
          <w:rFonts w:ascii="Perpetua" w:eastAsia="MS Gothic" w:hAnsi="Perpetua"/>
          <w:sz w:val="24"/>
          <w:szCs w:val="24"/>
          <w:highlight w:val="lightGray"/>
        </w:rPr>
        <w:t>3.</w:t>
      </w:r>
      <w:r w:rsidRPr="007022E4">
        <w:rPr>
          <w:rFonts w:ascii="Perpetua" w:eastAsia="MS Gothic" w:hAnsi="Perpetua"/>
          <w:sz w:val="24"/>
          <w:szCs w:val="24"/>
          <w:highlight w:val="lightGray"/>
        </w:rPr>
        <w:tab/>
        <w:t>Definitions</w:t>
      </w:r>
      <w:bookmarkEnd w:id="7"/>
      <w:bookmarkEnd w:id="8"/>
      <w:bookmarkEnd w:id="9"/>
    </w:p>
    <w:p w14:paraId="0D256398" w14:textId="77777777" w:rsidR="008E576C" w:rsidRPr="00351CF2" w:rsidRDefault="008E576C" w:rsidP="007022E4">
      <w:pPr>
        <w:spacing w:after="240" w:line="276" w:lineRule="auto"/>
        <w:ind w:left="284"/>
        <w:rPr>
          <w:rFonts w:ascii="Perpetua" w:hAnsi="Perpetua" w:cs="Arial"/>
          <w:sz w:val="24"/>
          <w:szCs w:val="24"/>
        </w:rPr>
      </w:pPr>
      <w:r w:rsidRPr="00351CF2">
        <w:rPr>
          <w:rFonts w:ascii="Perpetua" w:hAnsi="Perpetua" w:cs="Arial"/>
          <w:b/>
          <w:bCs/>
          <w:sz w:val="24"/>
          <w:szCs w:val="24"/>
        </w:rPr>
        <w:t>Safeguarding</w:t>
      </w:r>
      <w:r w:rsidRPr="00351CF2">
        <w:rPr>
          <w:rFonts w:ascii="Perpetua" w:hAnsi="Perpetua" w:cs="Arial"/>
          <w:b/>
          <w:sz w:val="24"/>
          <w:szCs w:val="24"/>
        </w:rPr>
        <w:t xml:space="preserve"> and promoting the welfare of children</w:t>
      </w:r>
      <w:r w:rsidRPr="00351CF2">
        <w:rPr>
          <w:rFonts w:ascii="Perpetua" w:hAnsi="Perpetua" w:cs="Arial"/>
          <w:sz w:val="24"/>
          <w:szCs w:val="24"/>
        </w:rPr>
        <w:t xml:space="preserve"> </w:t>
      </w:r>
      <w:r w:rsidRPr="00351CF2">
        <w:rPr>
          <w:rFonts w:ascii="Perpetua" w:hAnsi="Perpetua" w:cs="Arial"/>
          <w:b/>
          <w:sz w:val="24"/>
          <w:szCs w:val="24"/>
        </w:rPr>
        <w:t>means:</w:t>
      </w:r>
      <w:r w:rsidRPr="00351CF2">
        <w:rPr>
          <w:rFonts w:ascii="Perpetua" w:hAnsi="Perpetua" w:cs="Arial"/>
          <w:sz w:val="24"/>
          <w:szCs w:val="24"/>
        </w:rPr>
        <w:t> </w:t>
      </w:r>
    </w:p>
    <w:p w14:paraId="6E6A7656" w14:textId="77777777" w:rsidR="008E576C" w:rsidRPr="007022E4" w:rsidRDefault="008E576C" w:rsidP="007022E4">
      <w:pPr>
        <w:pStyle w:val="ListParagraph"/>
        <w:widowControl/>
        <w:numPr>
          <w:ilvl w:val="0"/>
          <w:numId w:val="73"/>
        </w:numPr>
        <w:autoSpaceDE/>
        <w:autoSpaceDN/>
        <w:spacing w:after="240" w:line="276" w:lineRule="auto"/>
        <w:rPr>
          <w:rFonts w:ascii="Perpetua" w:hAnsi="Perpetua" w:cs="Arial"/>
          <w:sz w:val="24"/>
          <w:szCs w:val="24"/>
        </w:rPr>
      </w:pPr>
      <w:r w:rsidRPr="007022E4">
        <w:rPr>
          <w:rFonts w:ascii="Perpetua" w:hAnsi="Perpetua" w:cs="Arial"/>
          <w:sz w:val="24"/>
          <w:szCs w:val="24"/>
        </w:rPr>
        <w:t>Protecting children from maltreatment</w:t>
      </w:r>
    </w:p>
    <w:p w14:paraId="73DDDC82" w14:textId="416588D1" w:rsidR="007022E4" w:rsidRPr="007022E4" w:rsidRDefault="00CB4798" w:rsidP="007022E4">
      <w:pPr>
        <w:pStyle w:val="BwDPolicy"/>
        <w:numPr>
          <w:ilvl w:val="0"/>
          <w:numId w:val="73"/>
        </w:numPr>
        <w:spacing w:after="0" w:afterAutospacing="0"/>
        <w:rPr>
          <w:rFonts w:ascii="Perpetua" w:hAnsi="Perpetua"/>
          <w:b w:val="0"/>
          <w:bCs w:val="0"/>
          <w:sz w:val="24"/>
          <w:szCs w:val="24"/>
        </w:rPr>
      </w:pPr>
      <w:r w:rsidRPr="007022E4">
        <w:rPr>
          <w:rFonts w:ascii="Perpetua" w:hAnsi="Perpetua"/>
          <w:b w:val="0"/>
          <w:bCs w:val="0"/>
          <w:sz w:val="24"/>
          <w:szCs w:val="24"/>
        </w:rPr>
        <w:t>Providing help and support to meet the needs of children as soon as problems emerge</w:t>
      </w:r>
      <w:r w:rsidR="007022E4" w:rsidRPr="007022E4">
        <w:rPr>
          <w:rFonts w:ascii="Perpetua" w:hAnsi="Perpetua"/>
          <w:b w:val="0"/>
          <w:bCs w:val="0"/>
          <w:sz w:val="24"/>
          <w:szCs w:val="24"/>
        </w:rPr>
        <w:br/>
      </w:r>
    </w:p>
    <w:p w14:paraId="4F38B861" w14:textId="6EF7FC01" w:rsidR="00CB4798" w:rsidRPr="007022E4" w:rsidRDefault="00CB4798" w:rsidP="007022E4">
      <w:pPr>
        <w:pStyle w:val="BwDPolicy"/>
        <w:numPr>
          <w:ilvl w:val="0"/>
          <w:numId w:val="73"/>
        </w:numPr>
        <w:spacing w:after="240" w:afterAutospacing="0" w:line="276" w:lineRule="auto"/>
        <w:ind w:left="284" w:firstLine="0"/>
        <w:rPr>
          <w:rFonts w:ascii="Perpetua" w:hAnsi="Perpetua"/>
          <w:sz w:val="24"/>
          <w:szCs w:val="24"/>
        </w:rPr>
      </w:pPr>
      <w:r w:rsidRPr="007022E4">
        <w:rPr>
          <w:rFonts w:ascii="Perpetua" w:hAnsi="Perpetua"/>
          <w:b w:val="0"/>
          <w:bCs w:val="0"/>
          <w:sz w:val="24"/>
          <w:szCs w:val="24"/>
        </w:rPr>
        <w:t>Protecting children from maltreatment, whether that is within or outside the home, including online</w:t>
      </w:r>
    </w:p>
    <w:p w14:paraId="054AC352" w14:textId="77777777" w:rsidR="008E576C" w:rsidRPr="007022E4" w:rsidRDefault="008E576C" w:rsidP="007022E4">
      <w:pPr>
        <w:pStyle w:val="ListParagraph"/>
        <w:widowControl/>
        <w:numPr>
          <w:ilvl w:val="0"/>
          <w:numId w:val="73"/>
        </w:numPr>
        <w:autoSpaceDE/>
        <w:autoSpaceDN/>
        <w:spacing w:after="240" w:line="276" w:lineRule="auto"/>
        <w:rPr>
          <w:rFonts w:ascii="Perpetua" w:hAnsi="Perpetua" w:cs="Arial"/>
          <w:sz w:val="24"/>
          <w:szCs w:val="24"/>
        </w:rPr>
      </w:pPr>
      <w:r w:rsidRPr="007022E4">
        <w:rPr>
          <w:rFonts w:ascii="Perpetua" w:hAnsi="Perpetua" w:cs="Arial"/>
          <w:sz w:val="24"/>
          <w:szCs w:val="24"/>
        </w:rPr>
        <w:t>Preventing impairment of children’s mental and physical health or development</w:t>
      </w:r>
    </w:p>
    <w:p w14:paraId="2033E0DB" w14:textId="77777777" w:rsidR="008E576C" w:rsidRPr="007022E4" w:rsidRDefault="008E576C" w:rsidP="007022E4">
      <w:pPr>
        <w:pStyle w:val="ListParagraph"/>
        <w:widowControl/>
        <w:numPr>
          <w:ilvl w:val="0"/>
          <w:numId w:val="73"/>
        </w:numPr>
        <w:autoSpaceDE/>
        <w:autoSpaceDN/>
        <w:spacing w:after="240" w:line="276" w:lineRule="auto"/>
        <w:rPr>
          <w:rFonts w:ascii="Perpetua" w:hAnsi="Perpetua" w:cs="Arial"/>
          <w:sz w:val="24"/>
          <w:szCs w:val="24"/>
        </w:rPr>
      </w:pPr>
      <w:r w:rsidRPr="007022E4">
        <w:rPr>
          <w:rFonts w:ascii="Perpetua" w:hAnsi="Perpetua" w:cs="Arial"/>
          <w:sz w:val="24"/>
          <w:szCs w:val="24"/>
        </w:rPr>
        <w:t>Ensuring that children grow up in circumstances consistent with the provision of safe and effective care</w:t>
      </w:r>
    </w:p>
    <w:p w14:paraId="0145F0A7" w14:textId="77777777" w:rsidR="008E576C" w:rsidRPr="007022E4" w:rsidRDefault="008E576C" w:rsidP="007022E4">
      <w:pPr>
        <w:pStyle w:val="ListParagraph"/>
        <w:widowControl/>
        <w:numPr>
          <w:ilvl w:val="0"/>
          <w:numId w:val="73"/>
        </w:numPr>
        <w:autoSpaceDE/>
        <w:autoSpaceDN/>
        <w:spacing w:after="240" w:line="276" w:lineRule="auto"/>
        <w:rPr>
          <w:rFonts w:ascii="Perpetua" w:hAnsi="Perpetua" w:cs="Arial"/>
          <w:sz w:val="24"/>
          <w:szCs w:val="24"/>
        </w:rPr>
      </w:pPr>
      <w:r w:rsidRPr="007022E4">
        <w:rPr>
          <w:rFonts w:ascii="Perpetua" w:hAnsi="Perpetua" w:cs="Arial"/>
          <w:sz w:val="24"/>
          <w:szCs w:val="24"/>
        </w:rPr>
        <w:t>Taking action to enable all children to have the best outcomes.</w:t>
      </w:r>
    </w:p>
    <w:p w14:paraId="732DE7E5" w14:textId="77777777" w:rsidR="008E576C" w:rsidRPr="007022E4" w:rsidRDefault="008E576C" w:rsidP="007022E4">
      <w:pPr>
        <w:pStyle w:val="ListParagraph"/>
        <w:widowControl/>
        <w:numPr>
          <w:ilvl w:val="0"/>
          <w:numId w:val="73"/>
        </w:numPr>
        <w:autoSpaceDE/>
        <w:autoSpaceDN/>
        <w:spacing w:after="240" w:line="276" w:lineRule="auto"/>
        <w:rPr>
          <w:rFonts w:ascii="Perpetua" w:hAnsi="Perpetua" w:cs="Arial"/>
          <w:sz w:val="24"/>
          <w:szCs w:val="24"/>
        </w:rPr>
      </w:pPr>
      <w:r w:rsidRPr="007022E4">
        <w:rPr>
          <w:rFonts w:ascii="Perpetua" w:hAnsi="Perpetua" w:cs="Arial"/>
          <w:b/>
          <w:bCs/>
          <w:sz w:val="24"/>
          <w:szCs w:val="24"/>
        </w:rPr>
        <w:t xml:space="preserve">Child protection </w:t>
      </w:r>
      <w:r w:rsidRPr="007022E4">
        <w:rPr>
          <w:rFonts w:ascii="Perpetua" w:hAnsi="Perpetua" w:cs="Arial"/>
          <w:sz w:val="24"/>
          <w:szCs w:val="24"/>
        </w:rPr>
        <w:t>is part of this definition and refers to activities undertaken to prevent children from suffering or being likely to suffer, significant harm.</w:t>
      </w:r>
    </w:p>
    <w:p w14:paraId="432622FF" w14:textId="77777777" w:rsidR="008E576C" w:rsidRPr="007022E4" w:rsidRDefault="008E576C" w:rsidP="007022E4">
      <w:pPr>
        <w:pStyle w:val="ListParagraph"/>
        <w:widowControl/>
        <w:numPr>
          <w:ilvl w:val="0"/>
          <w:numId w:val="73"/>
        </w:numPr>
        <w:autoSpaceDE/>
        <w:autoSpaceDN/>
        <w:spacing w:after="240" w:line="276" w:lineRule="auto"/>
        <w:rPr>
          <w:rFonts w:ascii="Perpetua" w:hAnsi="Perpetua" w:cstheme="minorHAnsi"/>
          <w:sz w:val="24"/>
          <w:szCs w:val="24"/>
        </w:rPr>
      </w:pPr>
      <w:bookmarkStart w:id="10" w:name="_Toc492916100"/>
      <w:bookmarkStart w:id="11" w:name="_Toc494354305"/>
      <w:r w:rsidRPr="007022E4">
        <w:rPr>
          <w:rFonts w:ascii="Perpetua" w:hAnsi="Perpetua" w:cstheme="minorHAnsi"/>
          <w:b/>
          <w:sz w:val="24"/>
          <w:szCs w:val="24"/>
        </w:rPr>
        <w:t xml:space="preserve">Children </w:t>
      </w:r>
      <w:r w:rsidRPr="007022E4">
        <w:rPr>
          <w:rFonts w:ascii="Perpetua" w:hAnsi="Perpetua" w:cstheme="minorHAnsi"/>
          <w:sz w:val="24"/>
          <w:szCs w:val="24"/>
        </w:rPr>
        <w:t>include everyone under the age of 18. College students over the age of 18 are supported by adult services when reporting any Safeguarding concerns. Adult services can be contacted via the link below:</w:t>
      </w:r>
    </w:p>
    <w:p w14:paraId="291957BF" w14:textId="31F3356D" w:rsidR="008E576C" w:rsidRDefault="00000000" w:rsidP="007022E4">
      <w:pPr>
        <w:pStyle w:val="ListParagraph"/>
        <w:spacing w:after="240" w:line="276" w:lineRule="auto"/>
        <w:ind w:left="284" w:firstLine="0"/>
        <w:rPr>
          <w:rFonts w:ascii="Perpetua" w:hAnsi="Perpetua" w:cstheme="minorHAnsi"/>
          <w:sz w:val="24"/>
          <w:szCs w:val="24"/>
        </w:rPr>
      </w:pPr>
      <w:hyperlink r:id="rId40" w:history="1">
        <w:r w:rsidR="008E576C" w:rsidRPr="00D2085F">
          <w:rPr>
            <w:rStyle w:val="Hyperlink"/>
            <w:rFonts w:ascii="Perpetua" w:hAnsi="Perpetua" w:cstheme="minorHAnsi"/>
            <w:sz w:val="24"/>
            <w:szCs w:val="24"/>
          </w:rPr>
          <w:t>https://www.</w:t>
        </w:r>
        <w:r w:rsidR="006A3EF6">
          <w:rPr>
            <w:rStyle w:val="Hyperlink"/>
            <w:rFonts w:ascii="Perpetua" w:hAnsi="Perpetua" w:cstheme="minorHAnsi"/>
            <w:sz w:val="24"/>
            <w:szCs w:val="24"/>
          </w:rPr>
          <w:t xml:space="preserve">Blackburn </w:t>
        </w:r>
        <w:r w:rsidR="008E576C" w:rsidRPr="00D2085F">
          <w:rPr>
            <w:rStyle w:val="Hyperlink"/>
            <w:rFonts w:ascii="Perpetua" w:hAnsi="Perpetua" w:cstheme="minorHAnsi"/>
            <w:sz w:val="24"/>
            <w:szCs w:val="24"/>
          </w:rPr>
          <w:t>.gov.uk/adult-and-childrens-services/report-abuse-of-a-vulnerable-adult/</w:t>
        </w:r>
      </w:hyperlink>
    </w:p>
    <w:p w14:paraId="00A7D000" w14:textId="77777777" w:rsidR="008E576C" w:rsidRPr="00351CF2" w:rsidRDefault="008E576C" w:rsidP="007022E4">
      <w:pPr>
        <w:pStyle w:val="Heading1"/>
        <w:spacing w:after="240"/>
        <w:ind w:left="284" w:firstLine="0"/>
        <w:rPr>
          <w:rFonts w:ascii="Perpetua" w:eastAsia="MS Mincho" w:hAnsi="Perpetua"/>
          <w:sz w:val="24"/>
          <w:szCs w:val="24"/>
        </w:rPr>
      </w:pPr>
      <w:bookmarkStart w:id="12" w:name="_Toc49343294"/>
      <w:r w:rsidRPr="007022E4">
        <w:rPr>
          <w:rFonts w:ascii="Perpetua" w:eastAsia="MS Mincho" w:hAnsi="Perpetua"/>
          <w:sz w:val="24"/>
          <w:szCs w:val="24"/>
          <w:highlight w:val="lightGray"/>
        </w:rPr>
        <w:t>4.</w:t>
      </w:r>
      <w:r w:rsidRPr="007022E4">
        <w:rPr>
          <w:rFonts w:ascii="Perpetua" w:eastAsia="MS Mincho" w:hAnsi="Perpetua"/>
          <w:sz w:val="24"/>
          <w:szCs w:val="24"/>
          <w:highlight w:val="lightGray"/>
        </w:rPr>
        <w:tab/>
        <w:t>Equality statement</w:t>
      </w:r>
      <w:bookmarkEnd w:id="10"/>
      <w:bookmarkEnd w:id="11"/>
      <w:bookmarkEnd w:id="12"/>
    </w:p>
    <w:p w14:paraId="40E34D4B" w14:textId="77777777" w:rsidR="008E576C" w:rsidRPr="00351CF2" w:rsidRDefault="008E576C" w:rsidP="007022E4">
      <w:pPr>
        <w:spacing w:after="240" w:line="276" w:lineRule="auto"/>
        <w:ind w:left="284"/>
        <w:rPr>
          <w:rFonts w:ascii="Perpetua" w:hAnsi="Perpetua" w:cs="Arial"/>
          <w:sz w:val="24"/>
          <w:szCs w:val="24"/>
        </w:rPr>
      </w:pPr>
      <w:r w:rsidRPr="00351CF2">
        <w:rPr>
          <w:rFonts w:ascii="Perpetua" w:hAnsi="Perpetua" w:cs="Arial"/>
          <w:sz w:val="24"/>
          <w:szCs w:val="24"/>
        </w:rPr>
        <w:t xml:space="preserve">Some pupils have an increased risk of abuse, and additional barriers can exist for some pupils with respect to recognising or disclosing it. We are committed to anti-discriminatory practice and </w:t>
      </w:r>
      <w:proofErr w:type="spellStart"/>
      <w:r w:rsidRPr="00351CF2">
        <w:rPr>
          <w:rFonts w:ascii="Perpetua" w:hAnsi="Perpetua" w:cs="Arial"/>
          <w:sz w:val="24"/>
          <w:szCs w:val="24"/>
        </w:rPr>
        <w:t>recognise</w:t>
      </w:r>
      <w:proofErr w:type="spellEnd"/>
      <w:r w:rsidRPr="00351CF2">
        <w:rPr>
          <w:rFonts w:ascii="Perpetua" w:hAnsi="Perpetua" w:cs="Arial"/>
          <w:sz w:val="24"/>
          <w:szCs w:val="24"/>
        </w:rPr>
        <w:t xml:space="preserve"> pupil’s diverse circumstances. We ensure that all pupils have the same protection, regardless of any barriers they may face.</w:t>
      </w:r>
    </w:p>
    <w:p w14:paraId="6B19000D" w14:textId="77777777" w:rsidR="008E576C" w:rsidRPr="00351CF2" w:rsidRDefault="008E576C" w:rsidP="007022E4">
      <w:pPr>
        <w:spacing w:after="240" w:line="276" w:lineRule="auto"/>
        <w:ind w:left="284"/>
        <w:rPr>
          <w:rFonts w:ascii="Perpetua" w:hAnsi="Perpetua" w:cs="Arial"/>
          <w:b/>
          <w:sz w:val="24"/>
          <w:szCs w:val="24"/>
        </w:rPr>
      </w:pPr>
      <w:r w:rsidRPr="00351CF2">
        <w:rPr>
          <w:rFonts w:ascii="Perpetua" w:hAnsi="Perpetua" w:cs="Arial"/>
          <w:b/>
          <w:sz w:val="24"/>
          <w:szCs w:val="24"/>
        </w:rPr>
        <w:t>We give special consideration to pupils who:</w:t>
      </w:r>
    </w:p>
    <w:p w14:paraId="3923D4CE" w14:textId="77777777" w:rsidR="008E576C" w:rsidRPr="00351CF2" w:rsidRDefault="008E576C" w:rsidP="007022E4">
      <w:pPr>
        <w:pStyle w:val="ListParagraph"/>
        <w:widowControl/>
        <w:numPr>
          <w:ilvl w:val="0"/>
          <w:numId w:val="6"/>
        </w:numPr>
        <w:autoSpaceDE/>
        <w:autoSpaceDN/>
        <w:spacing w:after="240" w:line="276" w:lineRule="auto"/>
        <w:ind w:left="284" w:firstLine="0"/>
        <w:rPr>
          <w:rFonts w:ascii="Perpetua" w:hAnsi="Perpetua" w:cs="Arial"/>
          <w:sz w:val="24"/>
          <w:szCs w:val="24"/>
        </w:rPr>
      </w:pPr>
      <w:r w:rsidRPr="00351CF2">
        <w:rPr>
          <w:rFonts w:ascii="Perpetua" w:hAnsi="Perpetua" w:cs="Arial"/>
          <w:sz w:val="24"/>
          <w:szCs w:val="24"/>
        </w:rPr>
        <w:t>Have special educational needs or disabilities.</w:t>
      </w:r>
    </w:p>
    <w:p w14:paraId="2EA7B3D6" w14:textId="77777777" w:rsidR="008E576C" w:rsidRPr="00351CF2" w:rsidRDefault="008E576C" w:rsidP="007022E4">
      <w:pPr>
        <w:pStyle w:val="ListParagraph"/>
        <w:widowControl/>
        <w:numPr>
          <w:ilvl w:val="0"/>
          <w:numId w:val="6"/>
        </w:numPr>
        <w:autoSpaceDE/>
        <w:autoSpaceDN/>
        <w:spacing w:after="240" w:line="276" w:lineRule="auto"/>
        <w:ind w:left="284" w:firstLine="0"/>
        <w:rPr>
          <w:rFonts w:ascii="Perpetua" w:eastAsia="MS Mincho" w:hAnsi="Perpetua" w:cs="Arial"/>
          <w:sz w:val="24"/>
          <w:szCs w:val="24"/>
        </w:rPr>
      </w:pPr>
      <w:r w:rsidRPr="00351CF2">
        <w:rPr>
          <w:rFonts w:ascii="Perpetua" w:eastAsia="MS Mincho" w:hAnsi="Perpetua" w:cs="Arial"/>
          <w:sz w:val="24"/>
          <w:szCs w:val="24"/>
        </w:rPr>
        <w:t>Are young carers.</w:t>
      </w:r>
    </w:p>
    <w:p w14:paraId="72AAD9C7" w14:textId="77777777" w:rsidR="008E576C" w:rsidRPr="00351CF2" w:rsidRDefault="008E576C" w:rsidP="007022E4">
      <w:pPr>
        <w:pStyle w:val="ListParagraph"/>
        <w:widowControl/>
        <w:numPr>
          <w:ilvl w:val="0"/>
          <w:numId w:val="6"/>
        </w:numPr>
        <w:autoSpaceDE/>
        <w:autoSpaceDN/>
        <w:spacing w:after="240" w:line="276" w:lineRule="auto"/>
        <w:ind w:left="284" w:firstLine="0"/>
        <w:rPr>
          <w:rFonts w:ascii="Perpetua" w:eastAsia="MS Mincho" w:hAnsi="Perpetua" w:cs="Arial"/>
          <w:sz w:val="24"/>
          <w:szCs w:val="24"/>
        </w:rPr>
      </w:pPr>
      <w:r w:rsidRPr="00351CF2">
        <w:rPr>
          <w:rFonts w:ascii="Perpetua" w:eastAsia="MS Mincho" w:hAnsi="Perpetua" w:cs="Arial"/>
          <w:sz w:val="24"/>
          <w:szCs w:val="24"/>
        </w:rPr>
        <w:t xml:space="preserve">May experience discrimination due to their race, ethnicity, religion, gender identification or sexuality </w:t>
      </w:r>
    </w:p>
    <w:p w14:paraId="1F719A9C" w14:textId="77777777" w:rsidR="008E576C" w:rsidRPr="00351CF2" w:rsidRDefault="008E576C" w:rsidP="007022E4">
      <w:pPr>
        <w:pStyle w:val="ListParagraph"/>
        <w:widowControl/>
        <w:numPr>
          <w:ilvl w:val="0"/>
          <w:numId w:val="6"/>
        </w:numPr>
        <w:autoSpaceDE/>
        <w:autoSpaceDN/>
        <w:spacing w:after="240" w:line="276" w:lineRule="auto"/>
        <w:ind w:left="284" w:firstLine="0"/>
        <w:rPr>
          <w:rFonts w:ascii="Perpetua" w:eastAsia="MS Mincho" w:hAnsi="Perpetua" w:cs="Arial"/>
          <w:sz w:val="24"/>
          <w:szCs w:val="24"/>
        </w:rPr>
      </w:pPr>
      <w:r w:rsidRPr="00351CF2">
        <w:rPr>
          <w:rFonts w:ascii="Perpetua" w:eastAsia="MS Mincho" w:hAnsi="Perpetua" w:cs="Arial"/>
          <w:sz w:val="24"/>
          <w:szCs w:val="24"/>
        </w:rPr>
        <w:t>Have English as an additional language.</w:t>
      </w:r>
    </w:p>
    <w:p w14:paraId="64451B20" w14:textId="77777777" w:rsidR="008E576C" w:rsidRPr="00351CF2" w:rsidRDefault="008E576C" w:rsidP="007022E4">
      <w:pPr>
        <w:pStyle w:val="ListParagraph"/>
        <w:widowControl/>
        <w:numPr>
          <w:ilvl w:val="0"/>
          <w:numId w:val="6"/>
        </w:numPr>
        <w:autoSpaceDE/>
        <w:autoSpaceDN/>
        <w:spacing w:after="240" w:line="276" w:lineRule="auto"/>
        <w:ind w:left="284" w:firstLine="0"/>
        <w:rPr>
          <w:rFonts w:ascii="Perpetua" w:eastAsia="MS Mincho" w:hAnsi="Perpetua" w:cs="Arial"/>
          <w:sz w:val="24"/>
          <w:szCs w:val="24"/>
        </w:rPr>
      </w:pPr>
      <w:r w:rsidRPr="00351CF2">
        <w:rPr>
          <w:rFonts w:ascii="Perpetua" w:eastAsia="MS Mincho" w:hAnsi="Perpetua" w:cs="Arial"/>
          <w:sz w:val="24"/>
          <w:szCs w:val="24"/>
        </w:rPr>
        <w:t xml:space="preserve">Are known to be living in difficult situations – for example, temporary accommodation or where there are issues such as substance abuse or domestic violence </w:t>
      </w:r>
    </w:p>
    <w:p w14:paraId="4A2E8D44" w14:textId="77777777" w:rsidR="008E576C" w:rsidRPr="00351CF2" w:rsidRDefault="008E576C" w:rsidP="007022E4">
      <w:pPr>
        <w:pStyle w:val="ListParagraph"/>
        <w:widowControl/>
        <w:numPr>
          <w:ilvl w:val="0"/>
          <w:numId w:val="6"/>
        </w:numPr>
        <w:autoSpaceDE/>
        <w:autoSpaceDN/>
        <w:spacing w:after="240" w:line="276" w:lineRule="auto"/>
        <w:ind w:left="284" w:firstLine="0"/>
        <w:rPr>
          <w:rFonts w:ascii="Perpetua" w:eastAsia="MS Mincho" w:hAnsi="Perpetua" w:cs="Arial"/>
          <w:sz w:val="24"/>
          <w:szCs w:val="24"/>
        </w:rPr>
      </w:pPr>
      <w:r w:rsidRPr="00351CF2">
        <w:rPr>
          <w:rFonts w:ascii="Perpetua" w:eastAsia="MS Mincho" w:hAnsi="Perpetua" w:cs="Arial"/>
          <w:sz w:val="24"/>
          <w:szCs w:val="24"/>
        </w:rPr>
        <w:t>Are at risk of Female Genital Mutilation (FGM), sexual exploitation, criminal exploitation, forced marriage, or radicalisation.</w:t>
      </w:r>
    </w:p>
    <w:p w14:paraId="76EE4018" w14:textId="77777777" w:rsidR="008E576C" w:rsidRPr="00351CF2" w:rsidRDefault="008E576C" w:rsidP="007022E4">
      <w:pPr>
        <w:pStyle w:val="ListParagraph"/>
        <w:widowControl/>
        <w:numPr>
          <w:ilvl w:val="0"/>
          <w:numId w:val="6"/>
        </w:numPr>
        <w:autoSpaceDE/>
        <w:autoSpaceDN/>
        <w:spacing w:after="240" w:line="276" w:lineRule="auto"/>
        <w:ind w:left="284" w:firstLine="0"/>
        <w:rPr>
          <w:rFonts w:ascii="Perpetua" w:eastAsia="MS Mincho" w:hAnsi="Perpetua" w:cs="Arial"/>
          <w:sz w:val="24"/>
          <w:szCs w:val="24"/>
        </w:rPr>
      </w:pPr>
      <w:r w:rsidRPr="00351CF2">
        <w:rPr>
          <w:rFonts w:ascii="Perpetua" w:eastAsia="MS Mincho" w:hAnsi="Perpetua" w:cs="Arial"/>
          <w:sz w:val="24"/>
          <w:szCs w:val="24"/>
        </w:rPr>
        <w:t>Are asylum seekers, refugees or migrants</w:t>
      </w:r>
      <w:bookmarkStart w:id="13" w:name="_Toc492916101"/>
      <w:bookmarkStart w:id="14" w:name="_Toc494354306"/>
      <w:bookmarkStart w:id="15" w:name="_Toc49343295"/>
      <w:bookmarkStart w:id="16" w:name="_Toc459981159"/>
      <w:r w:rsidRPr="00351CF2">
        <w:rPr>
          <w:rFonts w:ascii="Perpetua" w:eastAsia="MS Mincho" w:hAnsi="Perpetua" w:cs="Arial"/>
          <w:sz w:val="24"/>
          <w:szCs w:val="24"/>
        </w:rPr>
        <w:t>.</w:t>
      </w:r>
    </w:p>
    <w:p w14:paraId="2D1DC31E" w14:textId="77777777" w:rsidR="008E576C" w:rsidRPr="00351CF2" w:rsidRDefault="008E576C" w:rsidP="007022E4">
      <w:pPr>
        <w:pStyle w:val="Heading1"/>
        <w:ind w:left="284" w:firstLine="0"/>
        <w:rPr>
          <w:rFonts w:ascii="Perpetua" w:eastAsia="MS Gothic" w:hAnsi="Perpetua"/>
          <w:sz w:val="24"/>
          <w:szCs w:val="24"/>
        </w:rPr>
      </w:pPr>
      <w:r w:rsidRPr="007022E4">
        <w:rPr>
          <w:rFonts w:ascii="Perpetua" w:eastAsia="MS Gothic" w:hAnsi="Perpetua"/>
          <w:sz w:val="24"/>
          <w:szCs w:val="24"/>
          <w:highlight w:val="lightGray"/>
        </w:rPr>
        <w:lastRenderedPageBreak/>
        <w:t>5.</w:t>
      </w:r>
      <w:r w:rsidRPr="007022E4">
        <w:rPr>
          <w:rFonts w:ascii="Perpetua" w:eastAsia="MS Gothic" w:hAnsi="Perpetua"/>
          <w:sz w:val="24"/>
          <w:szCs w:val="24"/>
          <w:highlight w:val="lightGray"/>
        </w:rPr>
        <w:tab/>
        <w:t xml:space="preserve"> Roles and responsibilities</w:t>
      </w:r>
      <w:bookmarkEnd w:id="13"/>
      <w:bookmarkEnd w:id="14"/>
      <w:bookmarkEnd w:id="15"/>
    </w:p>
    <w:p w14:paraId="69D32D0A" w14:textId="77777777" w:rsidR="008E576C" w:rsidRPr="00351CF2" w:rsidRDefault="008E576C" w:rsidP="007022E4">
      <w:pPr>
        <w:ind w:left="284"/>
        <w:rPr>
          <w:rFonts w:ascii="Perpetua" w:hAnsi="Perpetua"/>
          <w:sz w:val="24"/>
          <w:szCs w:val="24"/>
        </w:rPr>
      </w:pPr>
    </w:p>
    <w:p w14:paraId="6573BBFC" w14:textId="77777777" w:rsidR="008E576C" w:rsidRPr="007022E4" w:rsidRDefault="008E576C" w:rsidP="007022E4">
      <w:pPr>
        <w:spacing w:after="240" w:line="276" w:lineRule="auto"/>
        <w:ind w:left="284"/>
        <w:rPr>
          <w:rFonts w:ascii="Perpetua" w:hAnsi="Perpetua" w:cs="Arial"/>
          <w:sz w:val="24"/>
          <w:szCs w:val="24"/>
        </w:rPr>
      </w:pPr>
      <w:r w:rsidRPr="00351CF2">
        <w:rPr>
          <w:rFonts w:ascii="Perpetua" w:hAnsi="Perpetua" w:cs="Arial"/>
          <w:sz w:val="24"/>
          <w:szCs w:val="24"/>
        </w:rPr>
        <w:t xml:space="preserve">Safeguarding and child protection is </w:t>
      </w:r>
      <w:r w:rsidRPr="00351CF2">
        <w:rPr>
          <w:rFonts w:ascii="Perpetua" w:hAnsi="Perpetua" w:cs="Arial"/>
          <w:b/>
          <w:bCs/>
          <w:sz w:val="24"/>
          <w:szCs w:val="24"/>
        </w:rPr>
        <w:t xml:space="preserve">everyone’s </w:t>
      </w:r>
      <w:r w:rsidRPr="00351CF2">
        <w:rPr>
          <w:rFonts w:ascii="Perpetua" w:hAnsi="Perpetua" w:cs="Arial"/>
          <w:sz w:val="24"/>
          <w:szCs w:val="24"/>
        </w:rPr>
        <w:t xml:space="preserve">responsibility. This policy applies to all staff (including those not directly employed by this school), volunteers, and governors in this school. Our policy and procedures also apply to </w:t>
      </w:r>
      <w:r w:rsidRPr="007022E4">
        <w:rPr>
          <w:rFonts w:ascii="Perpetua" w:hAnsi="Perpetua" w:cs="Arial"/>
          <w:sz w:val="24"/>
          <w:szCs w:val="24"/>
        </w:rPr>
        <w:t>extended school and off-site activities.</w:t>
      </w:r>
    </w:p>
    <w:p w14:paraId="5C43CA84" w14:textId="77777777" w:rsidR="00212856" w:rsidRDefault="00212856" w:rsidP="008E576C">
      <w:pPr>
        <w:spacing w:after="240" w:line="276" w:lineRule="auto"/>
        <w:rPr>
          <w:rFonts w:ascii="Perpetua" w:hAnsi="Perpetua" w:cs="Arial"/>
          <w:sz w:val="28"/>
          <w:szCs w:val="24"/>
        </w:rPr>
      </w:pPr>
    </w:p>
    <w:p w14:paraId="359ED2D6" w14:textId="77777777" w:rsidR="007022E4" w:rsidRDefault="007022E4" w:rsidP="008E576C">
      <w:pPr>
        <w:spacing w:after="240" w:line="276" w:lineRule="auto"/>
        <w:rPr>
          <w:rFonts w:ascii="Perpetua" w:hAnsi="Perpetua" w:cs="Arial"/>
          <w:sz w:val="28"/>
          <w:szCs w:val="24"/>
        </w:rPr>
      </w:pPr>
    </w:p>
    <w:p w14:paraId="290B1DFB" w14:textId="77777777" w:rsidR="007022E4" w:rsidRDefault="007022E4" w:rsidP="008E576C">
      <w:pPr>
        <w:spacing w:after="240" w:line="276" w:lineRule="auto"/>
        <w:rPr>
          <w:rFonts w:ascii="Perpetua" w:hAnsi="Perpetua" w:cs="Arial"/>
          <w:sz w:val="28"/>
          <w:szCs w:val="24"/>
        </w:rPr>
      </w:pPr>
    </w:p>
    <w:p w14:paraId="2A89EF8A" w14:textId="77777777" w:rsidR="007022E4" w:rsidRDefault="007022E4" w:rsidP="008E576C">
      <w:pPr>
        <w:spacing w:after="240" w:line="276" w:lineRule="auto"/>
        <w:rPr>
          <w:rFonts w:ascii="Perpetua" w:hAnsi="Perpetua" w:cs="Arial"/>
          <w:sz w:val="28"/>
          <w:szCs w:val="24"/>
        </w:rPr>
      </w:pPr>
    </w:p>
    <w:p w14:paraId="2F212A20" w14:textId="77777777" w:rsidR="007022E4" w:rsidRDefault="007022E4" w:rsidP="008E576C">
      <w:pPr>
        <w:spacing w:after="240" w:line="276" w:lineRule="auto"/>
        <w:rPr>
          <w:rFonts w:ascii="Perpetua" w:hAnsi="Perpetua" w:cs="Arial"/>
          <w:sz w:val="28"/>
          <w:szCs w:val="24"/>
        </w:rPr>
      </w:pPr>
    </w:p>
    <w:p w14:paraId="2659CDB1" w14:textId="77777777" w:rsidR="007022E4" w:rsidRDefault="007022E4" w:rsidP="008E576C">
      <w:pPr>
        <w:spacing w:after="240" w:line="276" w:lineRule="auto"/>
        <w:rPr>
          <w:rFonts w:ascii="Perpetua" w:hAnsi="Perpetua" w:cs="Arial"/>
          <w:sz w:val="28"/>
          <w:szCs w:val="24"/>
        </w:rPr>
      </w:pPr>
    </w:p>
    <w:p w14:paraId="5E34BE64" w14:textId="77777777" w:rsidR="007022E4" w:rsidRDefault="007022E4" w:rsidP="008E576C">
      <w:pPr>
        <w:spacing w:after="240" w:line="276" w:lineRule="auto"/>
        <w:rPr>
          <w:rFonts w:ascii="Perpetua" w:hAnsi="Perpetua" w:cs="Arial"/>
          <w:sz w:val="28"/>
          <w:szCs w:val="24"/>
        </w:rPr>
      </w:pPr>
    </w:p>
    <w:p w14:paraId="2878D9EC" w14:textId="77777777" w:rsidR="007022E4" w:rsidRDefault="007022E4" w:rsidP="008E576C">
      <w:pPr>
        <w:spacing w:after="240" w:line="276" w:lineRule="auto"/>
        <w:rPr>
          <w:rFonts w:ascii="Perpetua" w:hAnsi="Perpetua" w:cs="Arial"/>
          <w:sz w:val="28"/>
          <w:szCs w:val="24"/>
        </w:rPr>
      </w:pPr>
    </w:p>
    <w:p w14:paraId="3F4CF32C" w14:textId="77777777" w:rsidR="007022E4" w:rsidRDefault="007022E4" w:rsidP="008E576C">
      <w:pPr>
        <w:spacing w:after="240" w:line="276" w:lineRule="auto"/>
        <w:rPr>
          <w:rFonts w:ascii="Perpetua" w:hAnsi="Perpetua" w:cs="Arial"/>
          <w:sz w:val="28"/>
          <w:szCs w:val="24"/>
        </w:rPr>
      </w:pPr>
    </w:p>
    <w:p w14:paraId="0619C0EB" w14:textId="77777777" w:rsidR="007022E4" w:rsidRDefault="007022E4" w:rsidP="008E576C">
      <w:pPr>
        <w:spacing w:after="240" w:line="276" w:lineRule="auto"/>
        <w:rPr>
          <w:rFonts w:ascii="Perpetua" w:hAnsi="Perpetua" w:cs="Arial"/>
          <w:sz w:val="28"/>
          <w:szCs w:val="24"/>
        </w:rPr>
      </w:pPr>
    </w:p>
    <w:p w14:paraId="250ABA5C" w14:textId="77777777" w:rsidR="007022E4" w:rsidRDefault="007022E4" w:rsidP="008E576C">
      <w:pPr>
        <w:spacing w:after="240" w:line="276" w:lineRule="auto"/>
        <w:rPr>
          <w:rFonts w:ascii="Perpetua" w:hAnsi="Perpetua" w:cs="Arial"/>
          <w:sz w:val="28"/>
          <w:szCs w:val="24"/>
        </w:rPr>
      </w:pPr>
    </w:p>
    <w:p w14:paraId="279C1DBC" w14:textId="77777777" w:rsidR="007022E4" w:rsidRDefault="007022E4" w:rsidP="008E576C">
      <w:pPr>
        <w:spacing w:after="240" w:line="276" w:lineRule="auto"/>
        <w:rPr>
          <w:rFonts w:ascii="Perpetua" w:hAnsi="Perpetua" w:cs="Arial"/>
          <w:sz w:val="28"/>
          <w:szCs w:val="24"/>
        </w:rPr>
      </w:pPr>
    </w:p>
    <w:p w14:paraId="2B2D859F" w14:textId="77777777" w:rsidR="007022E4" w:rsidRDefault="007022E4" w:rsidP="008E576C">
      <w:pPr>
        <w:spacing w:after="240" w:line="276" w:lineRule="auto"/>
        <w:rPr>
          <w:rFonts w:ascii="Perpetua" w:hAnsi="Perpetua" w:cs="Arial"/>
          <w:sz w:val="28"/>
          <w:szCs w:val="24"/>
        </w:rPr>
      </w:pPr>
    </w:p>
    <w:p w14:paraId="0C6BF3D1" w14:textId="77777777" w:rsidR="007022E4" w:rsidRDefault="007022E4" w:rsidP="008E576C">
      <w:pPr>
        <w:spacing w:after="240" w:line="276" w:lineRule="auto"/>
        <w:rPr>
          <w:rFonts w:ascii="Perpetua" w:hAnsi="Perpetua" w:cs="Arial"/>
          <w:sz w:val="28"/>
          <w:szCs w:val="24"/>
        </w:rPr>
      </w:pPr>
    </w:p>
    <w:p w14:paraId="24753E3E" w14:textId="77777777" w:rsidR="007022E4" w:rsidRPr="007022E4" w:rsidRDefault="007022E4" w:rsidP="008E576C">
      <w:pPr>
        <w:spacing w:after="240" w:line="276" w:lineRule="auto"/>
        <w:rPr>
          <w:rFonts w:ascii="Perpetua" w:hAnsi="Perpetua" w:cs="Arial"/>
          <w:sz w:val="28"/>
          <w:szCs w:val="24"/>
        </w:rPr>
      </w:pPr>
    </w:p>
    <w:p w14:paraId="7E7CC219" w14:textId="77777777" w:rsidR="00212856" w:rsidRPr="007022E4" w:rsidRDefault="00212856" w:rsidP="007022E4">
      <w:pPr>
        <w:keepNext/>
        <w:widowControl/>
        <w:numPr>
          <w:ilvl w:val="0"/>
          <w:numId w:val="70"/>
        </w:numPr>
        <w:autoSpaceDE/>
        <w:autoSpaceDN/>
        <w:spacing w:before="100" w:beforeAutospacing="1" w:after="100" w:afterAutospacing="1" w:line="360" w:lineRule="auto"/>
        <w:jc w:val="both"/>
        <w:outlineLvl w:val="2"/>
        <w:rPr>
          <w:rFonts w:ascii="Perpetua" w:hAnsi="Perpetua" w:cstheme="minorHAnsi"/>
          <w:b/>
          <w:bCs/>
          <w:sz w:val="26"/>
          <w:szCs w:val="26"/>
        </w:rPr>
      </w:pPr>
      <w:r w:rsidRPr="007022E4">
        <w:rPr>
          <w:rFonts w:ascii="Perpetua" w:hAnsi="Perpetua" w:cstheme="minorHAnsi"/>
          <w:b/>
          <w:bCs/>
          <w:sz w:val="26"/>
          <w:szCs w:val="26"/>
        </w:rPr>
        <w:lastRenderedPageBreak/>
        <w:t>Governor Responsibilities</w:t>
      </w:r>
    </w:p>
    <w:p w14:paraId="132F3D55" w14:textId="77777777" w:rsidR="00212856" w:rsidRPr="007022E4" w:rsidRDefault="00212856" w:rsidP="007022E4">
      <w:pPr>
        <w:keepNext/>
        <w:widowControl/>
        <w:numPr>
          <w:ilvl w:val="1"/>
          <w:numId w:val="70"/>
        </w:numPr>
        <w:autoSpaceDE/>
        <w:autoSpaceDN/>
        <w:spacing w:before="100" w:beforeAutospacing="1" w:after="100" w:afterAutospacing="1" w:line="360" w:lineRule="auto"/>
        <w:jc w:val="both"/>
        <w:outlineLvl w:val="2"/>
        <w:rPr>
          <w:rFonts w:ascii="Perpetua" w:hAnsi="Perpetua" w:cstheme="minorHAnsi"/>
          <w:sz w:val="26"/>
          <w:szCs w:val="26"/>
        </w:rPr>
      </w:pPr>
      <w:r w:rsidRPr="007022E4">
        <w:rPr>
          <w:rFonts w:ascii="Perpetua" w:hAnsi="Perpetua" w:cstheme="minorHAnsi"/>
          <w:sz w:val="26"/>
          <w:szCs w:val="26"/>
        </w:rPr>
        <w:t xml:space="preserve">Governing bodies and proprietors must have regard to </w:t>
      </w:r>
      <w:r w:rsidRPr="007022E4">
        <w:rPr>
          <w:rFonts w:ascii="Perpetua" w:hAnsi="Perpetua" w:cstheme="minorHAnsi"/>
          <w:sz w:val="26"/>
          <w:szCs w:val="26"/>
          <w:highlight w:val="yellow"/>
        </w:rPr>
        <w:t>Keeping Children Safe In Education 2024</w:t>
      </w:r>
      <w:r w:rsidRPr="007022E4">
        <w:rPr>
          <w:rFonts w:ascii="Perpetua" w:hAnsi="Perpetua" w:cstheme="minorHAnsi"/>
          <w:sz w:val="26"/>
          <w:szCs w:val="26"/>
        </w:rPr>
        <w:t>, ensuring policies, procedures and training in their schools or colleges are effective and comply with the law at all times.</w:t>
      </w:r>
    </w:p>
    <w:p w14:paraId="1650B049" w14:textId="77777777" w:rsidR="00212856" w:rsidRPr="007022E4" w:rsidRDefault="00212856" w:rsidP="007022E4">
      <w:pPr>
        <w:keepNext/>
        <w:widowControl/>
        <w:numPr>
          <w:ilvl w:val="1"/>
          <w:numId w:val="70"/>
        </w:numPr>
        <w:autoSpaceDE/>
        <w:autoSpaceDN/>
        <w:spacing w:before="100" w:beforeAutospacing="1" w:after="100" w:afterAutospacing="1" w:line="360" w:lineRule="auto"/>
        <w:jc w:val="both"/>
        <w:outlineLvl w:val="2"/>
        <w:rPr>
          <w:rFonts w:ascii="Perpetua" w:hAnsi="Perpetua" w:cstheme="minorHAnsi"/>
          <w:sz w:val="26"/>
          <w:szCs w:val="26"/>
        </w:rPr>
      </w:pPr>
      <w:r w:rsidRPr="007022E4">
        <w:rPr>
          <w:rFonts w:ascii="Perpetua" w:hAnsi="Perpetua" w:cstheme="minorHAnsi"/>
          <w:sz w:val="26"/>
          <w:szCs w:val="26"/>
        </w:rPr>
        <w:t>Governing bodies and proprietors should have a senior board level (or equivalent) lead to take leadership responsibility for their school’s or college’s safeguarding arrangements.</w:t>
      </w:r>
    </w:p>
    <w:p w14:paraId="3087A228" w14:textId="77777777" w:rsidR="00212856" w:rsidRPr="007022E4" w:rsidRDefault="00212856" w:rsidP="007022E4">
      <w:pPr>
        <w:keepNext/>
        <w:widowControl/>
        <w:numPr>
          <w:ilvl w:val="1"/>
          <w:numId w:val="70"/>
        </w:numPr>
        <w:autoSpaceDE/>
        <w:autoSpaceDN/>
        <w:spacing w:before="100" w:beforeAutospacing="1" w:after="100" w:afterAutospacing="1" w:line="360" w:lineRule="auto"/>
        <w:jc w:val="both"/>
        <w:outlineLvl w:val="2"/>
        <w:rPr>
          <w:rFonts w:ascii="Perpetua" w:hAnsi="Perpetua" w:cstheme="minorHAnsi"/>
          <w:sz w:val="26"/>
          <w:szCs w:val="26"/>
        </w:rPr>
      </w:pPr>
      <w:r w:rsidRPr="007022E4">
        <w:rPr>
          <w:rFonts w:ascii="Perpetua" w:hAnsi="Perpetua" w:cstheme="minorHAnsi"/>
          <w:sz w:val="26"/>
          <w:szCs w:val="26"/>
        </w:rPr>
        <w:t>Governing bodies and proprietors should ensure that all governors and trustees receive appropriate safeguarding and child protection (including online) training at induction.</w:t>
      </w:r>
    </w:p>
    <w:p w14:paraId="5E64B6DD" w14:textId="77777777" w:rsidR="00212856" w:rsidRPr="007022E4" w:rsidRDefault="00212856" w:rsidP="007022E4">
      <w:pPr>
        <w:keepNext/>
        <w:widowControl/>
        <w:numPr>
          <w:ilvl w:val="1"/>
          <w:numId w:val="70"/>
        </w:numPr>
        <w:autoSpaceDE/>
        <w:autoSpaceDN/>
        <w:spacing w:before="100" w:beforeAutospacing="1" w:after="100" w:afterAutospacing="1" w:line="360" w:lineRule="auto"/>
        <w:jc w:val="both"/>
        <w:outlineLvl w:val="2"/>
        <w:rPr>
          <w:rFonts w:ascii="Perpetua" w:hAnsi="Perpetua" w:cstheme="minorHAnsi"/>
          <w:sz w:val="26"/>
          <w:szCs w:val="26"/>
          <w:highlight w:val="cyan"/>
        </w:rPr>
      </w:pPr>
      <w:r w:rsidRPr="007022E4">
        <w:rPr>
          <w:rFonts w:ascii="Perpetua" w:hAnsi="Perpetua" w:cstheme="minorHAnsi"/>
          <w:sz w:val="26"/>
          <w:szCs w:val="26"/>
          <w:highlight w:val="cyan"/>
        </w:rPr>
        <w:t>Governing bodies and proprietors should review the school safeguarding policy annually and complete annual safeguarding training and updates.</w:t>
      </w:r>
    </w:p>
    <w:p w14:paraId="58C8306C" w14:textId="77777777" w:rsidR="00212856" w:rsidRPr="007022E4" w:rsidRDefault="00212856" w:rsidP="007022E4">
      <w:pPr>
        <w:keepNext/>
        <w:widowControl/>
        <w:numPr>
          <w:ilvl w:val="1"/>
          <w:numId w:val="70"/>
        </w:numPr>
        <w:autoSpaceDE/>
        <w:autoSpaceDN/>
        <w:spacing w:before="100" w:beforeAutospacing="1" w:after="100" w:afterAutospacing="1" w:line="360" w:lineRule="auto"/>
        <w:jc w:val="both"/>
        <w:outlineLvl w:val="2"/>
        <w:rPr>
          <w:rFonts w:ascii="Perpetua" w:hAnsi="Perpetua" w:cstheme="minorHAnsi"/>
          <w:sz w:val="26"/>
          <w:szCs w:val="26"/>
        </w:rPr>
      </w:pPr>
      <w:r w:rsidRPr="007022E4">
        <w:rPr>
          <w:rFonts w:ascii="Perpetua" w:hAnsi="Perpetua" w:cstheme="minorHAnsi"/>
          <w:sz w:val="26"/>
          <w:szCs w:val="26"/>
        </w:rPr>
        <w:t>Governing bodies and proprietors should ensure that those staff who work directly with children read at least Part one of Keeping Children safe in Education 2024.</w:t>
      </w:r>
    </w:p>
    <w:p w14:paraId="12F68DE8" w14:textId="77777777" w:rsidR="00212856" w:rsidRPr="007022E4" w:rsidRDefault="00212856" w:rsidP="007022E4">
      <w:pPr>
        <w:keepNext/>
        <w:widowControl/>
        <w:numPr>
          <w:ilvl w:val="1"/>
          <w:numId w:val="70"/>
        </w:numPr>
        <w:autoSpaceDE/>
        <w:autoSpaceDN/>
        <w:spacing w:before="100" w:beforeAutospacing="1" w:after="100" w:afterAutospacing="1" w:line="360" w:lineRule="auto"/>
        <w:jc w:val="both"/>
        <w:outlineLvl w:val="2"/>
        <w:rPr>
          <w:rFonts w:ascii="Perpetua" w:hAnsi="Perpetua" w:cstheme="minorHAnsi"/>
          <w:sz w:val="26"/>
          <w:szCs w:val="26"/>
        </w:rPr>
      </w:pPr>
      <w:r w:rsidRPr="007022E4">
        <w:rPr>
          <w:rFonts w:ascii="Perpetua" w:hAnsi="Perpetua" w:cstheme="minorHAnsi"/>
          <w:sz w:val="26"/>
          <w:szCs w:val="26"/>
        </w:rPr>
        <w:t>Governing bodies and proprietors should be aware of their obligations under the Human Rights Act 1998, the Equality Act 2010, (including the Public Sector Equality Duty), and their local multi-agency safeguarding arrangements.</w:t>
      </w:r>
    </w:p>
    <w:p w14:paraId="17AEBBA0" w14:textId="77777777" w:rsidR="00212856" w:rsidRPr="007022E4" w:rsidRDefault="00212856" w:rsidP="007022E4">
      <w:pPr>
        <w:keepNext/>
        <w:widowControl/>
        <w:numPr>
          <w:ilvl w:val="1"/>
          <w:numId w:val="70"/>
        </w:numPr>
        <w:autoSpaceDE/>
        <w:autoSpaceDN/>
        <w:spacing w:before="100" w:beforeAutospacing="1" w:after="100" w:afterAutospacing="1" w:line="360" w:lineRule="auto"/>
        <w:jc w:val="both"/>
        <w:outlineLvl w:val="2"/>
        <w:rPr>
          <w:rFonts w:ascii="Perpetua" w:hAnsi="Perpetua" w:cstheme="minorHAnsi"/>
          <w:sz w:val="26"/>
          <w:szCs w:val="26"/>
        </w:rPr>
      </w:pPr>
      <w:r w:rsidRPr="007022E4">
        <w:rPr>
          <w:rFonts w:ascii="Perpetua" w:hAnsi="Perpetua" w:cstheme="minorHAnsi"/>
          <w:sz w:val="26"/>
          <w:szCs w:val="26"/>
        </w:rPr>
        <w:t>Governing bodies and proprietors should carefully consider how they are supporting their pupils and students with regard to particular protected characteristics - including age, sex, race, sexual orientation, gender reassignment, religion or belief, pregnancy and disability.</w:t>
      </w:r>
    </w:p>
    <w:p w14:paraId="2560A166" w14:textId="77777777" w:rsidR="00212856" w:rsidRPr="007022E4" w:rsidRDefault="00212856" w:rsidP="007022E4">
      <w:pPr>
        <w:keepNext/>
        <w:widowControl/>
        <w:numPr>
          <w:ilvl w:val="1"/>
          <w:numId w:val="70"/>
        </w:numPr>
        <w:autoSpaceDE/>
        <w:autoSpaceDN/>
        <w:spacing w:before="100" w:beforeAutospacing="1" w:after="100" w:afterAutospacing="1" w:line="360" w:lineRule="auto"/>
        <w:jc w:val="both"/>
        <w:outlineLvl w:val="2"/>
        <w:rPr>
          <w:rFonts w:ascii="Perpetua" w:hAnsi="Perpetua" w:cstheme="minorHAnsi"/>
          <w:sz w:val="26"/>
          <w:szCs w:val="26"/>
        </w:rPr>
      </w:pPr>
      <w:r w:rsidRPr="007022E4">
        <w:rPr>
          <w:rFonts w:ascii="Perpetua" w:hAnsi="Perpetua" w:cstheme="minorHAnsi"/>
          <w:sz w:val="26"/>
          <w:szCs w:val="26"/>
        </w:rPr>
        <w:t>Governing bodies and proprietors should ensure they facilitate a whole school or college approach to safeguarding.</w:t>
      </w:r>
    </w:p>
    <w:p w14:paraId="071C8958" w14:textId="77777777" w:rsidR="00212856" w:rsidRPr="007022E4" w:rsidRDefault="00212856" w:rsidP="007022E4">
      <w:pPr>
        <w:keepNext/>
        <w:widowControl/>
        <w:numPr>
          <w:ilvl w:val="1"/>
          <w:numId w:val="70"/>
        </w:numPr>
        <w:autoSpaceDE/>
        <w:autoSpaceDN/>
        <w:spacing w:before="100" w:beforeAutospacing="1" w:after="100" w:afterAutospacing="1" w:line="360" w:lineRule="auto"/>
        <w:jc w:val="both"/>
        <w:outlineLvl w:val="2"/>
        <w:rPr>
          <w:rFonts w:ascii="Perpetua" w:hAnsi="Perpetua" w:cstheme="minorHAnsi"/>
          <w:sz w:val="26"/>
          <w:szCs w:val="26"/>
        </w:rPr>
      </w:pPr>
      <w:r w:rsidRPr="007022E4">
        <w:rPr>
          <w:rFonts w:ascii="Perpetua" w:hAnsi="Perpetua" w:cstheme="minorHAnsi"/>
          <w:sz w:val="26"/>
          <w:szCs w:val="26"/>
        </w:rPr>
        <w:t>Governing bodies and proprietors should ensure an appropriate senior member of staff, from the school or college leadership team, is appointed to the role of designated safeguarding lead.</w:t>
      </w:r>
    </w:p>
    <w:p w14:paraId="6CCDACCA" w14:textId="77777777" w:rsidR="00212856" w:rsidRPr="007022E4" w:rsidRDefault="00212856" w:rsidP="007022E4">
      <w:pPr>
        <w:keepNext/>
        <w:widowControl/>
        <w:numPr>
          <w:ilvl w:val="1"/>
          <w:numId w:val="70"/>
        </w:numPr>
        <w:autoSpaceDE/>
        <w:autoSpaceDN/>
        <w:spacing w:before="100" w:beforeAutospacing="1" w:after="100" w:afterAutospacing="1" w:line="360" w:lineRule="auto"/>
        <w:jc w:val="both"/>
        <w:outlineLvl w:val="2"/>
        <w:rPr>
          <w:rFonts w:ascii="Perpetua" w:hAnsi="Perpetua" w:cstheme="minorHAnsi"/>
          <w:sz w:val="26"/>
          <w:szCs w:val="26"/>
        </w:rPr>
      </w:pPr>
      <w:r w:rsidRPr="007022E4">
        <w:rPr>
          <w:rFonts w:ascii="Perpetua" w:hAnsi="Perpetua" w:cstheme="minorHAnsi"/>
          <w:sz w:val="26"/>
          <w:szCs w:val="26"/>
        </w:rPr>
        <w:t>Governing bodies and proprietors should ensure the designated safeguarding lead has the appropriate status and authority within the school or college to carry out the duties of the post.</w:t>
      </w:r>
    </w:p>
    <w:p w14:paraId="296AA796" w14:textId="77777777" w:rsidR="00212856" w:rsidRPr="007022E4" w:rsidRDefault="00212856" w:rsidP="007022E4">
      <w:pPr>
        <w:keepNext/>
        <w:widowControl/>
        <w:numPr>
          <w:ilvl w:val="1"/>
          <w:numId w:val="70"/>
        </w:numPr>
        <w:autoSpaceDE/>
        <w:autoSpaceDN/>
        <w:spacing w:before="100" w:beforeAutospacing="1" w:after="100" w:afterAutospacing="1" w:line="360" w:lineRule="auto"/>
        <w:jc w:val="both"/>
        <w:outlineLvl w:val="2"/>
        <w:rPr>
          <w:rFonts w:ascii="Perpetua" w:hAnsi="Perpetua" w:cstheme="minorHAnsi"/>
          <w:sz w:val="26"/>
          <w:szCs w:val="26"/>
        </w:rPr>
      </w:pPr>
      <w:r w:rsidRPr="007022E4">
        <w:rPr>
          <w:rFonts w:ascii="Perpetua" w:hAnsi="Perpetua" w:cstheme="minorHAnsi"/>
          <w:sz w:val="26"/>
          <w:szCs w:val="26"/>
        </w:rPr>
        <w:t xml:space="preserve"> Governing bodies and proprietors should ensure that the school or college contributes to multi-agency working in line with statutory guidance </w:t>
      </w:r>
      <w:r w:rsidRPr="007022E4">
        <w:rPr>
          <w:rFonts w:ascii="Perpetua" w:hAnsi="Perpetua" w:cstheme="minorHAnsi"/>
          <w:sz w:val="26"/>
          <w:szCs w:val="26"/>
          <w:highlight w:val="cyan"/>
        </w:rPr>
        <w:t>Working Together to Safeguard Children 2023.</w:t>
      </w:r>
    </w:p>
    <w:p w14:paraId="7BABF609" w14:textId="77777777" w:rsidR="00212856" w:rsidRPr="007022E4" w:rsidRDefault="00212856" w:rsidP="007022E4">
      <w:pPr>
        <w:keepNext/>
        <w:widowControl/>
        <w:numPr>
          <w:ilvl w:val="1"/>
          <w:numId w:val="70"/>
        </w:numPr>
        <w:autoSpaceDE/>
        <w:autoSpaceDN/>
        <w:spacing w:before="100" w:beforeAutospacing="1" w:after="100" w:afterAutospacing="1" w:line="360" w:lineRule="auto"/>
        <w:jc w:val="both"/>
        <w:outlineLvl w:val="2"/>
        <w:rPr>
          <w:rFonts w:ascii="Perpetua" w:hAnsi="Perpetua" w:cstheme="minorHAnsi"/>
          <w:sz w:val="26"/>
          <w:szCs w:val="26"/>
        </w:rPr>
      </w:pPr>
      <w:r w:rsidRPr="007022E4">
        <w:rPr>
          <w:rFonts w:ascii="Perpetua" w:hAnsi="Perpetua" w:cstheme="minorHAnsi"/>
          <w:sz w:val="26"/>
          <w:szCs w:val="26"/>
        </w:rPr>
        <w:t xml:space="preserve"> Governing bodies and proprietors </w:t>
      </w:r>
      <w:proofErr w:type="spellStart"/>
      <w:r w:rsidRPr="007022E4">
        <w:rPr>
          <w:rFonts w:ascii="Perpetua" w:hAnsi="Perpetua" w:cstheme="minorHAnsi"/>
          <w:sz w:val="26"/>
          <w:szCs w:val="26"/>
        </w:rPr>
        <w:t>recognise</w:t>
      </w:r>
      <w:proofErr w:type="spellEnd"/>
      <w:r w:rsidRPr="007022E4">
        <w:rPr>
          <w:rFonts w:ascii="Perpetua" w:hAnsi="Perpetua" w:cstheme="minorHAnsi"/>
          <w:sz w:val="26"/>
          <w:szCs w:val="26"/>
        </w:rPr>
        <w:t xml:space="preserve"> the importance of information sharing between practitioners and local agencies.</w:t>
      </w:r>
    </w:p>
    <w:p w14:paraId="0F0AC197" w14:textId="77777777" w:rsidR="00212856" w:rsidRPr="007022E4" w:rsidRDefault="00212856" w:rsidP="007022E4">
      <w:pPr>
        <w:keepNext/>
        <w:widowControl/>
        <w:numPr>
          <w:ilvl w:val="1"/>
          <w:numId w:val="70"/>
        </w:numPr>
        <w:autoSpaceDE/>
        <w:autoSpaceDN/>
        <w:spacing w:before="100" w:beforeAutospacing="1" w:after="100" w:afterAutospacing="1" w:line="360" w:lineRule="auto"/>
        <w:jc w:val="both"/>
        <w:outlineLvl w:val="2"/>
        <w:rPr>
          <w:rFonts w:ascii="Perpetua" w:hAnsi="Perpetua" w:cstheme="minorHAnsi"/>
          <w:sz w:val="26"/>
          <w:szCs w:val="26"/>
        </w:rPr>
      </w:pPr>
      <w:r w:rsidRPr="007022E4">
        <w:rPr>
          <w:rFonts w:ascii="Perpetua" w:hAnsi="Perpetua" w:cstheme="minorHAnsi"/>
          <w:sz w:val="26"/>
          <w:szCs w:val="26"/>
        </w:rPr>
        <w:t xml:space="preserve"> Governing bodies and proprietors should ensure that all staff undergo safeguarding and child protection training (including online safety, which amongst other things, includes the understanding of the expectations, applicable roles, and responsibilities in relation to filtering and monitoring) at induction.</w:t>
      </w:r>
    </w:p>
    <w:p w14:paraId="2AB17D52" w14:textId="77777777" w:rsidR="00212856" w:rsidRPr="007022E4" w:rsidRDefault="00212856" w:rsidP="007022E4">
      <w:pPr>
        <w:pStyle w:val="BwDPolicy"/>
        <w:numPr>
          <w:ilvl w:val="1"/>
          <w:numId w:val="70"/>
        </w:numPr>
        <w:spacing w:line="360" w:lineRule="auto"/>
        <w:rPr>
          <w:rFonts w:ascii="Perpetua" w:hAnsi="Perpetua" w:cstheme="minorHAnsi"/>
          <w:b w:val="0"/>
          <w:bCs w:val="0"/>
          <w:sz w:val="26"/>
          <w:szCs w:val="26"/>
        </w:rPr>
      </w:pPr>
      <w:r w:rsidRPr="007022E4">
        <w:rPr>
          <w:rFonts w:ascii="Perpetua" w:hAnsi="Perpetua" w:cstheme="minorHAnsi"/>
          <w:b w:val="0"/>
          <w:bCs w:val="0"/>
          <w:sz w:val="26"/>
          <w:szCs w:val="26"/>
        </w:rPr>
        <w:t>Governing bodies and proprietors should ensure that children are taught about how to keep themselves and others safe, including online.</w:t>
      </w:r>
    </w:p>
    <w:p w14:paraId="762186DB" w14:textId="77777777" w:rsidR="00212856" w:rsidRPr="007022E4" w:rsidRDefault="00212856" w:rsidP="007022E4">
      <w:pPr>
        <w:pStyle w:val="BwDPolicy"/>
        <w:numPr>
          <w:ilvl w:val="1"/>
          <w:numId w:val="70"/>
        </w:numPr>
        <w:spacing w:line="360" w:lineRule="auto"/>
        <w:rPr>
          <w:rFonts w:ascii="Perpetua" w:hAnsi="Perpetua" w:cstheme="minorHAnsi"/>
          <w:b w:val="0"/>
          <w:bCs w:val="0"/>
          <w:sz w:val="26"/>
          <w:szCs w:val="26"/>
        </w:rPr>
      </w:pPr>
      <w:r w:rsidRPr="007022E4">
        <w:rPr>
          <w:rFonts w:ascii="Perpetua" w:hAnsi="Perpetua" w:cstheme="minorHAnsi"/>
          <w:b w:val="0"/>
          <w:bCs w:val="0"/>
          <w:sz w:val="26"/>
          <w:szCs w:val="26"/>
        </w:rPr>
        <w:lastRenderedPageBreak/>
        <w:t xml:space="preserve"> Governing bodies and proprietors must ensure that appropriate filters and monitoring systems are in place and regularly review the effectiveness of these. </w:t>
      </w:r>
    </w:p>
    <w:p w14:paraId="7F3F781D" w14:textId="77777777" w:rsidR="00212856" w:rsidRPr="007022E4" w:rsidRDefault="00212856" w:rsidP="007022E4">
      <w:pPr>
        <w:pStyle w:val="BwDPolicy"/>
        <w:numPr>
          <w:ilvl w:val="1"/>
          <w:numId w:val="70"/>
        </w:numPr>
        <w:spacing w:line="360" w:lineRule="auto"/>
        <w:rPr>
          <w:rFonts w:ascii="Perpetua" w:hAnsi="Perpetua" w:cstheme="minorHAnsi"/>
          <w:b w:val="0"/>
          <w:bCs w:val="0"/>
          <w:sz w:val="26"/>
          <w:szCs w:val="26"/>
        </w:rPr>
      </w:pPr>
      <w:r w:rsidRPr="007022E4">
        <w:rPr>
          <w:rFonts w:ascii="Perpetua" w:hAnsi="Perpetua" w:cstheme="minorHAnsi"/>
          <w:b w:val="0"/>
          <w:bCs w:val="0"/>
          <w:sz w:val="26"/>
          <w:szCs w:val="26"/>
        </w:rPr>
        <w:t xml:space="preserve"> Governing bodies and proprietors should ensure online safety is a running and interrelated theme whilst devising and implementing their whole school or college approach to safeguarding. </w:t>
      </w:r>
    </w:p>
    <w:p w14:paraId="40EFFAC7" w14:textId="77777777" w:rsidR="00212856" w:rsidRPr="007022E4" w:rsidRDefault="00212856" w:rsidP="007022E4">
      <w:pPr>
        <w:pStyle w:val="BwDPolicy"/>
        <w:numPr>
          <w:ilvl w:val="1"/>
          <w:numId w:val="70"/>
        </w:numPr>
        <w:spacing w:line="360" w:lineRule="auto"/>
        <w:rPr>
          <w:rFonts w:ascii="Perpetua" w:hAnsi="Perpetua" w:cstheme="minorHAnsi"/>
          <w:b w:val="0"/>
          <w:bCs w:val="0"/>
          <w:sz w:val="26"/>
          <w:szCs w:val="26"/>
        </w:rPr>
      </w:pPr>
      <w:r w:rsidRPr="007022E4">
        <w:rPr>
          <w:rFonts w:ascii="Perpetua" w:hAnsi="Perpetua" w:cstheme="minorHAnsi"/>
          <w:b w:val="0"/>
          <w:bCs w:val="0"/>
          <w:sz w:val="26"/>
          <w:szCs w:val="26"/>
        </w:rPr>
        <w:t xml:space="preserve"> Where governing bodies and proprietors hire or rent out school or college facilities/premises to organisations or individuals they should ensure that appropriate arrangements are in place to keep children safe and review the Lettings Policy as a result. </w:t>
      </w:r>
    </w:p>
    <w:p w14:paraId="51748314" w14:textId="77777777" w:rsidR="00212856" w:rsidRPr="007022E4" w:rsidRDefault="00212856" w:rsidP="007022E4">
      <w:pPr>
        <w:pStyle w:val="BwDPolicy"/>
        <w:numPr>
          <w:ilvl w:val="1"/>
          <w:numId w:val="70"/>
        </w:numPr>
        <w:spacing w:line="360" w:lineRule="auto"/>
        <w:rPr>
          <w:rFonts w:ascii="Perpetua" w:hAnsi="Perpetua" w:cstheme="minorHAnsi"/>
          <w:b w:val="0"/>
          <w:bCs w:val="0"/>
          <w:sz w:val="26"/>
          <w:szCs w:val="26"/>
        </w:rPr>
      </w:pPr>
      <w:r w:rsidRPr="007022E4">
        <w:rPr>
          <w:rFonts w:ascii="Perpetua" w:hAnsi="Perpetua" w:cstheme="minorHAnsi"/>
          <w:b w:val="0"/>
          <w:bCs w:val="0"/>
          <w:sz w:val="26"/>
          <w:szCs w:val="26"/>
        </w:rPr>
        <w:t xml:space="preserve"> Governing bodies and proprietors should ensure they have clear systems and processes in place for identifying possible mental health problems.</w:t>
      </w:r>
    </w:p>
    <w:p w14:paraId="7DD5677C" w14:textId="77777777" w:rsidR="00212856" w:rsidRPr="007022E4" w:rsidRDefault="00212856" w:rsidP="007022E4">
      <w:pPr>
        <w:pStyle w:val="BwDPolicy"/>
        <w:numPr>
          <w:ilvl w:val="1"/>
          <w:numId w:val="70"/>
        </w:numPr>
        <w:spacing w:line="360" w:lineRule="auto"/>
        <w:rPr>
          <w:rFonts w:ascii="Perpetua" w:hAnsi="Perpetua" w:cstheme="minorHAnsi"/>
          <w:b w:val="0"/>
          <w:bCs w:val="0"/>
          <w:sz w:val="26"/>
          <w:szCs w:val="26"/>
        </w:rPr>
      </w:pPr>
      <w:r w:rsidRPr="007022E4">
        <w:rPr>
          <w:rFonts w:ascii="Perpetua" w:hAnsi="Perpetua" w:cstheme="minorHAnsi"/>
          <w:b w:val="0"/>
          <w:bCs w:val="0"/>
          <w:sz w:val="26"/>
          <w:szCs w:val="26"/>
        </w:rPr>
        <w:t xml:space="preserve"> Governing bodies of maintained schools and proprietors of academies must appoint a designated teacher for looked after children.</w:t>
      </w:r>
    </w:p>
    <w:p w14:paraId="7EEFFC59" w14:textId="77777777" w:rsidR="00212856" w:rsidRPr="007022E4" w:rsidRDefault="00212856" w:rsidP="007022E4">
      <w:pPr>
        <w:pStyle w:val="BwDPolicy"/>
        <w:numPr>
          <w:ilvl w:val="1"/>
          <w:numId w:val="70"/>
        </w:numPr>
        <w:spacing w:line="360" w:lineRule="auto"/>
        <w:rPr>
          <w:rFonts w:ascii="Perpetua" w:hAnsi="Perpetua" w:cstheme="minorHAnsi"/>
          <w:b w:val="0"/>
          <w:bCs w:val="0"/>
          <w:sz w:val="26"/>
          <w:szCs w:val="26"/>
        </w:rPr>
      </w:pPr>
      <w:r w:rsidRPr="007022E4">
        <w:rPr>
          <w:rFonts w:ascii="Perpetua" w:hAnsi="Perpetua" w:cstheme="minorHAnsi"/>
          <w:b w:val="0"/>
          <w:bCs w:val="0"/>
          <w:sz w:val="26"/>
          <w:szCs w:val="26"/>
        </w:rPr>
        <w:t xml:space="preserve"> Governing bodies and proprietors should ensure that those involved with the recruitment and employment of staff to work with children have received appropriate safer recruitment training.</w:t>
      </w:r>
    </w:p>
    <w:p w14:paraId="57B0EFB8" w14:textId="77777777" w:rsidR="00212856" w:rsidRPr="007022E4" w:rsidRDefault="00212856" w:rsidP="007022E4">
      <w:pPr>
        <w:spacing w:line="360" w:lineRule="auto"/>
        <w:rPr>
          <w:rFonts w:ascii="Perpetua" w:hAnsi="Perpetua"/>
          <w:sz w:val="26"/>
          <w:szCs w:val="26"/>
        </w:rPr>
      </w:pPr>
    </w:p>
    <w:p w14:paraId="39E95CC1" w14:textId="77777777" w:rsidR="00212856" w:rsidRPr="007022E4" w:rsidRDefault="00212856" w:rsidP="00212856">
      <w:pPr>
        <w:rPr>
          <w:rFonts w:ascii="Perpetua" w:hAnsi="Perpetua"/>
          <w:sz w:val="24"/>
        </w:rPr>
      </w:pPr>
    </w:p>
    <w:p w14:paraId="48983C11" w14:textId="77777777" w:rsidR="00212856" w:rsidRPr="007022E4" w:rsidRDefault="00212856" w:rsidP="00212856">
      <w:pPr>
        <w:rPr>
          <w:rFonts w:ascii="Perpetua" w:hAnsi="Perpetua"/>
          <w:sz w:val="24"/>
        </w:rPr>
      </w:pPr>
    </w:p>
    <w:p w14:paraId="13453DDB" w14:textId="77777777" w:rsidR="00212856" w:rsidRPr="007022E4" w:rsidRDefault="00212856" w:rsidP="00212856">
      <w:pPr>
        <w:rPr>
          <w:rFonts w:ascii="Perpetua" w:hAnsi="Perpetua"/>
          <w:sz w:val="24"/>
        </w:rPr>
      </w:pPr>
    </w:p>
    <w:p w14:paraId="6262C0B1" w14:textId="77777777" w:rsidR="00212856" w:rsidRPr="007022E4" w:rsidRDefault="00212856" w:rsidP="00212856">
      <w:pPr>
        <w:rPr>
          <w:rFonts w:ascii="Perpetua" w:hAnsi="Perpetua"/>
          <w:sz w:val="24"/>
        </w:rPr>
      </w:pPr>
    </w:p>
    <w:p w14:paraId="018720BE" w14:textId="77777777" w:rsidR="00212856" w:rsidRPr="00883232" w:rsidRDefault="00212856" w:rsidP="00212856">
      <w:pPr>
        <w:spacing w:after="240" w:line="276" w:lineRule="auto"/>
        <w:rPr>
          <w:rFonts w:ascii="Perpetua" w:hAnsi="Perpetua" w:cs="Arial"/>
          <w:b/>
          <w:bCs/>
          <w:sz w:val="26"/>
          <w:szCs w:val="26"/>
        </w:rPr>
      </w:pPr>
      <w:r w:rsidRPr="00883232">
        <w:rPr>
          <w:rStyle w:val="Strong"/>
          <w:rFonts w:ascii="Perpetua" w:hAnsi="Perpetua" w:cs="Arial"/>
          <w:sz w:val="26"/>
          <w:szCs w:val="26"/>
        </w:rPr>
        <w:t>The designated safeguarding lead (DSL) and deputy designated staff:</w:t>
      </w:r>
    </w:p>
    <w:p w14:paraId="37FFD5B7" w14:textId="1ED3A660" w:rsidR="00212856" w:rsidRPr="00883232" w:rsidRDefault="00212856" w:rsidP="00212856">
      <w:pPr>
        <w:pStyle w:val="ListParagraph"/>
        <w:widowControl/>
        <w:numPr>
          <w:ilvl w:val="0"/>
          <w:numId w:val="10"/>
        </w:numPr>
        <w:autoSpaceDE/>
        <w:autoSpaceDN/>
        <w:spacing w:line="276" w:lineRule="auto"/>
        <w:rPr>
          <w:rFonts w:ascii="Perpetua" w:hAnsi="Perpetua" w:cs="Arial"/>
          <w:sz w:val="26"/>
          <w:szCs w:val="26"/>
        </w:rPr>
      </w:pPr>
      <w:r w:rsidRPr="00883232">
        <w:rPr>
          <w:rFonts w:ascii="Perpetua" w:hAnsi="Perpetua" w:cs="Arial"/>
          <w:sz w:val="26"/>
          <w:szCs w:val="26"/>
        </w:rPr>
        <w:t>Our DSL</w:t>
      </w:r>
      <w:r w:rsidR="00883232" w:rsidRPr="00883232">
        <w:rPr>
          <w:rFonts w:ascii="Perpetua" w:hAnsi="Perpetua" w:cs="Arial"/>
          <w:sz w:val="26"/>
          <w:szCs w:val="26"/>
        </w:rPr>
        <w:t>’s</w:t>
      </w:r>
      <w:r w:rsidRPr="00883232">
        <w:rPr>
          <w:rFonts w:ascii="Perpetua" w:hAnsi="Perpetua" w:cs="Arial"/>
          <w:sz w:val="26"/>
          <w:szCs w:val="26"/>
        </w:rPr>
        <w:t xml:space="preserve"> </w:t>
      </w:r>
      <w:r w:rsidR="00883232" w:rsidRPr="00883232">
        <w:rPr>
          <w:rFonts w:ascii="Perpetua" w:hAnsi="Perpetua" w:cs="Arial"/>
          <w:sz w:val="26"/>
          <w:szCs w:val="26"/>
        </w:rPr>
        <w:t>are</w:t>
      </w:r>
      <w:r w:rsidRPr="00883232">
        <w:rPr>
          <w:rFonts w:ascii="Perpetua" w:hAnsi="Perpetua" w:cs="Arial"/>
          <w:b/>
          <w:sz w:val="26"/>
          <w:szCs w:val="26"/>
        </w:rPr>
        <w:t xml:space="preserve"> Aisha Sidat and Amina</w:t>
      </w:r>
      <w:r w:rsidR="00883232" w:rsidRPr="00883232">
        <w:rPr>
          <w:rFonts w:ascii="Perpetua" w:hAnsi="Perpetua" w:cs="Arial"/>
          <w:b/>
          <w:sz w:val="26"/>
          <w:szCs w:val="26"/>
        </w:rPr>
        <w:t>h</w:t>
      </w:r>
      <w:r w:rsidRPr="00883232">
        <w:rPr>
          <w:rFonts w:ascii="Perpetua" w:hAnsi="Perpetua" w:cs="Arial"/>
          <w:b/>
          <w:sz w:val="26"/>
          <w:szCs w:val="26"/>
        </w:rPr>
        <w:t xml:space="preserve"> </w:t>
      </w:r>
      <w:r w:rsidR="00883232" w:rsidRPr="00883232">
        <w:rPr>
          <w:rFonts w:ascii="Perpetua" w:hAnsi="Perpetua" w:cs="Arial"/>
          <w:b/>
          <w:sz w:val="26"/>
          <w:szCs w:val="26"/>
        </w:rPr>
        <w:t>Bunting</w:t>
      </w:r>
      <w:r w:rsidR="00883232" w:rsidRPr="00883232">
        <w:rPr>
          <w:rFonts w:ascii="Perpetua" w:hAnsi="Perpetua" w:cs="Arial"/>
          <w:sz w:val="26"/>
          <w:szCs w:val="26"/>
        </w:rPr>
        <w:t xml:space="preserve">. </w:t>
      </w:r>
      <w:r w:rsidRPr="00883232">
        <w:rPr>
          <w:rFonts w:ascii="Perpetua" w:hAnsi="Perpetua" w:cs="Arial"/>
          <w:sz w:val="26"/>
          <w:szCs w:val="26"/>
        </w:rPr>
        <w:t>The DSL takes lead responsibility for child protection and wider safeguarding including online safety and understanding the filtering and monitoring systems in place.</w:t>
      </w:r>
    </w:p>
    <w:p w14:paraId="6CB6AC43" w14:textId="77777777" w:rsidR="00212856" w:rsidRPr="00883232" w:rsidRDefault="00212856" w:rsidP="00212856">
      <w:pPr>
        <w:pStyle w:val="ListParagraph"/>
        <w:widowControl/>
        <w:numPr>
          <w:ilvl w:val="0"/>
          <w:numId w:val="10"/>
        </w:numPr>
        <w:autoSpaceDE/>
        <w:autoSpaceDN/>
        <w:spacing w:line="276" w:lineRule="auto"/>
        <w:rPr>
          <w:rFonts w:ascii="Perpetua" w:hAnsi="Perpetua" w:cs="Arial"/>
          <w:sz w:val="26"/>
          <w:szCs w:val="26"/>
        </w:rPr>
      </w:pPr>
      <w:r w:rsidRPr="00883232">
        <w:rPr>
          <w:rFonts w:ascii="Perpetua" w:hAnsi="Perpetua" w:cs="Arial"/>
          <w:sz w:val="26"/>
          <w:szCs w:val="26"/>
        </w:rPr>
        <w:t>During term time, the DSL will be available during school hours for staff to discuss any safeguarding concerns</w:t>
      </w:r>
    </w:p>
    <w:p w14:paraId="36FB8964" w14:textId="77777777" w:rsidR="00212856" w:rsidRPr="00883232" w:rsidRDefault="00212856" w:rsidP="00212856">
      <w:pPr>
        <w:pStyle w:val="ListParagraph"/>
        <w:widowControl/>
        <w:numPr>
          <w:ilvl w:val="0"/>
          <w:numId w:val="10"/>
        </w:numPr>
        <w:autoSpaceDE/>
        <w:autoSpaceDN/>
        <w:spacing w:line="276" w:lineRule="auto"/>
        <w:rPr>
          <w:rFonts w:ascii="Perpetua" w:hAnsi="Perpetua" w:cs="Arial"/>
          <w:sz w:val="26"/>
          <w:szCs w:val="26"/>
        </w:rPr>
      </w:pPr>
      <w:r w:rsidRPr="00883232">
        <w:rPr>
          <w:rFonts w:ascii="Perpetua" w:hAnsi="Perpetua" w:cs="Arial"/>
          <w:i/>
          <w:sz w:val="26"/>
          <w:szCs w:val="26"/>
        </w:rPr>
        <w:t xml:space="preserve">The  DSL can also be contacted out of school hours if necessary by email </w:t>
      </w:r>
    </w:p>
    <w:p w14:paraId="6AD28F54" w14:textId="4DF2A8B0" w:rsidR="00212856" w:rsidRPr="00883232" w:rsidRDefault="00212856" w:rsidP="00212856">
      <w:pPr>
        <w:pStyle w:val="ListParagraph"/>
        <w:widowControl/>
        <w:numPr>
          <w:ilvl w:val="0"/>
          <w:numId w:val="10"/>
        </w:numPr>
        <w:autoSpaceDE/>
        <w:autoSpaceDN/>
        <w:spacing w:line="276" w:lineRule="auto"/>
        <w:rPr>
          <w:rFonts w:ascii="Perpetua" w:hAnsi="Perpetua" w:cs="Arial"/>
          <w:i/>
          <w:sz w:val="26"/>
          <w:szCs w:val="26"/>
        </w:rPr>
      </w:pPr>
      <w:r w:rsidRPr="00883232">
        <w:rPr>
          <w:rFonts w:ascii="Perpetua" w:hAnsi="Perpetua" w:cs="Arial"/>
          <w:sz w:val="26"/>
          <w:szCs w:val="26"/>
        </w:rPr>
        <w:t xml:space="preserve">When the DSL is absent, the deputy </w:t>
      </w:r>
      <w:r w:rsidR="00883232" w:rsidRPr="00883232">
        <w:rPr>
          <w:rFonts w:ascii="Perpetua" w:hAnsi="Perpetua" w:cs="Arial"/>
          <w:b/>
          <w:sz w:val="26"/>
          <w:szCs w:val="26"/>
        </w:rPr>
        <w:t>Zaira Ash</w:t>
      </w:r>
      <w:r w:rsidRPr="00883232">
        <w:rPr>
          <w:rFonts w:ascii="Perpetua" w:hAnsi="Perpetua" w:cs="Arial"/>
          <w:b/>
          <w:sz w:val="26"/>
          <w:szCs w:val="26"/>
        </w:rPr>
        <w:t>raf</w:t>
      </w:r>
      <w:r w:rsidRPr="00883232">
        <w:rPr>
          <w:rFonts w:ascii="Perpetua" w:hAnsi="Perpetua" w:cs="Arial"/>
          <w:sz w:val="26"/>
          <w:szCs w:val="26"/>
        </w:rPr>
        <w:t xml:space="preserve"> (Deputy Head) or the </w:t>
      </w:r>
      <w:r w:rsidRPr="00883232">
        <w:rPr>
          <w:rFonts w:ascii="Perpetua" w:hAnsi="Perpetua" w:cs="Arial"/>
          <w:b/>
          <w:bCs/>
          <w:sz w:val="26"/>
          <w:szCs w:val="26"/>
        </w:rPr>
        <w:t>headteacher</w:t>
      </w:r>
      <w:r w:rsidRPr="00883232">
        <w:rPr>
          <w:rFonts w:ascii="Perpetua" w:hAnsi="Perpetua" w:cs="Arial"/>
          <w:sz w:val="26"/>
          <w:szCs w:val="26"/>
        </w:rPr>
        <w:t xml:space="preserve"> will act as cover (for example, during out-of-hours/out-of-term activities)</w:t>
      </w:r>
    </w:p>
    <w:p w14:paraId="2AD166BA" w14:textId="77777777" w:rsidR="00212856" w:rsidRPr="00883232" w:rsidRDefault="00212856" w:rsidP="00212856">
      <w:pPr>
        <w:pStyle w:val="ListParagraph"/>
        <w:spacing w:line="276" w:lineRule="auto"/>
        <w:rPr>
          <w:rFonts w:ascii="Perpetua" w:hAnsi="Perpetua" w:cs="Arial"/>
          <w:i/>
          <w:sz w:val="26"/>
          <w:szCs w:val="26"/>
        </w:rPr>
      </w:pPr>
    </w:p>
    <w:p w14:paraId="3E5EC5E9" w14:textId="77777777" w:rsidR="00212856" w:rsidRPr="00883232" w:rsidRDefault="00212856" w:rsidP="00212856">
      <w:pPr>
        <w:spacing w:after="240" w:line="276" w:lineRule="auto"/>
        <w:rPr>
          <w:rFonts w:ascii="Perpetua" w:hAnsi="Perpetua" w:cs="Arial"/>
          <w:b/>
          <w:sz w:val="26"/>
          <w:szCs w:val="26"/>
        </w:rPr>
      </w:pPr>
      <w:r w:rsidRPr="00883232">
        <w:rPr>
          <w:rFonts w:ascii="Perpetua" w:hAnsi="Perpetua" w:cs="Arial"/>
          <w:b/>
          <w:sz w:val="26"/>
          <w:szCs w:val="26"/>
        </w:rPr>
        <w:t>The DSL will be given the time, training, resources and support to:</w:t>
      </w:r>
    </w:p>
    <w:p w14:paraId="54DB5B67" w14:textId="77777777" w:rsidR="00212856" w:rsidRPr="00883232" w:rsidRDefault="00212856" w:rsidP="00212856">
      <w:pPr>
        <w:pStyle w:val="ListParagraph"/>
        <w:widowControl/>
        <w:numPr>
          <w:ilvl w:val="0"/>
          <w:numId w:val="9"/>
        </w:numPr>
        <w:autoSpaceDE/>
        <w:autoSpaceDN/>
        <w:spacing w:line="276" w:lineRule="auto"/>
        <w:rPr>
          <w:rFonts w:ascii="Perpetua" w:eastAsia="Arial" w:hAnsi="Perpetua" w:cs="Arial"/>
          <w:sz w:val="26"/>
          <w:szCs w:val="26"/>
        </w:rPr>
      </w:pPr>
      <w:r w:rsidRPr="00883232">
        <w:rPr>
          <w:rFonts w:ascii="Perpetua" w:eastAsia="Arial" w:hAnsi="Perpetua" w:cs="Arial"/>
          <w:sz w:val="26"/>
          <w:szCs w:val="26"/>
        </w:rPr>
        <w:t>Respond to daily Operation Encompass notices when required.</w:t>
      </w:r>
    </w:p>
    <w:p w14:paraId="7E4E5D80" w14:textId="77777777" w:rsidR="00212856" w:rsidRPr="00883232" w:rsidRDefault="00212856" w:rsidP="00212856">
      <w:pPr>
        <w:pStyle w:val="ListParagraph"/>
        <w:widowControl/>
        <w:numPr>
          <w:ilvl w:val="0"/>
          <w:numId w:val="9"/>
        </w:numPr>
        <w:autoSpaceDE/>
        <w:autoSpaceDN/>
        <w:spacing w:line="276" w:lineRule="auto"/>
        <w:rPr>
          <w:rFonts w:ascii="Perpetua" w:eastAsia="Arial" w:hAnsi="Perpetua" w:cs="Arial"/>
          <w:sz w:val="26"/>
          <w:szCs w:val="26"/>
        </w:rPr>
      </w:pPr>
      <w:r w:rsidRPr="00883232">
        <w:rPr>
          <w:rFonts w:ascii="Perpetua" w:eastAsia="Arial" w:hAnsi="Perpetua" w:cs="Arial"/>
          <w:sz w:val="26"/>
          <w:szCs w:val="26"/>
        </w:rPr>
        <w:t>Provide advice and support to other staff on child welfare and child protection matters.</w:t>
      </w:r>
    </w:p>
    <w:p w14:paraId="1F65E499" w14:textId="77777777" w:rsidR="00212856" w:rsidRPr="00883232" w:rsidRDefault="00212856" w:rsidP="00212856">
      <w:pPr>
        <w:pStyle w:val="ListParagraph"/>
        <w:widowControl/>
        <w:numPr>
          <w:ilvl w:val="0"/>
          <w:numId w:val="9"/>
        </w:numPr>
        <w:autoSpaceDE/>
        <w:autoSpaceDN/>
        <w:spacing w:line="276" w:lineRule="auto"/>
        <w:rPr>
          <w:rFonts w:ascii="Perpetua" w:eastAsia="Arial" w:hAnsi="Perpetua" w:cs="Arial"/>
          <w:sz w:val="26"/>
          <w:szCs w:val="26"/>
        </w:rPr>
      </w:pPr>
      <w:r w:rsidRPr="00883232">
        <w:rPr>
          <w:rFonts w:ascii="Perpetua" w:eastAsia="Arial" w:hAnsi="Perpetua" w:cs="Arial"/>
          <w:sz w:val="26"/>
          <w:szCs w:val="26"/>
        </w:rPr>
        <w:t>Take part in strategy discussions and inter-agency meetings and/or support other staff to do so.</w:t>
      </w:r>
    </w:p>
    <w:p w14:paraId="22FF870B" w14:textId="77777777" w:rsidR="00212856" w:rsidRPr="00883232" w:rsidRDefault="00212856" w:rsidP="00212856">
      <w:pPr>
        <w:pStyle w:val="ListParagraph"/>
        <w:widowControl/>
        <w:numPr>
          <w:ilvl w:val="0"/>
          <w:numId w:val="9"/>
        </w:numPr>
        <w:autoSpaceDE/>
        <w:autoSpaceDN/>
        <w:spacing w:line="276" w:lineRule="auto"/>
        <w:rPr>
          <w:rFonts w:ascii="Perpetua" w:eastAsia="Arial" w:hAnsi="Perpetua" w:cs="Arial"/>
          <w:sz w:val="26"/>
          <w:szCs w:val="26"/>
        </w:rPr>
      </w:pPr>
      <w:r w:rsidRPr="00883232">
        <w:rPr>
          <w:rFonts w:ascii="Perpetua" w:eastAsia="Arial" w:hAnsi="Perpetua" w:cs="Arial"/>
          <w:sz w:val="26"/>
          <w:szCs w:val="26"/>
        </w:rPr>
        <w:t>Contribute to the assessment of pupils.</w:t>
      </w:r>
    </w:p>
    <w:p w14:paraId="3FEC7315" w14:textId="77777777" w:rsidR="00212856" w:rsidRPr="00883232" w:rsidRDefault="00212856" w:rsidP="00212856">
      <w:pPr>
        <w:pStyle w:val="ListParagraph"/>
        <w:widowControl/>
        <w:numPr>
          <w:ilvl w:val="0"/>
          <w:numId w:val="9"/>
        </w:numPr>
        <w:autoSpaceDE/>
        <w:autoSpaceDN/>
        <w:spacing w:line="276" w:lineRule="auto"/>
        <w:rPr>
          <w:rFonts w:ascii="Perpetua" w:eastAsia="Arial" w:hAnsi="Perpetua" w:cs="Arial"/>
          <w:sz w:val="26"/>
          <w:szCs w:val="26"/>
        </w:rPr>
      </w:pPr>
      <w:r w:rsidRPr="00883232">
        <w:rPr>
          <w:rFonts w:ascii="Perpetua" w:eastAsia="Arial" w:hAnsi="Perpetua" w:cs="Arial"/>
          <w:sz w:val="26"/>
          <w:szCs w:val="26"/>
        </w:rPr>
        <w:t>Refer suspected cases, as appropriate, to the relevant body (children’s social care duty and advice team, Channel programme, and/or police), and support staff to comply with their mandatory reporting duties in cases where Female Genital Mutilation has been identified.</w:t>
      </w:r>
    </w:p>
    <w:p w14:paraId="6D07CE68" w14:textId="77777777" w:rsidR="00212856" w:rsidRPr="00883232" w:rsidRDefault="00212856" w:rsidP="00212856">
      <w:pPr>
        <w:pStyle w:val="ListParagraph"/>
        <w:widowControl/>
        <w:numPr>
          <w:ilvl w:val="0"/>
          <w:numId w:val="9"/>
        </w:numPr>
        <w:autoSpaceDE/>
        <w:autoSpaceDN/>
        <w:spacing w:line="276" w:lineRule="auto"/>
        <w:rPr>
          <w:rFonts w:ascii="Perpetua" w:hAnsi="Perpetua" w:cs="Arial"/>
          <w:sz w:val="26"/>
          <w:szCs w:val="26"/>
        </w:rPr>
      </w:pPr>
      <w:r w:rsidRPr="00883232">
        <w:rPr>
          <w:rFonts w:ascii="Perpetua" w:hAnsi="Perpetua" w:cs="Arial"/>
          <w:b/>
          <w:sz w:val="26"/>
          <w:szCs w:val="26"/>
        </w:rPr>
        <w:lastRenderedPageBreak/>
        <w:t>Mehnaz Kauser (</w:t>
      </w:r>
      <w:proofErr w:type="gramStart"/>
      <w:r w:rsidRPr="00883232">
        <w:rPr>
          <w:rFonts w:ascii="Perpetua" w:hAnsi="Perpetua" w:cs="Arial"/>
          <w:b/>
          <w:sz w:val="26"/>
          <w:szCs w:val="26"/>
        </w:rPr>
        <w:t xml:space="preserve">Headteacher)  </w:t>
      </w:r>
      <w:r w:rsidRPr="00883232">
        <w:rPr>
          <w:rFonts w:ascii="Perpetua" w:hAnsi="Perpetua" w:cs="Arial"/>
          <w:sz w:val="26"/>
          <w:szCs w:val="26"/>
        </w:rPr>
        <w:t>will</w:t>
      </w:r>
      <w:proofErr w:type="gramEnd"/>
      <w:r w:rsidRPr="00883232">
        <w:rPr>
          <w:rFonts w:ascii="Perpetua" w:hAnsi="Perpetua" w:cs="Arial"/>
          <w:sz w:val="26"/>
          <w:szCs w:val="26"/>
        </w:rPr>
        <w:t xml:space="preserve"> ensure that all staff involved in direct case work of vulnerable pupils, where there are child protection concerns/issues, have access to regular safeguarding supervision.</w:t>
      </w:r>
    </w:p>
    <w:p w14:paraId="5F866D8E" w14:textId="77777777" w:rsidR="00212856" w:rsidRPr="00883232" w:rsidRDefault="00212856" w:rsidP="00212856">
      <w:pPr>
        <w:pStyle w:val="ListParagraph"/>
        <w:widowControl/>
        <w:numPr>
          <w:ilvl w:val="0"/>
          <w:numId w:val="9"/>
        </w:numPr>
        <w:autoSpaceDE/>
        <w:autoSpaceDN/>
        <w:spacing w:line="276" w:lineRule="auto"/>
        <w:rPr>
          <w:rFonts w:ascii="Perpetua" w:hAnsi="Perpetua" w:cs="Arial"/>
          <w:sz w:val="26"/>
          <w:szCs w:val="26"/>
        </w:rPr>
      </w:pPr>
      <w:r w:rsidRPr="00883232">
        <w:rPr>
          <w:rFonts w:ascii="Perpetua" w:hAnsi="Perpetua" w:cs="Arial"/>
          <w:sz w:val="26"/>
          <w:szCs w:val="26"/>
        </w:rPr>
        <w:t>The deputy DSL will also keep the Head teacher</w:t>
      </w:r>
      <w:r w:rsidRPr="00883232">
        <w:rPr>
          <w:rFonts w:ascii="Perpetua" w:hAnsi="Perpetua" w:cs="Arial"/>
          <w:color w:val="FF0000"/>
          <w:sz w:val="26"/>
          <w:szCs w:val="26"/>
        </w:rPr>
        <w:t xml:space="preserve"> </w:t>
      </w:r>
      <w:r w:rsidRPr="00883232">
        <w:rPr>
          <w:rFonts w:ascii="Perpetua" w:hAnsi="Perpetua" w:cs="Arial"/>
          <w:sz w:val="26"/>
          <w:szCs w:val="26"/>
        </w:rPr>
        <w:t>informed of any issues, and liaise with local authority officers and relevant professionals for child protection concerns as appropriate.</w:t>
      </w:r>
    </w:p>
    <w:p w14:paraId="4325D181" w14:textId="77777777" w:rsidR="00212856" w:rsidRPr="00883232" w:rsidRDefault="00212856" w:rsidP="00212856">
      <w:pPr>
        <w:pStyle w:val="ListParagraph"/>
        <w:widowControl/>
        <w:numPr>
          <w:ilvl w:val="0"/>
          <w:numId w:val="9"/>
        </w:numPr>
        <w:autoSpaceDE/>
        <w:autoSpaceDN/>
        <w:spacing w:line="276" w:lineRule="auto"/>
        <w:rPr>
          <w:rFonts w:ascii="Perpetua" w:hAnsi="Perpetua" w:cs="Arial"/>
          <w:sz w:val="26"/>
          <w:szCs w:val="26"/>
        </w:rPr>
      </w:pPr>
      <w:r w:rsidRPr="00883232">
        <w:rPr>
          <w:rFonts w:ascii="Perpetua" w:hAnsi="Perpetua" w:cs="Arial"/>
          <w:sz w:val="26"/>
          <w:szCs w:val="26"/>
        </w:rPr>
        <w:t>We will ensure representation at appropriate inter-agency meetings such as Initial and Review Child Protection Conferences, and Planning and Core Group meetings, as well as team around the family meetings (TAF).</w:t>
      </w:r>
    </w:p>
    <w:p w14:paraId="1CE31171" w14:textId="77777777" w:rsidR="00212856" w:rsidRPr="00883232" w:rsidRDefault="00212856" w:rsidP="00212856">
      <w:pPr>
        <w:pStyle w:val="ListParagraph"/>
        <w:widowControl/>
        <w:numPr>
          <w:ilvl w:val="0"/>
          <w:numId w:val="9"/>
        </w:numPr>
        <w:autoSpaceDE/>
        <w:autoSpaceDN/>
        <w:spacing w:line="276" w:lineRule="auto"/>
        <w:rPr>
          <w:rFonts w:ascii="Perpetua" w:hAnsi="Perpetua" w:cs="Arial"/>
          <w:sz w:val="26"/>
          <w:szCs w:val="26"/>
        </w:rPr>
      </w:pPr>
      <w:r w:rsidRPr="00883232">
        <w:rPr>
          <w:rFonts w:ascii="Perpetua" w:hAnsi="Perpetua" w:cs="Arial"/>
          <w:sz w:val="26"/>
          <w:szCs w:val="26"/>
        </w:rPr>
        <w:t>Provide reports as required for meetings. If we are unable to attend a meeting, a written report will be sent.  Reports will, wherever possible, be shared with parents/carers at least 24 hours prior to the meeting.</w:t>
      </w:r>
    </w:p>
    <w:p w14:paraId="4E20CBC8" w14:textId="77777777" w:rsidR="00212856" w:rsidRPr="00883232" w:rsidRDefault="00212856" w:rsidP="00212856">
      <w:pPr>
        <w:pStyle w:val="ListParagraph"/>
        <w:widowControl/>
        <w:numPr>
          <w:ilvl w:val="0"/>
          <w:numId w:val="9"/>
        </w:numPr>
        <w:autoSpaceDE/>
        <w:autoSpaceDN/>
        <w:spacing w:after="240" w:line="276" w:lineRule="auto"/>
        <w:rPr>
          <w:rFonts w:ascii="Perpetua" w:hAnsi="Perpetua" w:cs="Arial"/>
          <w:sz w:val="26"/>
          <w:szCs w:val="26"/>
        </w:rPr>
      </w:pPr>
      <w:r w:rsidRPr="00883232">
        <w:rPr>
          <w:rFonts w:ascii="Perpetua" w:hAnsi="Perpetua" w:cs="Arial"/>
          <w:sz w:val="26"/>
          <w:szCs w:val="26"/>
        </w:rPr>
        <w:t>Where a pupil in school is subject to an inter-agency child protection plan or any multi-agency risk management plan, the designated safeguarding lead will contribute to the preparation, implementation and review of the plan as appropriate.</w:t>
      </w:r>
    </w:p>
    <w:p w14:paraId="5B36862E" w14:textId="77777777" w:rsidR="00212856" w:rsidRPr="00883232" w:rsidRDefault="00212856" w:rsidP="00212856">
      <w:pPr>
        <w:spacing w:after="240" w:line="276" w:lineRule="auto"/>
        <w:rPr>
          <w:rFonts w:ascii="Perpetua" w:hAnsi="Perpetua" w:cs="Arial"/>
          <w:b/>
          <w:sz w:val="26"/>
          <w:szCs w:val="26"/>
        </w:rPr>
      </w:pPr>
      <w:r w:rsidRPr="00883232">
        <w:rPr>
          <w:rFonts w:ascii="Perpetua" w:hAnsi="Perpetua" w:cs="Arial"/>
          <w:b/>
          <w:sz w:val="26"/>
          <w:szCs w:val="26"/>
        </w:rPr>
        <w:t>The full responsibilities of the DSL are set out in Annex C of Keeping Children Safe in Education (</w:t>
      </w:r>
      <w:proofErr w:type="spellStart"/>
      <w:r w:rsidRPr="00883232">
        <w:rPr>
          <w:rFonts w:ascii="Perpetua" w:hAnsi="Perpetua" w:cs="Arial"/>
          <w:b/>
          <w:sz w:val="26"/>
          <w:szCs w:val="26"/>
        </w:rPr>
        <w:t>KCSiE</w:t>
      </w:r>
      <w:proofErr w:type="spellEnd"/>
      <w:r w:rsidRPr="00883232">
        <w:rPr>
          <w:rFonts w:ascii="Perpetua" w:hAnsi="Perpetua" w:cs="Arial"/>
          <w:b/>
          <w:sz w:val="26"/>
          <w:szCs w:val="26"/>
        </w:rPr>
        <w:t>) – Role of the designated safeguarding lead. All designated safeguarding leads and deputy safeguarding leads must read and comply with this doc.</w:t>
      </w:r>
    </w:p>
    <w:p w14:paraId="55C67A56" w14:textId="77777777" w:rsidR="00212856" w:rsidRPr="00883232" w:rsidRDefault="00212856" w:rsidP="00212856">
      <w:pPr>
        <w:spacing w:after="240" w:line="276" w:lineRule="auto"/>
        <w:rPr>
          <w:rFonts w:ascii="Perpetua" w:hAnsi="Perpetua" w:cs="Arial"/>
          <w:b/>
          <w:sz w:val="26"/>
          <w:szCs w:val="26"/>
        </w:rPr>
      </w:pPr>
      <w:r w:rsidRPr="00883232">
        <w:rPr>
          <w:rFonts w:ascii="Perpetua" w:hAnsi="Perpetua" w:cs="Arial"/>
          <w:b/>
          <w:sz w:val="26"/>
          <w:szCs w:val="26"/>
        </w:rPr>
        <w:t>(</w:t>
      </w:r>
      <w:hyperlink r:id="rId41" w:history="1">
        <w:r w:rsidRPr="00883232">
          <w:rPr>
            <w:rStyle w:val="Hyperlink"/>
            <w:rFonts w:ascii="Perpetua" w:hAnsi="Perpetua" w:cs="Arial"/>
            <w:b/>
            <w:sz w:val="26"/>
            <w:szCs w:val="26"/>
          </w:rPr>
          <w:t>https://www.gov.uk/government/publications/keeping-children-safe-in-education--2</w:t>
        </w:r>
      </w:hyperlink>
      <w:r w:rsidRPr="00883232">
        <w:rPr>
          <w:rFonts w:ascii="Perpetua" w:hAnsi="Perpetua" w:cs="Arial"/>
          <w:b/>
          <w:sz w:val="26"/>
          <w:szCs w:val="26"/>
        </w:rPr>
        <w:t xml:space="preserve">) </w:t>
      </w:r>
    </w:p>
    <w:p w14:paraId="3A501719" w14:textId="77777777" w:rsidR="00212856" w:rsidRPr="00883232" w:rsidRDefault="00212856" w:rsidP="00212856">
      <w:pPr>
        <w:rPr>
          <w:rFonts w:ascii="Perpetua" w:hAnsi="Perpetua"/>
          <w:sz w:val="26"/>
          <w:szCs w:val="26"/>
        </w:rPr>
      </w:pPr>
    </w:p>
    <w:p w14:paraId="5C8829CC" w14:textId="77777777" w:rsidR="00883232" w:rsidRDefault="00883232" w:rsidP="00883232">
      <w:pPr>
        <w:keepNext/>
        <w:widowControl/>
        <w:autoSpaceDE/>
        <w:autoSpaceDN/>
        <w:spacing w:before="100" w:beforeAutospacing="1" w:after="100" w:afterAutospacing="1"/>
        <w:ind w:left="283"/>
        <w:jc w:val="both"/>
        <w:outlineLvl w:val="2"/>
        <w:rPr>
          <w:rFonts w:ascii="Perpetua" w:hAnsi="Perpetua" w:cstheme="minorHAnsi"/>
          <w:b/>
          <w:bCs/>
          <w:sz w:val="32"/>
          <w:szCs w:val="28"/>
        </w:rPr>
      </w:pPr>
    </w:p>
    <w:p w14:paraId="33DE82ED" w14:textId="5E05446C" w:rsidR="00883232" w:rsidRPr="00883232" w:rsidRDefault="00212856" w:rsidP="00883232">
      <w:pPr>
        <w:pStyle w:val="BwDPolicy"/>
        <w:jc w:val="left"/>
      </w:pPr>
      <w:r w:rsidRPr="00883232">
        <w:t>DSL Responsibilities</w:t>
      </w:r>
      <w:r w:rsidR="00883232">
        <w:br/>
      </w:r>
    </w:p>
    <w:p w14:paraId="7AEC27A9" w14:textId="77777777" w:rsidR="00212856" w:rsidRPr="007022E4" w:rsidRDefault="00212856" w:rsidP="00212856">
      <w:pPr>
        <w:keepNext/>
        <w:widowControl/>
        <w:numPr>
          <w:ilvl w:val="1"/>
          <w:numId w:val="70"/>
        </w:numPr>
        <w:autoSpaceDE/>
        <w:autoSpaceDN/>
        <w:spacing w:before="100" w:beforeAutospacing="1" w:after="100" w:afterAutospacing="1"/>
        <w:jc w:val="both"/>
        <w:outlineLvl w:val="2"/>
        <w:rPr>
          <w:rFonts w:ascii="Perpetua" w:hAnsi="Perpetua" w:cstheme="minorHAnsi"/>
          <w:sz w:val="28"/>
          <w:szCs w:val="24"/>
        </w:rPr>
      </w:pPr>
      <w:r w:rsidRPr="007022E4">
        <w:rPr>
          <w:rFonts w:ascii="Perpetua" w:hAnsi="Perpetua" w:cstheme="minorHAnsi"/>
          <w:sz w:val="28"/>
          <w:szCs w:val="24"/>
        </w:rPr>
        <w:t>The designated safeguarding lead takes lead responsibility for safeguarding and child protection (including online safety). This is explicit in the DSL’s job description.</w:t>
      </w:r>
    </w:p>
    <w:p w14:paraId="50BA74B5" w14:textId="77777777" w:rsidR="00212856" w:rsidRPr="007022E4" w:rsidRDefault="00212856" w:rsidP="00212856">
      <w:pPr>
        <w:keepNext/>
        <w:widowControl/>
        <w:numPr>
          <w:ilvl w:val="1"/>
          <w:numId w:val="70"/>
        </w:numPr>
        <w:autoSpaceDE/>
        <w:autoSpaceDN/>
        <w:spacing w:before="100" w:beforeAutospacing="1" w:after="100" w:afterAutospacing="1"/>
        <w:jc w:val="both"/>
        <w:outlineLvl w:val="2"/>
        <w:rPr>
          <w:rFonts w:ascii="Perpetua" w:hAnsi="Perpetua" w:cstheme="minorHAnsi"/>
          <w:sz w:val="28"/>
          <w:szCs w:val="24"/>
        </w:rPr>
      </w:pPr>
      <w:r w:rsidRPr="007022E4">
        <w:rPr>
          <w:rFonts w:ascii="Perpetua" w:hAnsi="Perpetua" w:cstheme="minorHAnsi"/>
          <w:sz w:val="28"/>
          <w:szCs w:val="24"/>
        </w:rPr>
        <w:t>The designated safeguarding lead will keep detailed, accurate, secure written records of concerns and referrals and understand the purpose of this record-keeping.</w:t>
      </w:r>
    </w:p>
    <w:p w14:paraId="1C1C1667" w14:textId="77777777" w:rsidR="00212856" w:rsidRPr="007022E4" w:rsidRDefault="00212856" w:rsidP="00212856">
      <w:pPr>
        <w:keepNext/>
        <w:widowControl/>
        <w:numPr>
          <w:ilvl w:val="1"/>
          <w:numId w:val="70"/>
        </w:numPr>
        <w:autoSpaceDE/>
        <w:autoSpaceDN/>
        <w:spacing w:before="100" w:beforeAutospacing="1" w:after="100" w:afterAutospacing="1"/>
        <w:jc w:val="both"/>
        <w:outlineLvl w:val="2"/>
        <w:rPr>
          <w:rFonts w:ascii="Perpetua" w:hAnsi="Perpetua" w:cstheme="minorHAnsi"/>
          <w:sz w:val="28"/>
          <w:szCs w:val="24"/>
        </w:rPr>
      </w:pPr>
      <w:r w:rsidRPr="007022E4">
        <w:rPr>
          <w:rFonts w:ascii="Perpetua" w:hAnsi="Perpetua" w:cstheme="minorHAnsi"/>
          <w:sz w:val="28"/>
          <w:szCs w:val="24"/>
        </w:rPr>
        <w:t>When a child leaves the school, the designated safeguarding lead will transfer the child protection file to the new school or college within 5 days.</w:t>
      </w:r>
    </w:p>
    <w:p w14:paraId="7C942E4D" w14:textId="77777777" w:rsidR="00212856" w:rsidRPr="007022E4" w:rsidRDefault="00212856" w:rsidP="00212856">
      <w:pPr>
        <w:keepNext/>
        <w:widowControl/>
        <w:numPr>
          <w:ilvl w:val="1"/>
          <w:numId w:val="70"/>
        </w:numPr>
        <w:autoSpaceDE/>
        <w:autoSpaceDN/>
        <w:spacing w:before="100" w:beforeAutospacing="1" w:after="100" w:afterAutospacing="1"/>
        <w:jc w:val="both"/>
        <w:outlineLvl w:val="2"/>
        <w:rPr>
          <w:rFonts w:ascii="Perpetua" w:hAnsi="Perpetua" w:cstheme="minorHAnsi"/>
          <w:sz w:val="28"/>
          <w:szCs w:val="24"/>
        </w:rPr>
      </w:pPr>
      <w:r w:rsidRPr="007022E4">
        <w:rPr>
          <w:rFonts w:ascii="Perpetua" w:hAnsi="Perpetua" w:cstheme="minorHAnsi"/>
          <w:sz w:val="28"/>
          <w:szCs w:val="24"/>
        </w:rPr>
        <w:t>The designated safeguarding lead liaises with the designated teacher, SENCO, Mental Health Lead/First Aiders, and other staff to ensure those children who are potentially at greater risk are safeguarded effectively.</w:t>
      </w:r>
    </w:p>
    <w:p w14:paraId="5BC14BB6" w14:textId="77777777" w:rsidR="00212856" w:rsidRPr="007022E4" w:rsidRDefault="00212856" w:rsidP="00212856">
      <w:pPr>
        <w:keepNext/>
        <w:widowControl/>
        <w:numPr>
          <w:ilvl w:val="1"/>
          <w:numId w:val="70"/>
        </w:numPr>
        <w:autoSpaceDE/>
        <w:autoSpaceDN/>
        <w:spacing w:before="100" w:beforeAutospacing="1" w:after="100" w:afterAutospacing="1"/>
        <w:jc w:val="both"/>
        <w:outlineLvl w:val="2"/>
        <w:rPr>
          <w:rFonts w:ascii="Perpetua" w:hAnsi="Perpetua" w:cstheme="minorHAnsi"/>
          <w:sz w:val="28"/>
          <w:szCs w:val="24"/>
        </w:rPr>
      </w:pPr>
      <w:r w:rsidRPr="007022E4">
        <w:rPr>
          <w:rFonts w:ascii="Perpetua" w:hAnsi="Perpetua" w:cstheme="minorHAnsi"/>
          <w:sz w:val="28"/>
          <w:szCs w:val="24"/>
        </w:rPr>
        <w:t>The designated safeguarding lead will raise awareness of safeguarding throughout school by:</w:t>
      </w:r>
    </w:p>
    <w:p w14:paraId="21827C2E" w14:textId="77777777" w:rsidR="00212856" w:rsidRPr="007022E4" w:rsidRDefault="00212856" w:rsidP="00212856">
      <w:pPr>
        <w:keepNext/>
        <w:widowControl/>
        <w:numPr>
          <w:ilvl w:val="3"/>
          <w:numId w:val="72"/>
        </w:numPr>
        <w:autoSpaceDE/>
        <w:autoSpaceDN/>
        <w:spacing w:before="100" w:beforeAutospacing="1" w:after="100" w:afterAutospacing="1"/>
        <w:jc w:val="both"/>
        <w:outlineLvl w:val="2"/>
        <w:rPr>
          <w:rFonts w:ascii="Perpetua" w:hAnsi="Perpetua" w:cstheme="minorHAnsi"/>
          <w:sz w:val="28"/>
          <w:szCs w:val="24"/>
          <w:highlight w:val="yellow"/>
        </w:rPr>
      </w:pPr>
      <w:r w:rsidRPr="007022E4">
        <w:rPr>
          <w:rFonts w:ascii="Perpetua" w:hAnsi="Perpetua" w:cstheme="minorHAnsi"/>
          <w:sz w:val="28"/>
          <w:szCs w:val="24"/>
        </w:rPr>
        <w:t xml:space="preserve">Ensuring all staff read and understand this policy and at least Part one of </w:t>
      </w:r>
      <w:r w:rsidRPr="007022E4">
        <w:rPr>
          <w:rFonts w:ascii="Perpetua" w:hAnsi="Perpetua" w:cstheme="minorHAnsi"/>
          <w:sz w:val="28"/>
          <w:szCs w:val="24"/>
          <w:highlight w:val="yellow"/>
        </w:rPr>
        <w:t>Keeping Children Safe in Education 2024.</w:t>
      </w:r>
    </w:p>
    <w:p w14:paraId="25E2BC3E" w14:textId="77777777" w:rsidR="00212856" w:rsidRPr="007022E4" w:rsidRDefault="00212856" w:rsidP="00212856">
      <w:pPr>
        <w:keepNext/>
        <w:widowControl/>
        <w:numPr>
          <w:ilvl w:val="3"/>
          <w:numId w:val="72"/>
        </w:numPr>
        <w:autoSpaceDE/>
        <w:autoSpaceDN/>
        <w:spacing w:before="100" w:beforeAutospacing="1" w:after="100" w:afterAutospacing="1"/>
        <w:jc w:val="both"/>
        <w:outlineLvl w:val="2"/>
        <w:rPr>
          <w:rFonts w:ascii="Perpetua" w:hAnsi="Perpetua" w:cstheme="minorHAnsi"/>
          <w:sz w:val="28"/>
          <w:szCs w:val="24"/>
        </w:rPr>
      </w:pPr>
      <w:r w:rsidRPr="007022E4">
        <w:rPr>
          <w:rFonts w:ascii="Perpetua" w:hAnsi="Perpetua" w:cstheme="minorHAnsi"/>
          <w:sz w:val="28"/>
          <w:szCs w:val="24"/>
        </w:rPr>
        <w:t>Updating this policy at least annually.</w:t>
      </w:r>
    </w:p>
    <w:p w14:paraId="065C4D99" w14:textId="77777777" w:rsidR="00212856" w:rsidRPr="007022E4" w:rsidRDefault="00212856" w:rsidP="00212856">
      <w:pPr>
        <w:keepNext/>
        <w:widowControl/>
        <w:numPr>
          <w:ilvl w:val="3"/>
          <w:numId w:val="72"/>
        </w:numPr>
        <w:autoSpaceDE/>
        <w:autoSpaceDN/>
        <w:spacing w:before="100" w:beforeAutospacing="1" w:after="100" w:afterAutospacing="1"/>
        <w:jc w:val="both"/>
        <w:outlineLvl w:val="2"/>
        <w:rPr>
          <w:rFonts w:ascii="Perpetua" w:hAnsi="Perpetua" w:cstheme="minorHAnsi"/>
          <w:sz w:val="28"/>
          <w:szCs w:val="24"/>
        </w:rPr>
      </w:pPr>
      <w:r w:rsidRPr="007022E4">
        <w:rPr>
          <w:rFonts w:ascii="Perpetua" w:hAnsi="Perpetua" w:cstheme="minorHAnsi"/>
          <w:sz w:val="28"/>
          <w:szCs w:val="24"/>
        </w:rPr>
        <w:t>Ensure this policy is available publicly.</w:t>
      </w:r>
    </w:p>
    <w:p w14:paraId="1E19AD77" w14:textId="77777777" w:rsidR="00212856" w:rsidRPr="007022E4" w:rsidRDefault="00212856" w:rsidP="00212856">
      <w:pPr>
        <w:keepNext/>
        <w:widowControl/>
        <w:numPr>
          <w:ilvl w:val="3"/>
          <w:numId w:val="72"/>
        </w:numPr>
        <w:autoSpaceDE/>
        <w:autoSpaceDN/>
        <w:spacing w:before="100" w:beforeAutospacing="1" w:after="100" w:afterAutospacing="1"/>
        <w:jc w:val="both"/>
        <w:outlineLvl w:val="2"/>
        <w:rPr>
          <w:rFonts w:ascii="Perpetua" w:hAnsi="Perpetua" w:cstheme="minorHAnsi"/>
          <w:sz w:val="28"/>
          <w:szCs w:val="24"/>
        </w:rPr>
      </w:pPr>
      <w:r w:rsidRPr="007022E4">
        <w:rPr>
          <w:rFonts w:ascii="Perpetua" w:hAnsi="Perpetua" w:cstheme="minorHAnsi"/>
          <w:sz w:val="28"/>
          <w:szCs w:val="24"/>
        </w:rPr>
        <w:t>Ensuring that parents know about school’s duty to refer suspected cases of abuse.</w:t>
      </w:r>
    </w:p>
    <w:p w14:paraId="5A2081A0" w14:textId="77777777" w:rsidR="00212856" w:rsidRPr="007022E4" w:rsidRDefault="00212856" w:rsidP="00212856">
      <w:pPr>
        <w:keepNext/>
        <w:widowControl/>
        <w:numPr>
          <w:ilvl w:val="3"/>
          <w:numId w:val="72"/>
        </w:numPr>
        <w:autoSpaceDE/>
        <w:autoSpaceDN/>
        <w:spacing w:before="100" w:beforeAutospacing="1" w:after="100" w:afterAutospacing="1"/>
        <w:jc w:val="both"/>
        <w:outlineLvl w:val="2"/>
        <w:rPr>
          <w:rFonts w:ascii="Perpetua" w:hAnsi="Perpetua" w:cstheme="minorHAnsi"/>
          <w:sz w:val="28"/>
          <w:szCs w:val="24"/>
        </w:rPr>
      </w:pPr>
      <w:r w:rsidRPr="007022E4">
        <w:rPr>
          <w:rFonts w:ascii="Perpetua" w:hAnsi="Perpetua" w:cstheme="minorHAnsi"/>
          <w:sz w:val="28"/>
          <w:szCs w:val="24"/>
        </w:rPr>
        <w:t xml:space="preserve">Linking with </w:t>
      </w:r>
      <w:r w:rsidRPr="007022E4">
        <w:rPr>
          <w:rFonts w:ascii="Perpetua" w:hAnsi="Perpetua" w:cstheme="minorHAnsi"/>
          <w:sz w:val="28"/>
          <w:szCs w:val="24"/>
          <w:highlight w:val="yellow"/>
        </w:rPr>
        <w:t>DSL networks</w:t>
      </w:r>
      <w:r w:rsidRPr="007022E4">
        <w:rPr>
          <w:rFonts w:ascii="Perpetua" w:hAnsi="Perpetua" w:cstheme="minorHAnsi"/>
          <w:sz w:val="28"/>
          <w:szCs w:val="24"/>
        </w:rPr>
        <w:t xml:space="preserve"> and the local authority to make sure staff are aware of any </w:t>
      </w:r>
      <w:r w:rsidRPr="007022E4">
        <w:rPr>
          <w:rFonts w:ascii="Perpetua" w:hAnsi="Perpetua" w:cstheme="minorHAnsi"/>
          <w:sz w:val="28"/>
          <w:szCs w:val="24"/>
          <w:highlight w:val="cyan"/>
        </w:rPr>
        <w:t>opportunities for training and increasing knowledge of local agencies available to support children and families.</w:t>
      </w:r>
    </w:p>
    <w:p w14:paraId="2C19B756" w14:textId="77777777" w:rsidR="00212856" w:rsidRPr="007022E4" w:rsidRDefault="00212856" w:rsidP="00212856">
      <w:pPr>
        <w:keepNext/>
        <w:widowControl/>
        <w:numPr>
          <w:ilvl w:val="1"/>
          <w:numId w:val="70"/>
        </w:numPr>
        <w:autoSpaceDE/>
        <w:autoSpaceDN/>
        <w:spacing w:before="100" w:beforeAutospacing="1" w:after="100" w:afterAutospacing="1"/>
        <w:jc w:val="both"/>
        <w:outlineLvl w:val="2"/>
        <w:rPr>
          <w:rFonts w:ascii="Perpetua" w:hAnsi="Perpetua" w:cstheme="minorHAnsi"/>
          <w:sz w:val="28"/>
          <w:szCs w:val="24"/>
        </w:rPr>
      </w:pPr>
      <w:r w:rsidRPr="007022E4">
        <w:rPr>
          <w:rFonts w:ascii="Perpetua" w:hAnsi="Perpetua" w:cstheme="minorHAnsi"/>
          <w:sz w:val="28"/>
          <w:szCs w:val="24"/>
        </w:rPr>
        <w:t>The designated safeguarding lead will provide support to staff to carry out their safeguarding duties.</w:t>
      </w:r>
    </w:p>
    <w:p w14:paraId="719B1A68" w14:textId="77777777" w:rsidR="00212856" w:rsidRPr="007022E4" w:rsidRDefault="00212856" w:rsidP="00212856">
      <w:pPr>
        <w:keepNext/>
        <w:widowControl/>
        <w:numPr>
          <w:ilvl w:val="1"/>
          <w:numId w:val="70"/>
        </w:numPr>
        <w:autoSpaceDE/>
        <w:autoSpaceDN/>
        <w:spacing w:before="100" w:beforeAutospacing="1" w:after="100" w:afterAutospacing="1"/>
        <w:jc w:val="both"/>
        <w:outlineLvl w:val="2"/>
        <w:rPr>
          <w:rFonts w:ascii="Perpetua" w:hAnsi="Perpetua" w:cstheme="minorHAnsi"/>
          <w:sz w:val="28"/>
          <w:szCs w:val="24"/>
        </w:rPr>
      </w:pPr>
      <w:r w:rsidRPr="007022E4">
        <w:rPr>
          <w:rFonts w:ascii="Perpetua" w:hAnsi="Perpetua" w:cstheme="minorHAnsi"/>
          <w:sz w:val="28"/>
          <w:szCs w:val="24"/>
        </w:rPr>
        <w:t xml:space="preserve">The designated safeguarding lead will liaise closely with other services such as local authority Children’s Social Care </w:t>
      </w:r>
      <w:r w:rsidRPr="007022E4">
        <w:rPr>
          <w:rFonts w:ascii="Perpetua" w:hAnsi="Perpetua" w:cstheme="minorHAnsi"/>
          <w:sz w:val="28"/>
          <w:szCs w:val="24"/>
          <w:highlight w:val="cyan"/>
        </w:rPr>
        <w:t>and Early Help</w:t>
      </w:r>
      <w:r w:rsidRPr="007022E4">
        <w:rPr>
          <w:rFonts w:ascii="Perpetua" w:hAnsi="Perpetua" w:cstheme="minorHAnsi"/>
          <w:sz w:val="28"/>
          <w:szCs w:val="24"/>
        </w:rPr>
        <w:t>.</w:t>
      </w:r>
    </w:p>
    <w:p w14:paraId="66510283" w14:textId="77777777" w:rsidR="00212856" w:rsidRPr="007022E4" w:rsidRDefault="00212856" w:rsidP="00212856">
      <w:pPr>
        <w:keepNext/>
        <w:widowControl/>
        <w:numPr>
          <w:ilvl w:val="1"/>
          <w:numId w:val="70"/>
        </w:numPr>
        <w:autoSpaceDE/>
        <w:autoSpaceDN/>
        <w:spacing w:before="100" w:beforeAutospacing="1" w:after="100" w:afterAutospacing="1"/>
        <w:jc w:val="both"/>
        <w:outlineLvl w:val="2"/>
        <w:rPr>
          <w:rFonts w:ascii="Perpetua" w:hAnsi="Perpetua" w:cstheme="minorHAnsi"/>
          <w:sz w:val="28"/>
          <w:szCs w:val="24"/>
        </w:rPr>
      </w:pPr>
      <w:r w:rsidRPr="007022E4">
        <w:rPr>
          <w:rFonts w:ascii="Perpetua" w:hAnsi="Perpetua" w:cstheme="minorHAnsi"/>
          <w:sz w:val="28"/>
          <w:szCs w:val="24"/>
        </w:rPr>
        <w:t>The designated safeguarding lead (and any deputies) will access and engage with training to provide them with the knowledge and skills required to carry out the role. This training will be updated at least every two years.</w:t>
      </w:r>
    </w:p>
    <w:p w14:paraId="4CDA49CF" w14:textId="77777777" w:rsidR="00212856" w:rsidRPr="007022E4" w:rsidRDefault="00212856" w:rsidP="00212856">
      <w:pPr>
        <w:keepNext/>
        <w:widowControl/>
        <w:numPr>
          <w:ilvl w:val="1"/>
          <w:numId w:val="70"/>
        </w:numPr>
        <w:autoSpaceDE/>
        <w:autoSpaceDN/>
        <w:spacing w:before="100" w:beforeAutospacing="1" w:after="100" w:afterAutospacing="1"/>
        <w:jc w:val="both"/>
        <w:outlineLvl w:val="2"/>
        <w:rPr>
          <w:rFonts w:ascii="Perpetua" w:hAnsi="Perpetua" w:cstheme="minorHAnsi"/>
          <w:sz w:val="28"/>
          <w:szCs w:val="24"/>
        </w:rPr>
      </w:pPr>
      <w:r w:rsidRPr="007022E4">
        <w:rPr>
          <w:rFonts w:ascii="Perpetua" w:hAnsi="Perpetua" w:cstheme="minorHAnsi"/>
          <w:sz w:val="28"/>
          <w:szCs w:val="24"/>
        </w:rPr>
        <w:t>The designated safeguarding lead (and any deputies) will undertake Prevent awareness training. This training will be updated in accordance with schools Prevent risk assessment and CSAP advice. See PREVENT Section below.</w:t>
      </w:r>
    </w:p>
    <w:p w14:paraId="59A9EA41" w14:textId="77777777" w:rsidR="00883232" w:rsidRDefault="00212856" w:rsidP="00006D48">
      <w:pPr>
        <w:keepNext/>
        <w:widowControl/>
        <w:numPr>
          <w:ilvl w:val="1"/>
          <w:numId w:val="70"/>
        </w:numPr>
        <w:autoSpaceDE/>
        <w:autoSpaceDN/>
        <w:spacing w:before="100" w:beforeAutospacing="1" w:after="100" w:afterAutospacing="1" w:line="276" w:lineRule="auto"/>
        <w:contextualSpacing/>
        <w:outlineLvl w:val="2"/>
        <w:rPr>
          <w:rFonts w:ascii="Perpetua" w:hAnsi="Perpetua" w:cstheme="minorHAnsi"/>
          <w:sz w:val="28"/>
          <w:szCs w:val="24"/>
        </w:rPr>
      </w:pPr>
      <w:r w:rsidRPr="00883232">
        <w:rPr>
          <w:rFonts w:ascii="Perpetua" w:hAnsi="Perpetua" w:cstheme="minorHAnsi"/>
          <w:b/>
          <w:bCs/>
          <w:sz w:val="28"/>
          <w:szCs w:val="24"/>
        </w:rPr>
        <w:t xml:space="preserve"> </w:t>
      </w:r>
      <w:r w:rsidRPr="00883232">
        <w:rPr>
          <w:rFonts w:ascii="Perpetua" w:hAnsi="Perpetua" w:cstheme="minorHAnsi"/>
          <w:sz w:val="28"/>
          <w:szCs w:val="24"/>
        </w:rPr>
        <w:t>The designated safeguarding lead (and any deputies) are aware of local procedures for making a Prevent referral.</w:t>
      </w:r>
      <w:r w:rsidRPr="00883232">
        <w:rPr>
          <w:rFonts w:ascii="Perpetua" w:hAnsi="Perpetua" w:cstheme="minorHAnsi"/>
          <w:b/>
          <w:bCs/>
          <w:sz w:val="28"/>
          <w:szCs w:val="24"/>
        </w:rPr>
        <w:t xml:space="preserve"> </w:t>
      </w:r>
      <w:r w:rsidRPr="00883232">
        <w:rPr>
          <w:rFonts w:ascii="Perpetua" w:hAnsi="Perpetua" w:cstheme="minorHAnsi"/>
          <w:sz w:val="28"/>
          <w:szCs w:val="24"/>
        </w:rPr>
        <w:t>See PREVENT Section below.</w:t>
      </w:r>
      <w:r w:rsidR="00883232" w:rsidRPr="00883232">
        <w:rPr>
          <w:rFonts w:ascii="Perpetua" w:hAnsi="Perpetua" w:cstheme="minorHAnsi"/>
          <w:sz w:val="28"/>
          <w:szCs w:val="24"/>
        </w:rPr>
        <w:t xml:space="preserve"> </w:t>
      </w:r>
    </w:p>
    <w:p w14:paraId="75A0D3FE" w14:textId="668CB3FA" w:rsidR="00883232" w:rsidRPr="00883232" w:rsidRDefault="00212856" w:rsidP="00006D48">
      <w:pPr>
        <w:keepNext/>
        <w:widowControl/>
        <w:numPr>
          <w:ilvl w:val="1"/>
          <w:numId w:val="70"/>
        </w:numPr>
        <w:autoSpaceDE/>
        <w:autoSpaceDN/>
        <w:spacing w:before="100" w:beforeAutospacing="1" w:after="100" w:afterAutospacing="1" w:line="276" w:lineRule="auto"/>
        <w:contextualSpacing/>
        <w:outlineLvl w:val="2"/>
        <w:rPr>
          <w:rFonts w:ascii="Perpetua" w:hAnsi="Perpetua" w:cstheme="minorHAnsi"/>
          <w:sz w:val="28"/>
          <w:szCs w:val="24"/>
        </w:rPr>
      </w:pPr>
      <w:r w:rsidRPr="00883232">
        <w:rPr>
          <w:rFonts w:ascii="Perpetua" w:hAnsi="Perpetua" w:cstheme="minorHAnsi"/>
          <w:sz w:val="28"/>
          <w:szCs w:val="24"/>
        </w:rPr>
        <w:t xml:space="preserve"> The designated safeguarding lead (and deputies) will consider whether children are at risk of abuse or exploitation in situations outside their families. </w:t>
      </w:r>
      <w:r w:rsidR="00883232" w:rsidRPr="00883232">
        <w:rPr>
          <w:rFonts w:ascii="Perpetua" w:hAnsi="Perpetua" w:cstheme="minorHAnsi"/>
          <w:sz w:val="28"/>
          <w:szCs w:val="24"/>
        </w:rPr>
        <w:t>The designated safeguarding lead or a deputy will always be available, during school hours to discuss safeguarding concerns.</w:t>
      </w:r>
    </w:p>
    <w:p w14:paraId="123FA435" w14:textId="77777777" w:rsidR="00883232" w:rsidRPr="00883232" w:rsidRDefault="00883232" w:rsidP="00464EFE">
      <w:pPr>
        <w:keepNext/>
        <w:widowControl/>
        <w:numPr>
          <w:ilvl w:val="1"/>
          <w:numId w:val="70"/>
        </w:numPr>
        <w:autoSpaceDE/>
        <w:autoSpaceDN/>
        <w:spacing w:before="100" w:beforeAutospacing="1" w:after="100" w:afterAutospacing="1" w:line="276" w:lineRule="auto"/>
        <w:contextualSpacing/>
        <w:outlineLvl w:val="2"/>
        <w:rPr>
          <w:rFonts w:ascii="Perpetua" w:hAnsi="Perpetua" w:cstheme="minorHAnsi"/>
          <w:sz w:val="28"/>
          <w:szCs w:val="24"/>
        </w:rPr>
      </w:pPr>
    </w:p>
    <w:p w14:paraId="71E93748" w14:textId="35F1BDFF" w:rsidR="00883232" w:rsidRPr="00883232" w:rsidRDefault="00883232" w:rsidP="00883232">
      <w:pPr>
        <w:keepNext/>
        <w:widowControl/>
        <w:numPr>
          <w:ilvl w:val="1"/>
          <w:numId w:val="70"/>
        </w:numPr>
        <w:autoSpaceDE/>
        <w:autoSpaceDN/>
        <w:spacing w:before="100" w:beforeAutospacing="1" w:after="100" w:afterAutospacing="1" w:line="276" w:lineRule="auto"/>
        <w:contextualSpacing/>
        <w:outlineLvl w:val="2"/>
        <w:rPr>
          <w:rFonts w:ascii="Perpetua" w:hAnsi="Perpetua" w:cstheme="minorHAnsi"/>
          <w:sz w:val="28"/>
          <w:szCs w:val="24"/>
        </w:rPr>
      </w:pPr>
      <w:r w:rsidRPr="00883232">
        <w:rPr>
          <w:rFonts w:ascii="Perpetua" w:hAnsi="Perpetua" w:cstheme="minorHAnsi"/>
          <w:sz w:val="28"/>
          <w:szCs w:val="24"/>
        </w:rPr>
        <w:t>The designated safeguarding lead (and deputies) will lead on liaising with other agencies and setting up an Early Help assessment/CAF as appropriate.</w:t>
      </w:r>
    </w:p>
    <w:p w14:paraId="1AFAA870" w14:textId="77777777" w:rsidR="00883232" w:rsidRPr="007022E4" w:rsidRDefault="00883232" w:rsidP="00883232">
      <w:pPr>
        <w:keepNext/>
        <w:widowControl/>
        <w:numPr>
          <w:ilvl w:val="1"/>
          <w:numId w:val="70"/>
        </w:numPr>
        <w:autoSpaceDE/>
        <w:autoSpaceDN/>
        <w:spacing w:before="100" w:beforeAutospacing="1" w:after="100" w:afterAutospacing="1"/>
        <w:outlineLvl w:val="2"/>
        <w:rPr>
          <w:rFonts w:ascii="Perpetua" w:hAnsi="Perpetua" w:cstheme="minorHAnsi"/>
          <w:sz w:val="28"/>
          <w:szCs w:val="24"/>
        </w:rPr>
      </w:pPr>
      <w:r w:rsidRPr="007022E4">
        <w:rPr>
          <w:rFonts w:ascii="Perpetua" w:hAnsi="Perpetua" w:cstheme="minorHAnsi"/>
          <w:sz w:val="28"/>
          <w:szCs w:val="24"/>
        </w:rPr>
        <w:t xml:space="preserve"> The designated safeguarding lead (and deputies) will take a leading role on cases of child-on-child abuse and liaise with other agencies such as the police and children’s social care in determining how to manage such cases.</w:t>
      </w:r>
    </w:p>
    <w:p w14:paraId="1D1C9E17" w14:textId="77777777" w:rsidR="00883232" w:rsidRPr="007022E4" w:rsidRDefault="00883232" w:rsidP="00883232">
      <w:pPr>
        <w:keepNext/>
        <w:widowControl/>
        <w:numPr>
          <w:ilvl w:val="1"/>
          <w:numId w:val="70"/>
        </w:numPr>
        <w:autoSpaceDE/>
        <w:autoSpaceDN/>
        <w:spacing w:before="100" w:beforeAutospacing="1" w:after="100" w:afterAutospacing="1"/>
        <w:outlineLvl w:val="2"/>
        <w:rPr>
          <w:rFonts w:ascii="Perpetua" w:hAnsi="Perpetua" w:cstheme="minorHAnsi"/>
          <w:sz w:val="28"/>
          <w:szCs w:val="24"/>
        </w:rPr>
      </w:pPr>
      <w:r w:rsidRPr="007022E4">
        <w:rPr>
          <w:rFonts w:ascii="Perpetua" w:hAnsi="Perpetua" w:cstheme="minorHAnsi"/>
          <w:sz w:val="28"/>
          <w:szCs w:val="24"/>
        </w:rPr>
        <w:lastRenderedPageBreak/>
        <w:t xml:space="preserve"> The designated safeguarding lead will be aware of the local response to sexual violence and sexual harassment between children.</w:t>
      </w:r>
    </w:p>
    <w:p w14:paraId="202B334C" w14:textId="3EB2B1F0" w:rsidR="00883232" w:rsidRDefault="00883232" w:rsidP="00883232">
      <w:pPr>
        <w:rPr>
          <w:rFonts w:ascii="Perpetua" w:hAnsi="Perpetua" w:cstheme="minorHAnsi"/>
          <w:sz w:val="28"/>
          <w:szCs w:val="24"/>
        </w:rPr>
      </w:pPr>
    </w:p>
    <w:p w14:paraId="23FFAD35" w14:textId="77777777" w:rsidR="008E576C" w:rsidRPr="00883232" w:rsidRDefault="008E576C" w:rsidP="008E576C">
      <w:pPr>
        <w:spacing w:after="240" w:line="276" w:lineRule="auto"/>
        <w:rPr>
          <w:rStyle w:val="Strong"/>
          <w:rFonts w:ascii="Perpetua" w:hAnsi="Perpetua" w:cs="Arial"/>
          <w:sz w:val="28"/>
          <w:szCs w:val="24"/>
          <w:u w:val="single"/>
        </w:rPr>
      </w:pPr>
      <w:r w:rsidRPr="00883232">
        <w:rPr>
          <w:rStyle w:val="Strong"/>
          <w:rFonts w:ascii="Perpetua" w:hAnsi="Perpetua" w:cs="Arial"/>
          <w:sz w:val="28"/>
          <w:szCs w:val="24"/>
          <w:u w:val="single"/>
        </w:rPr>
        <w:t xml:space="preserve">All staff </w:t>
      </w:r>
    </w:p>
    <w:p w14:paraId="22A48AFE" w14:textId="77777777" w:rsidR="008E576C" w:rsidRPr="007022E4" w:rsidRDefault="008E576C" w:rsidP="008E576C">
      <w:pPr>
        <w:pStyle w:val="ListParagraph"/>
        <w:widowControl/>
        <w:numPr>
          <w:ilvl w:val="0"/>
          <w:numId w:val="12"/>
        </w:numPr>
        <w:autoSpaceDE/>
        <w:autoSpaceDN/>
        <w:spacing w:after="240" w:line="276" w:lineRule="auto"/>
        <w:rPr>
          <w:rFonts w:ascii="Perpetua" w:hAnsi="Perpetua" w:cs="Arial"/>
          <w:sz w:val="28"/>
          <w:szCs w:val="24"/>
        </w:rPr>
      </w:pPr>
      <w:r w:rsidRPr="007022E4">
        <w:rPr>
          <w:rFonts w:ascii="Perpetua" w:hAnsi="Perpetua" w:cs="Arial"/>
          <w:sz w:val="28"/>
          <w:szCs w:val="24"/>
        </w:rPr>
        <w:t xml:space="preserve">All staff will read and understand part 1 and Annex A of the Department for Education’s statutory safeguarding guidance, </w:t>
      </w:r>
      <w:hyperlink r:id="rId42" w:history="1">
        <w:r w:rsidRPr="007022E4">
          <w:rPr>
            <w:rFonts w:ascii="Perpetua" w:hAnsi="Perpetua" w:cs="Arial"/>
            <w:color w:val="0092CF"/>
            <w:sz w:val="28"/>
            <w:szCs w:val="24"/>
            <w:u w:val="single"/>
          </w:rPr>
          <w:t>Keeping Children Safe in Education</w:t>
        </w:r>
      </w:hyperlink>
      <w:r w:rsidRPr="007022E4">
        <w:rPr>
          <w:rFonts w:ascii="Perpetua" w:hAnsi="Perpetua" w:cs="Arial"/>
          <w:sz w:val="28"/>
          <w:szCs w:val="24"/>
        </w:rPr>
        <w:t xml:space="preserve"> (</w:t>
      </w:r>
      <w:proofErr w:type="spellStart"/>
      <w:r w:rsidRPr="007022E4">
        <w:rPr>
          <w:rFonts w:ascii="Perpetua" w:hAnsi="Perpetua" w:cs="Arial"/>
          <w:sz w:val="28"/>
          <w:szCs w:val="24"/>
        </w:rPr>
        <w:t>KCSiE</w:t>
      </w:r>
      <w:proofErr w:type="spellEnd"/>
      <w:r w:rsidRPr="007022E4">
        <w:rPr>
          <w:rFonts w:ascii="Perpetua" w:hAnsi="Perpetua" w:cs="Arial"/>
          <w:sz w:val="28"/>
          <w:szCs w:val="24"/>
        </w:rPr>
        <w:t>) and review this guidance at least annually</w:t>
      </w:r>
    </w:p>
    <w:p w14:paraId="1D7509B8" w14:textId="77777777" w:rsidR="008E576C" w:rsidRPr="007022E4" w:rsidRDefault="008E576C" w:rsidP="008E576C">
      <w:pPr>
        <w:spacing w:after="240" w:line="276" w:lineRule="auto"/>
        <w:rPr>
          <w:rFonts w:ascii="Perpetua" w:hAnsi="Perpetua" w:cs="Arial"/>
          <w:b/>
          <w:sz w:val="28"/>
          <w:szCs w:val="24"/>
        </w:rPr>
      </w:pPr>
      <w:r w:rsidRPr="007022E4">
        <w:rPr>
          <w:rFonts w:ascii="Perpetua" w:hAnsi="Perpetua" w:cs="Arial"/>
          <w:b/>
          <w:sz w:val="28"/>
          <w:szCs w:val="24"/>
        </w:rPr>
        <w:t>All staff will be aware of:</w:t>
      </w:r>
    </w:p>
    <w:p w14:paraId="2E028A59" w14:textId="77777777" w:rsidR="008E576C" w:rsidRPr="007022E4" w:rsidRDefault="008E576C" w:rsidP="008E576C">
      <w:pPr>
        <w:pStyle w:val="ListParagraph"/>
        <w:widowControl/>
        <w:numPr>
          <w:ilvl w:val="0"/>
          <w:numId w:val="11"/>
        </w:numPr>
        <w:autoSpaceDE/>
        <w:autoSpaceDN/>
        <w:spacing w:line="276" w:lineRule="auto"/>
        <w:rPr>
          <w:rFonts w:ascii="Perpetua" w:hAnsi="Perpetua" w:cs="Arial"/>
          <w:sz w:val="28"/>
          <w:szCs w:val="24"/>
        </w:rPr>
      </w:pPr>
      <w:r w:rsidRPr="007022E4">
        <w:rPr>
          <w:rFonts w:ascii="Perpetua" w:hAnsi="Perpetua" w:cs="Arial"/>
          <w:sz w:val="28"/>
          <w:szCs w:val="24"/>
        </w:rPr>
        <w:t>Our systems that support safeguarding, including Guidance for Safer Working Practice,</w:t>
      </w:r>
      <w:r w:rsidRPr="007022E4">
        <w:rPr>
          <w:rFonts w:ascii="Perpetua" w:hAnsi="Perpetua" w:cs="Arial"/>
          <w:color w:val="F15F22"/>
          <w:sz w:val="28"/>
          <w:szCs w:val="24"/>
        </w:rPr>
        <w:t xml:space="preserve"> </w:t>
      </w:r>
      <w:r w:rsidRPr="007022E4">
        <w:rPr>
          <w:rFonts w:ascii="Perpetua" w:hAnsi="Perpetua" w:cs="Arial"/>
          <w:sz w:val="28"/>
          <w:szCs w:val="24"/>
        </w:rPr>
        <w:t>the role</w:t>
      </w:r>
      <w:r w:rsidRPr="007022E4">
        <w:rPr>
          <w:rFonts w:ascii="Perpetua" w:hAnsi="Perpetua" w:cs="Arial"/>
          <w:i/>
          <w:iCs/>
          <w:sz w:val="28"/>
          <w:szCs w:val="24"/>
        </w:rPr>
        <w:t xml:space="preserve"> </w:t>
      </w:r>
      <w:r w:rsidRPr="007022E4">
        <w:rPr>
          <w:rFonts w:ascii="Perpetua" w:hAnsi="Perpetua" w:cs="Arial"/>
          <w:sz w:val="28"/>
          <w:szCs w:val="24"/>
        </w:rPr>
        <w:t xml:space="preserve">of the designated safeguarding lead (DSL), the behaviour policy, and the safeguarding response to pupils who go missing from education. </w:t>
      </w:r>
    </w:p>
    <w:p w14:paraId="32823C25" w14:textId="77777777" w:rsidR="008E576C" w:rsidRPr="007022E4" w:rsidRDefault="008E576C" w:rsidP="008E576C">
      <w:pPr>
        <w:pStyle w:val="ListParagraph"/>
        <w:widowControl/>
        <w:numPr>
          <w:ilvl w:val="0"/>
          <w:numId w:val="11"/>
        </w:numPr>
        <w:autoSpaceDE/>
        <w:autoSpaceDN/>
        <w:spacing w:line="276" w:lineRule="auto"/>
        <w:rPr>
          <w:rFonts w:ascii="Perpetua" w:eastAsia="Arial" w:hAnsi="Perpetua" w:cs="Arial"/>
          <w:sz w:val="28"/>
          <w:szCs w:val="24"/>
        </w:rPr>
      </w:pPr>
      <w:r w:rsidRPr="007022E4">
        <w:rPr>
          <w:rFonts w:ascii="Perpetua" w:eastAsia="Arial" w:hAnsi="Perpetua" w:cs="Arial"/>
          <w:sz w:val="28"/>
          <w:szCs w:val="24"/>
        </w:rPr>
        <w:t>The early support process and their role in it, including identifying emerging problems, liaising with the DSL, and sharing information with other professionals to support early identification and assessment.</w:t>
      </w:r>
    </w:p>
    <w:p w14:paraId="494A19AE" w14:textId="6C77BA46" w:rsidR="008E576C" w:rsidRPr="007022E4" w:rsidRDefault="008E576C" w:rsidP="008E576C">
      <w:pPr>
        <w:pStyle w:val="ListParagraph"/>
        <w:widowControl/>
        <w:numPr>
          <w:ilvl w:val="0"/>
          <w:numId w:val="11"/>
        </w:numPr>
        <w:autoSpaceDE/>
        <w:autoSpaceDN/>
        <w:spacing w:line="276" w:lineRule="auto"/>
        <w:rPr>
          <w:rFonts w:ascii="Perpetua" w:eastAsia="MS Mincho" w:hAnsi="Perpetua" w:cs="Arial"/>
          <w:sz w:val="28"/>
          <w:szCs w:val="24"/>
        </w:rPr>
      </w:pPr>
      <w:r w:rsidRPr="007022E4">
        <w:rPr>
          <w:rFonts w:ascii="Perpetua" w:eastAsia="Arial" w:hAnsi="Perpetua" w:cs="Arial"/>
          <w:sz w:val="28"/>
          <w:szCs w:val="24"/>
        </w:rPr>
        <w:t xml:space="preserve">The process for making referrals to </w:t>
      </w:r>
      <w:r w:rsidR="00883232" w:rsidRPr="007022E4">
        <w:rPr>
          <w:rFonts w:ascii="Perpetua" w:eastAsia="Arial" w:hAnsi="Perpetua" w:cs="Arial"/>
          <w:sz w:val="28"/>
          <w:szCs w:val="24"/>
        </w:rPr>
        <w:t>Blackburn Council</w:t>
      </w:r>
      <w:r w:rsidRPr="007022E4">
        <w:rPr>
          <w:rFonts w:ascii="Perpetua" w:eastAsia="Arial" w:hAnsi="Perpetua" w:cs="Arial"/>
          <w:sz w:val="28"/>
          <w:szCs w:val="24"/>
        </w:rPr>
        <w:t xml:space="preserve"> children’s services duty and advice and for statutory assessments that may follow a referral, including the role they might be expected to play. </w:t>
      </w:r>
      <w:r w:rsidRPr="007022E4">
        <w:rPr>
          <w:rFonts w:ascii="Perpetua" w:eastAsia="MS Mincho" w:hAnsi="Perpetua" w:cs="Arial"/>
          <w:sz w:val="28"/>
          <w:szCs w:val="24"/>
        </w:rPr>
        <w:t xml:space="preserve">(Fig 1 page 10) illustrates the procedure to follow if you have concerns about a child’s welfare. </w:t>
      </w:r>
      <w:r w:rsidRPr="007022E4">
        <w:rPr>
          <w:rFonts w:ascii="Perpetua" w:eastAsia="MS Mincho" w:hAnsi="Perpetua" w:cs="Arial"/>
          <w:color w:val="ED7D31"/>
          <w:sz w:val="28"/>
          <w:szCs w:val="24"/>
        </w:rPr>
        <w:t xml:space="preserve"> </w:t>
      </w:r>
      <w:r w:rsidRPr="007022E4">
        <w:rPr>
          <w:rFonts w:ascii="Perpetua" w:eastAsia="MS Mincho" w:hAnsi="Perpetua" w:cs="Arial"/>
          <w:sz w:val="28"/>
          <w:szCs w:val="24"/>
        </w:rPr>
        <w:t>Wherever possible, speak to the DSL, deputy DSL, or head teacher (in the absence of a DSL) first to agree on a course of action.  In the absence of a DSL or head teacher being available, staff must not delay in directly contacting the duty and advice team or the police if they believe a child is at immediate risk of significant harm.</w:t>
      </w:r>
    </w:p>
    <w:p w14:paraId="3AC7F191" w14:textId="77777777" w:rsidR="008E576C" w:rsidRPr="007022E4" w:rsidRDefault="008E576C" w:rsidP="008E576C">
      <w:pPr>
        <w:pStyle w:val="ListParagraph"/>
        <w:widowControl/>
        <w:numPr>
          <w:ilvl w:val="0"/>
          <w:numId w:val="11"/>
        </w:numPr>
        <w:autoSpaceDE/>
        <w:autoSpaceDN/>
        <w:spacing w:line="276" w:lineRule="auto"/>
        <w:rPr>
          <w:rFonts w:ascii="Perpetua" w:eastAsia="MS Mincho" w:hAnsi="Perpetua" w:cs="Arial"/>
          <w:sz w:val="28"/>
          <w:szCs w:val="24"/>
        </w:rPr>
      </w:pPr>
      <w:r w:rsidRPr="007022E4">
        <w:rPr>
          <w:rFonts w:ascii="Perpetua" w:eastAsia="MS Mincho" w:hAnsi="Perpetua" w:cs="Arial"/>
          <w:sz w:val="28"/>
          <w:szCs w:val="24"/>
        </w:rPr>
        <w:t>We work in partnership with other agencies in the best interests of the children. Requests for service to children’s social care duty and advice team should (wherever possible) be made by the designated safeguarding lead. Where a pupil already has a child protection social worker, we will immediately contact the social worker involved or in their absence, the team manager of the child protection social worker.</w:t>
      </w:r>
    </w:p>
    <w:p w14:paraId="238B1AD9" w14:textId="77777777" w:rsidR="008E576C" w:rsidRPr="007022E4" w:rsidRDefault="008E576C" w:rsidP="008E576C">
      <w:pPr>
        <w:pStyle w:val="ListParagraph"/>
        <w:widowControl/>
        <w:numPr>
          <w:ilvl w:val="0"/>
          <w:numId w:val="11"/>
        </w:numPr>
        <w:autoSpaceDE/>
        <w:autoSpaceDN/>
        <w:spacing w:line="276" w:lineRule="auto"/>
        <w:rPr>
          <w:rFonts w:ascii="Perpetua" w:eastAsia="Arial" w:hAnsi="Perpetua" w:cs="Arial"/>
          <w:sz w:val="28"/>
          <w:szCs w:val="24"/>
        </w:rPr>
      </w:pPr>
      <w:r w:rsidRPr="007022E4">
        <w:rPr>
          <w:rFonts w:ascii="Perpetua" w:eastAsia="Arial" w:hAnsi="Perpetua" w:cs="Arial"/>
          <w:sz w:val="28"/>
          <w:szCs w:val="24"/>
        </w:rPr>
        <w:t>What to do if they identify a safeguarding issue or a pupil tells them they are being abused or neglected, including specific issues such as female genital mutilation (FGM), and how to maintain an appropriate level of confidentiality while liaising with relevant professionals.</w:t>
      </w:r>
    </w:p>
    <w:p w14:paraId="2A91C223" w14:textId="77777777" w:rsidR="008E576C" w:rsidRPr="007022E4" w:rsidRDefault="008E576C" w:rsidP="008E576C">
      <w:pPr>
        <w:pStyle w:val="ListParagraph"/>
        <w:widowControl/>
        <w:numPr>
          <w:ilvl w:val="0"/>
          <w:numId w:val="11"/>
        </w:numPr>
        <w:autoSpaceDE/>
        <w:autoSpaceDN/>
        <w:spacing w:line="276" w:lineRule="auto"/>
        <w:rPr>
          <w:rFonts w:ascii="Perpetua" w:eastAsia="Arial" w:hAnsi="Perpetua" w:cs="Arial"/>
          <w:sz w:val="28"/>
          <w:szCs w:val="24"/>
        </w:rPr>
      </w:pPr>
      <w:r w:rsidRPr="007022E4">
        <w:rPr>
          <w:rFonts w:ascii="Perpetua" w:eastAsia="Arial" w:hAnsi="Perpetua" w:cs="Arial"/>
          <w:sz w:val="28"/>
          <w:szCs w:val="24"/>
        </w:rPr>
        <w:t>In school procedures for recording any cause for concerns and passing information on to DSLs in accordance with school’s recording systems.</w:t>
      </w:r>
    </w:p>
    <w:p w14:paraId="5A4B858B" w14:textId="3DFCAB42" w:rsidR="007A64DF" w:rsidRPr="007022E4" w:rsidRDefault="007A64DF" w:rsidP="007A64DF">
      <w:pPr>
        <w:pStyle w:val="ListParagraph"/>
        <w:widowControl/>
        <w:autoSpaceDE/>
        <w:autoSpaceDN/>
        <w:spacing w:line="276" w:lineRule="auto"/>
        <w:ind w:left="720" w:firstLine="0"/>
        <w:rPr>
          <w:rFonts w:ascii="Perpetua" w:eastAsia="Arial" w:hAnsi="Perpetua" w:cs="Arial"/>
          <w:sz w:val="28"/>
          <w:szCs w:val="24"/>
        </w:rPr>
      </w:pPr>
    </w:p>
    <w:p w14:paraId="324DAAAF" w14:textId="77777777" w:rsidR="007D09EF" w:rsidRPr="007022E4" w:rsidRDefault="007D09EF" w:rsidP="007A64DF">
      <w:pPr>
        <w:pStyle w:val="ListParagraph"/>
        <w:widowControl/>
        <w:autoSpaceDE/>
        <w:autoSpaceDN/>
        <w:spacing w:line="276" w:lineRule="auto"/>
        <w:ind w:left="720" w:firstLine="0"/>
        <w:rPr>
          <w:rFonts w:ascii="Perpetua" w:eastAsia="Arial" w:hAnsi="Perpetua" w:cs="Arial"/>
          <w:sz w:val="28"/>
          <w:szCs w:val="24"/>
        </w:rPr>
      </w:pPr>
    </w:p>
    <w:p w14:paraId="0510DA7F" w14:textId="77777777" w:rsidR="007D09EF" w:rsidRPr="007022E4" w:rsidRDefault="007D09EF" w:rsidP="007A64DF">
      <w:pPr>
        <w:pStyle w:val="ListParagraph"/>
        <w:widowControl/>
        <w:autoSpaceDE/>
        <w:autoSpaceDN/>
        <w:spacing w:line="276" w:lineRule="auto"/>
        <w:ind w:left="720" w:firstLine="0"/>
        <w:rPr>
          <w:rFonts w:ascii="Perpetua" w:eastAsia="Arial" w:hAnsi="Perpetua" w:cs="Arial"/>
          <w:sz w:val="28"/>
          <w:szCs w:val="24"/>
        </w:rPr>
      </w:pPr>
    </w:p>
    <w:p w14:paraId="37D99B84" w14:textId="77777777" w:rsidR="007D09EF" w:rsidRPr="007022E4" w:rsidRDefault="007D09EF" w:rsidP="007A64DF">
      <w:pPr>
        <w:pStyle w:val="ListParagraph"/>
        <w:widowControl/>
        <w:autoSpaceDE/>
        <w:autoSpaceDN/>
        <w:spacing w:line="276" w:lineRule="auto"/>
        <w:ind w:left="720" w:firstLine="0"/>
        <w:rPr>
          <w:rFonts w:ascii="Perpetua" w:eastAsia="Arial" w:hAnsi="Perpetua" w:cs="Arial"/>
          <w:sz w:val="28"/>
          <w:szCs w:val="24"/>
        </w:rPr>
      </w:pPr>
    </w:p>
    <w:p w14:paraId="06D2B2A3" w14:textId="77777777" w:rsidR="007D09EF" w:rsidRPr="007022E4" w:rsidRDefault="007D09EF" w:rsidP="007A64DF">
      <w:pPr>
        <w:pStyle w:val="ListParagraph"/>
        <w:widowControl/>
        <w:autoSpaceDE/>
        <w:autoSpaceDN/>
        <w:spacing w:line="276" w:lineRule="auto"/>
        <w:ind w:left="720" w:firstLine="0"/>
        <w:rPr>
          <w:rFonts w:ascii="Perpetua" w:eastAsia="Arial" w:hAnsi="Perpetua" w:cs="Arial"/>
          <w:sz w:val="28"/>
          <w:szCs w:val="24"/>
        </w:rPr>
      </w:pPr>
    </w:p>
    <w:p w14:paraId="26C0F4FA" w14:textId="77777777" w:rsidR="007D09EF" w:rsidRPr="007022E4" w:rsidRDefault="007D09EF" w:rsidP="007A64DF">
      <w:pPr>
        <w:pStyle w:val="ListParagraph"/>
        <w:widowControl/>
        <w:autoSpaceDE/>
        <w:autoSpaceDN/>
        <w:spacing w:line="276" w:lineRule="auto"/>
        <w:ind w:left="720" w:firstLine="0"/>
        <w:rPr>
          <w:rFonts w:ascii="Perpetua" w:eastAsia="Arial" w:hAnsi="Perpetua" w:cs="Arial"/>
          <w:sz w:val="28"/>
          <w:szCs w:val="24"/>
        </w:rPr>
      </w:pPr>
    </w:p>
    <w:p w14:paraId="409AE20E" w14:textId="77777777" w:rsidR="007D09EF" w:rsidRPr="007022E4" w:rsidRDefault="007D09EF" w:rsidP="007A64DF">
      <w:pPr>
        <w:pStyle w:val="ListParagraph"/>
        <w:widowControl/>
        <w:autoSpaceDE/>
        <w:autoSpaceDN/>
        <w:spacing w:line="276" w:lineRule="auto"/>
        <w:ind w:left="720" w:firstLine="0"/>
        <w:rPr>
          <w:rFonts w:ascii="Perpetua" w:eastAsia="Arial" w:hAnsi="Perpetua" w:cs="Arial"/>
          <w:sz w:val="28"/>
          <w:szCs w:val="24"/>
        </w:rPr>
      </w:pPr>
    </w:p>
    <w:p w14:paraId="30D5A7DE" w14:textId="77777777" w:rsidR="007D09EF" w:rsidRPr="007022E4" w:rsidRDefault="007D09EF" w:rsidP="007A64DF">
      <w:pPr>
        <w:pStyle w:val="ListParagraph"/>
        <w:widowControl/>
        <w:autoSpaceDE/>
        <w:autoSpaceDN/>
        <w:spacing w:line="276" w:lineRule="auto"/>
        <w:ind w:left="720" w:firstLine="0"/>
        <w:rPr>
          <w:rFonts w:ascii="Perpetua" w:eastAsia="Arial" w:hAnsi="Perpetua" w:cs="Arial"/>
          <w:sz w:val="28"/>
          <w:szCs w:val="24"/>
        </w:rPr>
      </w:pPr>
    </w:p>
    <w:p w14:paraId="0EB81986" w14:textId="77777777" w:rsidR="007A64DF" w:rsidRPr="007022E4" w:rsidRDefault="007A64DF" w:rsidP="007A64DF">
      <w:pPr>
        <w:pStyle w:val="BwDPolicy"/>
        <w:numPr>
          <w:ilvl w:val="0"/>
          <w:numId w:val="11"/>
        </w:numPr>
        <w:rPr>
          <w:rFonts w:ascii="Perpetua" w:hAnsi="Perpetua"/>
          <w:sz w:val="32"/>
        </w:rPr>
      </w:pPr>
      <w:bookmarkStart w:id="17" w:name="_Toc459981162"/>
      <w:bookmarkEnd w:id="16"/>
      <w:r w:rsidRPr="007022E4">
        <w:rPr>
          <w:rFonts w:ascii="Perpetua" w:hAnsi="Perpetua"/>
          <w:sz w:val="32"/>
        </w:rPr>
        <w:t>Staff Responsibilities</w:t>
      </w:r>
    </w:p>
    <w:p w14:paraId="47B7E70C" w14:textId="77777777" w:rsidR="007A64DF" w:rsidRPr="007022E4" w:rsidRDefault="007A64DF" w:rsidP="007A64DF">
      <w:pPr>
        <w:pStyle w:val="BwDPolicy"/>
        <w:numPr>
          <w:ilvl w:val="1"/>
          <w:numId w:val="11"/>
        </w:numPr>
        <w:rPr>
          <w:rFonts w:ascii="Perpetua" w:hAnsi="Perpetua" w:cstheme="minorHAnsi"/>
          <w:b w:val="0"/>
          <w:bCs w:val="0"/>
          <w:szCs w:val="24"/>
        </w:rPr>
      </w:pPr>
      <w:r w:rsidRPr="007022E4">
        <w:rPr>
          <w:rFonts w:ascii="Perpetua" w:hAnsi="Perpetua" w:cstheme="minorHAnsi"/>
          <w:b w:val="0"/>
          <w:bCs w:val="0"/>
          <w:szCs w:val="24"/>
        </w:rPr>
        <w:t>All staff working with children are advised to maintain an attitude of ‘it could happen here’. In a school setting, outside of a direct (child or parent) or indirect disclosure (3</w:t>
      </w:r>
      <w:r w:rsidRPr="007022E4">
        <w:rPr>
          <w:rFonts w:ascii="Perpetua" w:hAnsi="Perpetua" w:cstheme="minorHAnsi"/>
          <w:b w:val="0"/>
          <w:bCs w:val="0"/>
          <w:szCs w:val="24"/>
          <w:vertAlign w:val="superscript"/>
        </w:rPr>
        <w:t>rd</w:t>
      </w:r>
      <w:r w:rsidRPr="007022E4">
        <w:rPr>
          <w:rFonts w:ascii="Perpetua" w:hAnsi="Perpetua" w:cstheme="minorHAnsi"/>
          <w:b w:val="0"/>
          <w:bCs w:val="0"/>
          <w:szCs w:val="24"/>
        </w:rPr>
        <w:t xml:space="preserve"> party raising concerns), indicators of unmet need, welfare concerns, abuse or neglect will demonstrate in a child’s attainment, behaviour and/or attendance.</w:t>
      </w:r>
    </w:p>
    <w:p w14:paraId="75278821" w14:textId="77777777" w:rsidR="007A64DF" w:rsidRPr="007022E4" w:rsidRDefault="007A64DF" w:rsidP="007A64DF">
      <w:pPr>
        <w:pStyle w:val="BwDPolicy"/>
        <w:numPr>
          <w:ilvl w:val="1"/>
          <w:numId w:val="11"/>
        </w:numPr>
        <w:rPr>
          <w:rFonts w:ascii="Perpetua" w:hAnsi="Perpetua" w:cstheme="minorHAnsi"/>
          <w:b w:val="0"/>
          <w:bCs w:val="0"/>
          <w:szCs w:val="24"/>
        </w:rPr>
      </w:pPr>
      <w:r w:rsidRPr="007022E4">
        <w:rPr>
          <w:rFonts w:ascii="Perpetua" w:hAnsi="Perpetua" w:cstheme="minorHAnsi"/>
          <w:b w:val="0"/>
          <w:bCs w:val="0"/>
          <w:szCs w:val="24"/>
        </w:rPr>
        <w:t>All staff will read at least Part one of Keeping Children Safe in Education 2023 and demonstrate their understanding in their practice.</w:t>
      </w:r>
    </w:p>
    <w:p w14:paraId="089E52DA" w14:textId="77777777" w:rsidR="007A64DF" w:rsidRPr="007022E4" w:rsidRDefault="007A64DF" w:rsidP="007A64DF">
      <w:pPr>
        <w:pStyle w:val="BwDPolicy"/>
        <w:numPr>
          <w:ilvl w:val="1"/>
          <w:numId w:val="11"/>
        </w:numPr>
        <w:rPr>
          <w:rFonts w:ascii="Perpetua" w:hAnsi="Perpetua" w:cstheme="minorHAnsi"/>
          <w:b w:val="0"/>
          <w:bCs w:val="0"/>
          <w:szCs w:val="24"/>
        </w:rPr>
      </w:pPr>
      <w:r w:rsidRPr="007022E4">
        <w:rPr>
          <w:rFonts w:ascii="Perpetua" w:hAnsi="Perpetua" w:cstheme="minorHAnsi"/>
          <w:b w:val="0"/>
          <w:bCs w:val="0"/>
          <w:szCs w:val="24"/>
        </w:rPr>
        <w:t>All staff will contribute to a safe environment in which children can learn.</w:t>
      </w:r>
    </w:p>
    <w:p w14:paraId="3CDD2839" w14:textId="77777777" w:rsidR="007A64DF" w:rsidRPr="007022E4" w:rsidRDefault="007A64DF" w:rsidP="007A64DF">
      <w:pPr>
        <w:pStyle w:val="BwDPolicy"/>
        <w:numPr>
          <w:ilvl w:val="1"/>
          <w:numId w:val="11"/>
        </w:numPr>
        <w:rPr>
          <w:rFonts w:ascii="Perpetua" w:hAnsi="Perpetua" w:cstheme="minorHAnsi"/>
          <w:b w:val="0"/>
          <w:bCs w:val="0"/>
          <w:szCs w:val="24"/>
        </w:rPr>
      </w:pPr>
      <w:r w:rsidRPr="007022E4">
        <w:rPr>
          <w:rFonts w:ascii="Perpetua" w:hAnsi="Perpetua" w:cstheme="minorHAnsi"/>
          <w:b w:val="0"/>
          <w:bCs w:val="0"/>
          <w:szCs w:val="24"/>
        </w:rPr>
        <w:t>All staff are able to identify children who may benefit from early help, be aware of their local early help process and understand their role in it.</w:t>
      </w:r>
    </w:p>
    <w:p w14:paraId="0B5CE0F0" w14:textId="77777777" w:rsidR="007A64DF" w:rsidRPr="007022E4" w:rsidRDefault="007A64DF" w:rsidP="007A64DF">
      <w:pPr>
        <w:pStyle w:val="BwDPolicy"/>
        <w:numPr>
          <w:ilvl w:val="1"/>
          <w:numId w:val="11"/>
        </w:numPr>
        <w:rPr>
          <w:rFonts w:ascii="Perpetua" w:hAnsi="Perpetua" w:cstheme="minorHAnsi"/>
          <w:b w:val="0"/>
          <w:bCs w:val="0"/>
          <w:szCs w:val="24"/>
        </w:rPr>
      </w:pPr>
      <w:r w:rsidRPr="007022E4">
        <w:rPr>
          <w:rFonts w:ascii="Perpetua" w:hAnsi="Perpetua" w:cstheme="minorHAnsi"/>
          <w:b w:val="0"/>
          <w:bCs w:val="0"/>
          <w:szCs w:val="24"/>
        </w:rPr>
        <w:t xml:space="preserve">All staff are expected to complete safeguarding induction. </w:t>
      </w:r>
    </w:p>
    <w:p w14:paraId="052DFC95" w14:textId="77777777" w:rsidR="007A64DF" w:rsidRPr="007022E4" w:rsidRDefault="007A64DF" w:rsidP="007A64DF">
      <w:pPr>
        <w:pStyle w:val="BwDPolicy"/>
        <w:numPr>
          <w:ilvl w:val="1"/>
          <w:numId w:val="11"/>
        </w:numPr>
        <w:rPr>
          <w:rFonts w:ascii="Perpetua" w:hAnsi="Perpetua" w:cstheme="minorHAnsi"/>
          <w:b w:val="0"/>
          <w:bCs w:val="0"/>
          <w:szCs w:val="24"/>
        </w:rPr>
      </w:pPr>
      <w:r w:rsidRPr="007022E4">
        <w:rPr>
          <w:rFonts w:ascii="Perpetua" w:hAnsi="Perpetua" w:cstheme="minorHAnsi"/>
          <w:b w:val="0"/>
          <w:bCs w:val="0"/>
          <w:szCs w:val="24"/>
        </w:rPr>
        <w:t>All staff are expected to attend annual safeguarding training relevant to their role.</w:t>
      </w:r>
    </w:p>
    <w:p w14:paraId="503F85BE" w14:textId="77777777" w:rsidR="007A64DF" w:rsidRPr="007022E4" w:rsidRDefault="007A64DF" w:rsidP="007A64DF">
      <w:pPr>
        <w:pStyle w:val="BwDPolicy"/>
        <w:numPr>
          <w:ilvl w:val="1"/>
          <w:numId w:val="11"/>
        </w:numPr>
        <w:rPr>
          <w:rFonts w:ascii="Perpetua" w:hAnsi="Perpetua" w:cstheme="minorHAnsi"/>
          <w:b w:val="0"/>
          <w:bCs w:val="0"/>
          <w:szCs w:val="24"/>
        </w:rPr>
      </w:pPr>
      <w:r w:rsidRPr="007022E4">
        <w:rPr>
          <w:rFonts w:ascii="Perpetua" w:hAnsi="Perpetua" w:cstheme="minorHAnsi"/>
          <w:b w:val="0"/>
          <w:bCs w:val="0"/>
          <w:szCs w:val="24"/>
        </w:rPr>
        <w:t>All staff should be aware of the process for making referrals to local authority children’s social care, through Children’s Advice and Duty Service (CADS).</w:t>
      </w:r>
    </w:p>
    <w:p w14:paraId="2FFAAAE8" w14:textId="77777777" w:rsidR="007A64DF" w:rsidRPr="007022E4" w:rsidRDefault="007A64DF" w:rsidP="007A64DF">
      <w:pPr>
        <w:pStyle w:val="BwDPolicy"/>
        <w:numPr>
          <w:ilvl w:val="1"/>
          <w:numId w:val="11"/>
        </w:numPr>
        <w:rPr>
          <w:rFonts w:ascii="Perpetua" w:hAnsi="Perpetua" w:cstheme="minorHAnsi"/>
          <w:b w:val="0"/>
          <w:bCs w:val="0"/>
          <w:szCs w:val="24"/>
        </w:rPr>
      </w:pPr>
      <w:r w:rsidRPr="007022E4">
        <w:rPr>
          <w:rFonts w:ascii="Perpetua" w:hAnsi="Perpetua" w:cstheme="minorHAnsi"/>
          <w:b w:val="0"/>
          <w:bCs w:val="0"/>
          <w:szCs w:val="24"/>
        </w:rPr>
        <w:t>All staff should be aware of the process for statutory assessments under the Children Act 1989,</w:t>
      </w:r>
      <w:r w:rsidRPr="007022E4">
        <w:rPr>
          <w:rFonts w:ascii="Perpetua" w:hAnsi="Perpetua" w:cstheme="minorHAnsi"/>
          <w:szCs w:val="24"/>
        </w:rPr>
        <w:t xml:space="preserve"> </w:t>
      </w:r>
      <w:r w:rsidRPr="007022E4">
        <w:rPr>
          <w:rFonts w:ascii="Perpetua" w:hAnsi="Perpetua" w:cstheme="minorHAnsi"/>
          <w:b w:val="0"/>
          <w:bCs w:val="0"/>
          <w:szCs w:val="24"/>
        </w:rPr>
        <w:t>especially section 17 (children in need) and section 47 (a child suffering, or likely to</w:t>
      </w:r>
      <w:r w:rsidRPr="007022E4">
        <w:rPr>
          <w:rFonts w:ascii="Perpetua" w:hAnsi="Perpetua" w:cstheme="minorHAnsi"/>
          <w:szCs w:val="24"/>
        </w:rPr>
        <w:t xml:space="preserve"> </w:t>
      </w:r>
      <w:r w:rsidRPr="007022E4">
        <w:rPr>
          <w:rFonts w:ascii="Perpetua" w:hAnsi="Perpetua" w:cstheme="minorHAnsi"/>
          <w:b w:val="0"/>
          <w:bCs w:val="0"/>
          <w:szCs w:val="24"/>
        </w:rPr>
        <w:t>suffer, significant harm) that may follow a referral, along with the role they might be expected to play in such assessments.</w:t>
      </w:r>
    </w:p>
    <w:p w14:paraId="3E7B5ACD" w14:textId="77777777" w:rsidR="007A64DF" w:rsidRPr="007022E4" w:rsidRDefault="007A64DF" w:rsidP="007A64DF">
      <w:pPr>
        <w:pStyle w:val="BwDPolicy"/>
        <w:numPr>
          <w:ilvl w:val="1"/>
          <w:numId w:val="11"/>
        </w:numPr>
        <w:rPr>
          <w:rFonts w:ascii="Perpetua" w:hAnsi="Perpetua" w:cstheme="minorHAnsi"/>
          <w:b w:val="0"/>
          <w:bCs w:val="0"/>
          <w:szCs w:val="24"/>
        </w:rPr>
      </w:pPr>
      <w:r w:rsidRPr="007022E4">
        <w:rPr>
          <w:rFonts w:ascii="Perpetua" w:hAnsi="Perpetua" w:cstheme="minorHAnsi"/>
          <w:b w:val="0"/>
          <w:bCs w:val="0"/>
          <w:szCs w:val="24"/>
        </w:rPr>
        <w:t xml:space="preserve">All staff should know what to do if a child tells them they are being abused, exploited, or neglected. </w:t>
      </w:r>
    </w:p>
    <w:p w14:paraId="1D57401E" w14:textId="77777777" w:rsidR="007A64DF" w:rsidRPr="007022E4" w:rsidRDefault="007A64DF" w:rsidP="007A64DF">
      <w:pPr>
        <w:pStyle w:val="BwDPolicy"/>
        <w:numPr>
          <w:ilvl w:val="1"/>
          <w:numId w:val="11"/>
        </w:numPr>
        <w:rPr>
          <w:rFonts w:ascii="Perpetua" w:hAnsi="Perpetua" w:cstheme="minorHAnsi"/>
          <w:b w:val="0"/>
          <w:bCs w:val="0"/>
          <w:szCs w:val="24"/>
        </w:rPr>
      </w:pPr>
      <w:r w:rsidRPr="007022E4">
        <w:rPr>
          <w:rFonts w:ascii="Perpetua" w:hAnsi="Perpetua" w:cstheme="minorHAnsi"/>
          <w:b w:val="0"/>
          <w:bCs w:val="0"/>
          <w:szCs w:val="24"/>
        </w:rPr>
        <w:t xml:space="preserve"> Staff should know how to manage the requirement to maintain an appropriate level of confidentiality.</w:t>
      </w:r>
    </w:p>
    <w:p w14:paraId="374389FA" w14:textId="77777777" w:rsidR="007A64DF" w:rsidRPr="007022E4" w:rsidRDefault="007A64DF" w:rsidP="007A64DF">
      <w:pPr>
        <w:pStyle w:val="BwDPolicy"/>
        <w:numPr>
          <w:ilvl w:val="1"/>
          <w:numId w:val="11"/>
        </w:numPr>
        <w:rPr>
          <w:rFonts w:ascii="Perpetua" w:hAnsi="Perpetua" w:cstheme="minorHAnsi"/>
          <w:b w:val="0"/>
          <w:bCs w:val="0"/>
          <w:szCs w:val="24"/>
        </w:rPr>
      </w:pPr>
      <w:r w:rsidRPr="007022E4">
        <w:rPr>
          <w:rFonts w:ascii="Perpetua" w:hAnsi="Perpetua" w:cstheme="minorHAnsi"/>
          <w:b w:val="0"/>
          <w:bCs w:val="0"/>
          <w:szCs w:val="24"/>
        </w:rPr>
        <w:t xml:space="preserve"> All staff should be able to reassure victims that they are being taken seriously and that they will be supported and kept safe.</w:t>
      </w:r>
    </w:p>
    <w:p w14:paraId="351115CF" w14:textId="77777777" w:rsidR="007A64DF" w:rsidRPr="007022E4" w:rsidRDefault="007A64DF" w:rsidP="007A64DF">
      <w:pPr>
        <w:pStyle w:val="BwDPolicy"/>
        <w:numPr>
          <w:ilvl w:val="1"/>
          <w:numId w:val="11"/>
        </w:numPr>
        <w:rPr>
          <w:rFonts w:ascii="Perpetua" w:hAnsi="Perpetua" w:cstheme="minorHAnsi"/>
          <w:b w:val="0"/>
          <w:bCs w:val="0"/>
          <w:szCs w:val="24"/>
        </w:rPr>
      </w:pPr>
      <w:r w:rsidRPr="007022E4">
        <w:rPr>
          <w:rFonts w:ascii="Perpetua" w:hAnsi="Perpetua" w:cstheme="minorHAnsi"/>
          <w:b w:val="0"/>
          <w:bCs w:val="0"/>
          <w:szCs w:val="24"/>
        </w:rPr>
        <w:t xml:space="preserve"> All staff should be aware that children may not feel ready or know how to tell someone that they are being abused, exploited, or neglected, and/or they may not recognise their experiences as harmful.</w:t>
      </w:r>
    </w:p>
    <w:p w14:paraId="6B7E85CE" w14:textId="77777777" w:rsidR="007A64DF" w:rsidRPr="007022E4" w:rsidRDefault="007A64DF" w:rsidP="007A64DF">
      <w:pPr>
        <w:pStyle w:val="BwDPolicy"/>
        <w:numPr>
          <w:ilvl w:val="1"/>
          <w:numId w:val="11"/>
        </w:numPr>
        <w:rPr>
          <w:rFonts w:ascii="Perpetua" w:hAnsi="Perpetua" w:cstheme="minorHAnsi"/>
          <w:b w:val="0"/>
          <w:bCs w:val="0"/>
          <w:szCs w:val="24"/>
        </w:rPr>
      </w:pPr>
      <w:r w:rsidRPr="007022E4">
        <w:rPr>
          <w:rFonts w:ascii="Perpetua" w:hAnsi="Perpetua" w:cstheme="minorHAnsi"/>
          <w:b w:val="0"/>
          <w:bCs w:val="0"/>
          <w:szCs w:val="24"/>
        </w:rPr>
        <w:t xml:space="preserve"> All staff should be aware that technology is a significant component in many safeguarding and wellbeing issues.</w:t>
      </w:r>
    </w:p>
    <w:p w14:paraId="6FE02758" w14:textId="77777777" w:rsidR="007A64DF" w:rsidRPr="007022E4" w:rsidRDefault="007A64DF" w:rsidP="007A64DF">
      <w:pPr>
        <w:pStyle w:val="BwDPolicy"/>
        <w:numPr>
          <w:ilvl w:val="1"/>
          <w:numId w:val="11"/>
        </w:numPr>
        <w:rPr>
          <w:rFonts w:ascii="Perpetua" w:hAnsi="Perpetua" w:cstheme="minorHAnsi"/>
          <w:b w:val="0"/>
          <w:bCs w:val="0"/>
          <w:szCs w:val="24"/>
        </w:rPr>
      </w:pPr>
      <w:r w:rsidRPr="007022E4">
        <w:rPr>
          <w:rFonts w:ascii="Perpetua" w:hAnsi="Perpetua" w:cstheme="minorHAnsi"/>
          <w:b w:val="0"/>
          <w:bCs w:val="0"/>
          <w:szCs w:val="24"/>
        </w:rPr>
        <w:t xml:space="preserve"> All staff should be aware that children can abuse other children (often referred to as child-on-child abuse) and should challenge inappropriate behaviours between children that are abusive in nature.</w:t>
      </w:r>
    </w:p>
    <w:p w14:paraId="05525063" w14:textId="77777777" w:rsidR="007A64DF" w:rsidRPr="007022E4" w:rsidRDefault="007A64DF" w:rsidP="007A64DF">
      <w:pPr>
        <w:pStyle w:val="BwDPolicy"/>
        <w:numPr>
          <w:ilvl w:val="1"/>
          <w:numId w:val="11"/>
        </w:numPr>
        <w:rPr>
          <w:rFonts w:ascii="Perpetua" w:hAnsi="Perpetua" w:cstheme="minorHAnsi"/>
          <w:b w:val="0"/>
          <w:bCs w:val="0"/>
          <w:szCs w:val="24"/>
        </w:rPr>
      </w:pPr>
      <w:r w:rsidRPr="007022E4">
        <w:rPr>
          <w:rFonts w:ascii="Perpetua" w:hAnsi="Perpetua" w:cstheme="minorHAnsi"/>
          <w:b w:val="0"/>
          <w:bCs w:val="0"/>
          <w:szCs w:val="24"/>
        </w:rPr>
        <w:t xml:space="preserve"> All staff should be aware that mental health problems can, in some cases, be an indicator that a child has suffered or is at risk of suffering abuse, neglect or exploitation.</w:t>
      </w:r>
    </w:p>
    <w:p w14:paraId="41E28B5B" w14:textId="77777777" w:rsidR="007A64DF" w:rsidRPr="007022E4" w:rsidRDefault="007A64DF" w:rsidP="007A64DF">
      <w:pPr>
        <w:pStyle w:val="BwDPolicy"/>
        <w:numPr>
          <w:ilvl w:val="1"/>
          <w:numId w:val="11"/>
        </w:numPr>
        <w:rPr>
          <w:rFonts w:ascii="Perpetua" w:hAnsi="Perpetua" w:cstheme="minorHAnsi"/>
          <w:b w:val="0"/>
          <w:bCs w:val="0"/>
          <w:szCs w:val="24"/>
          <w:highlight w:val="yellow"/>
        </w:rPr>
      </w:pPr>
      <w:r w:rsidRPr="007022E4">
        <w:rPr>
          <w:rFonts w:ascii="Perpetua" w:hAnsi="Perpetua" w:cstheme="minorHAnsi"/>
          <w:b w:val="0"/>
          <w:bCs w:val="0"/>
          <w:szCs w:val="24"/>
          <w:highlight w:val="yellow"/>
        </w:rPr>
        <w:t>All staff should be aware of the indicators that make children more vulnerable to risk e.g. SEND, gender orientation.</w:t>
      </w:r>
    </w:p>
    <w:p w14:paraId="2B08EE0A" w14:textId="77777777" w:rsidR="007A64DF" w:rsidRPr="007022E4" w:rsidRDefault="007A64DF" w:rsidP="007A64DF">
      <w:pPr>
        <w:pStyle w:val="BwDPolicy"/>
        <w:numPr>
          <w:ilvl w:val="1"/>
          <w:numId w:val="11"/>
        </w:numPr>
        <w:rPr>
          <w:rFonts w:ascii="Perpetua" w:hAnsi="Perpetua" w:cstheme="minorHAnsi"/>
          <w:b w:val="0"/>
          <w:bCs w:val="0"/>
          <w:szCs w:val="24"/>
        </w:rPr>
      </w:pPr>
      <w:r w:rsidRPr="007022E4">
        <w:rPr>
          <w:rFonts w:ascii="Perpetua" w:hAnsi="Perpetua" w:cstheme="minorHAnsi"/>
          <w:b w:val="0"/>
          <w:bCs w:val="0"/>
          <w:szCs w:val="24"/>
        </w:rPr>
        <w:t xml:space="preserve"> All staff should be aware of the indicators, which may signal children are at risk from, or are involved with, serious violent crime.</w:t>
      </w:r>
    </w:p>
    <w:p w14:paraId="10A0B028" w14:textId="77777777" w:rsidR="007A64DF" w:rsidRPr="007022E4" w:rsidRDefault="007A64DF" w:rsidP="007A64DF">
      <w:pPr>
        <w:pStyle w:val="BwDPolicy"/>
        <w:numPr>
          <w:ilvl w:val="1"/>
          <w:numId w:val="11"/>
        </w:numPr>
        <w:rPr>
          <w:rFonts w:ascii="Perpetua" w:hAnsi="Perpetua" w:cstheme="minorHAnsi"/>
          <w:b w:val="0"/>
          <w:bCs w:val="0"/>
          <w:szCs w:val="24"/>
        </w:rPr>
      </w:pPr>
      <w:r w:rsidRPr="007022E4">
        <w:rPr>
          <w:rFonts w:ascii="Perpetua" w:hAnsi="Perpetua" w:cstheme="minorHAnsi"/>
          <w:b w:val="0"/>
          <w:bCs w:val="0"/>
          <w:szCs w:val="24"/>
        </w:rPr>
        <w:t xml:space="preserve"> All staff should have the skills, knowledge and understanding to keep looked after children and previously looked after children safe.</w:t>
      </w:r>
    </w:p>
    <w:p w14:paraId="7F929CAF" w14:textId="77777777" w:rsidR="007A64DF" w:rsidRPr="007022E4" w:rsidRDefault="007A64DF" w:rsidP="007A64DF">
      <w:pPr>
        <w:pStyle w:val="BwDPolicy"/>
        <w:numPr>
          <w:ilvl w:val="1"/>
          <w:numId w:val="11"/>
        </w:numPr>
        <w:rPr>
          <w:rFonts w:ascii="Perpetua" w:hAnsi="Perpetua" w:cstheme="minorHAnsi"/>
          <w:b w:val="0"/>
          <w:bCs w:val="0"/>
          <w:szCs w:val="24"/>
        </w:rPr>
      </w:pPr>
      <w:r w:rsidRPr="007022E4">
        <w:rPr>
          <w:rFonts w:ascii="Perpetua" w:hAnsi="Perpetua" w:cstheme="minorHAnsi"/>
          <w:b w:val="0"/>
          <w:bCs w:val="0"/>
          <w:szCs w:val="24"/>
        </w:rPr>
        <w:t xml:space="preserve"> All staff and volunteers should raise concerns about poor or unsafe practice and potential failures in the school’s or college’s safeguarding regime.</w:t>
      </w:r>
    </w:p>
    <w:p w14:paraId="4F6FBC2F" w14:textId="77777777" w:rsidR="007A64DF" w:rsidRPr="007022E4" w:rsidRDefault="007A64DF" w:rsidP="008E576C">
      <w:pPr>
        <w:spacing w:after="240" w:line="276" w:lineRule="auto"/>
        <w:rPr>
          <w:rFonts w:ascii="Perpetua" w:eastAsia="MS Mincho" w:hAnsi="Perpetua" w:cs="Arial"/>
          <w:color w:val="00B050"/>
          <w:sz w:val="28"/>
          <w:szCs w:val="24"/>
        </w:rPr>
      </w:pPr>
    </w:p>
    <w:p w14:paraId="4831FB40" w14:textId="77777777" w:rsidR="00883232" w:rsidRDefault="00883232" w:rsidP="008E576C">
      <w:pPr>
        <w:spacing w:after="240" w:line="276" w:lineRule="auto"/>
        <w:rPr>
          <w:rStyle w:val="Strong"/>
          <w:rFonts w:ascii="Perpetua" w:hAnsi="Perpetua" w:cs="Arial"/>
          <w:sz w:val="28"/>
          <w:szCs w:val="24"/>
        </w:rPr>
      </w:pPr>
    </w:p>
    <w:p w14:paraId="0FE20A8F" w14:textId="0C932D8C" w:rsidR="008E576C" w:rsidRPr="007022E4" w:rsidRDefault="008E576C" w:rsidP="008E576C">
      <w:pPr>
        <w:spacing w:after="240" w:line="276" w:lineRule="auto"/>
        <w:rPr>
          <w:rStyle w:val="Strong"/>
          <w:rFonts w:ascii="Perpetua" w:hAnsi="Perpetua" w:cs="Arial"/>
          <w:sz w:val="28"/>
          <w:szCs w:val="24"/>
        </w:rPr>
      </w:pPr>
      <w:r w:rsidRPr="007022E4">
        <w:rPr>
          <w:rStyle w:val="Strong"/>
          <w:rFonts w:ascii="Perpetua" w:hAnsi="Perpetua" w:cs="Arial"/>
          <w:sz w:val="28"/>
          <w:szCs w:val="24"/>
        </w:rPr>
        <w:t>The Head Teacher</w:t>
      </w:r>
    </w:p>
    <w:p w14:paraId="6DBBD927" w14:textId="77777777" w:rsidR="008E576C" w:rsidRPr="007022E4" w:rsidRDefault="008E576C" w:rsidP="008E576C">
      <w:pPr>
        <w:spacing w:after="240" w:line="276" w:lineRule="auto"/>
        <w:rPr>
          <w:rFonts w:ascii="Perpetua" w:hAnsi="Perpetua" w:cs="Arial"/>
          <w:sz w:val="28"/>
          <w:szCs w:val="24"/>
        </w:rPr>
      </w:pPr>
      <w:r w:rsidRPr="007022E4">
        <w:rPr>
          <w:rFonts w:ascii="Perpetua" w:hAnsi="Perpetua" w:cs="Arial"/>
          <w:sz w:val="28"/>
          <w:szCs w:val="24"/>
        </w:rPr>
        <w:t>The head teacher is responsible for the implementation of this policy, including:</w:t>
      </w:r>
    </w:p>
    <w:p w14:paraId="5A8698C4" w14:textId="77777777" w:rsidR="008E576C" w:rsidRPr="007022E4" w:rsidRDefault="008E576C" w:rsidP="008E576C">
      <w:pPr>
        <w:pStyle w:val="ListParagraph"/>
        <w:widowControl/>
        <w:numPr>
          <w:ilvl w:val="0"/>
          <w:numId w:val="14"/>
        </w:numPr>
        <w:autoSpaceDE/>
        <w:autoSpaceDN/>
        <w:spacing w:after="240" w:line="276" w:lineRule="auto"/>
        <w:rPr>
          <w:rFonts w:ascii="Perpetua" w:eastAsia="Arial" w:hAnsi="Perpetua" w:cs="Arial"/>
          <w:sz w:val="28"/>
          <w:szCs w:val="24"/>
        </w:rPr>
      </w:pPr>
      <w:r w:rsidRPr="007022E4">
        <w:rPr>
          <w:rFonts w:ascii="Perpetua" w:eastAsia="Arial" w:hAnsi="Perpetua" w:cs="Arial"/>
          <w:sz w:val="28"/>
          <w:szCs w:val="24"/>
        </w:rPr>
        <w:t>Ensuring that staff (including temporary staff) and volunteers are informed of this policy as part of their induction.</w:t>
      </w:r>
    </w:p>
    <w:p w14:paraId="789F6ABF" w14:textId="77777777" w:rsidR="008E576C" w:rsidRPr="007022E4" w:rsidRDefault="008E576C" w:rsidP="008E576C">
      <w:pPr>
        <w:pStyle w:val="ListParagraph"/>
        <w:widowControl/>
        <w:numPr>
          <w:ilvl w:val="0"/>
          <w:numId w:val="14"/>
        </w:numPr>
        <w:autoSpaceDE/>
        <w:autoSpaceDN/>
        <w:spacing w:after="240" w:line="276" w:lineRule="auto"/>
        <w:rPr>
          <w:rFonts w:ascii="Perpetua" w:eastAsia="Arial" w:hAnsi="Perpetua" w:cs="Arial"/>
          <w:sz w:val="28"/>
          <w:szCs w:val="24"/>
        </w:rPr>
      </w:pPr>
      <w:r w:rsidRPr="007022E4">
        <w:rPr>
          <w:rFonts w:ascii="Perpetua" w:eastAsia="Arial" w:hAnsi="Perpetua" w:cs="Arial"/>
          <w:sz w:val="28"/>
          <w:szCs w:val="24"/>
        </w:rPr>
        <w:t>Communicating this policy to parents when their child joins the school and via the school website.</w:t>
      </w:r>
    </w:p>
    <w:p w14:paraId="16CF0F89" w14:textId="77777777" w:rsidR="008E576C" w:rsidRPr="007022E4" w:rsidRDefault="008E576C" w:rsidP="008E576C">
      <w:pPr>
        <w:pStyle w:val="ListParagraph"/>
        <w:widowControl/>
        <w:numPr>
          <w:ilvl w:val="0"/>
          <w:numId w:val="14"/>
        </w:numPr>
        <w:autoSpaceDE/>
        <w:autoSpaceDN/>
        <w:spacing w:after="240" w:line="276" w:lineRule="auto"/>
        <w:rPr>
          <w:rFonts w:ascii="Perpetua" w:eastAsia="Arial" w:hAnsi="Perpetua" w:cs="Arial"/>
          <w:sz w:val="28"/>
          <w:szCs w:val="24"/>
        </w:rPr>
      </w:pPr>
      <w:r w:rsidRPr="007022E4">
        <w:rPr>
          <w:rFonts w:ascii="Perpetua" w:eastAsia="Arial" w:hAnsi="Perpetua" w:cs="Arial"/>
          <w:sz w:val="28"/>
          <w:szCs w:val="24"/>
        </w:rPr>
        <w:t>Ensuring that the designated safeguarding lead has appropriate time, training and resources, and that there is always adequate cover if the DSL is absent.</w:t>
      </w:r>
    </w:p>
    <w:p w14:paraId="2093AED9" w14:textId="77777777" w:rsidR="008E576C" w:rsidRPr="007022E4" w:rsidRDefault="008E576C" w:rsidP="008E576C">
      <w:pPr>
        <w:pStyle w:val="ListParagraph"/>
        <w:widowControl/>
        <w:numPr>
          <w:ilvl w:val="0"/>
          <w:numId w:val="14"/>
        </w:numPr>
        <w:autoSpaceDE/>
        <w:autoSpaceDN/>
        <w:spacing w:after="240" w:line="276" w:lineRule="auto"/>
        <w:rPr>
          <w:rFonts w:ascii="Perpetua" w:eastAsia="Arial" w:hAnsi="Perpetua" w:cs="Arial"/>
          <w:sz w:val="28"/>
          <w:szCs w:val="24"/>
        </w:rPr>
      </w:pPr>
      <w:r w:rsidRPr="007022E4">
        <w:rPr>
          <w:rFonts w:ascii="Perpetua" w:eastAsia="Arial" w:hAnsi="Perpetua" w:cs="Arial"/>
          <w:sz w:val="28"/>
          <w:szCs w:val="24"/>
        </w:rPr>
        <w:t>Ensuring that all staff undertake appropriate safeguarding and child protection training and update this regularly.</w:t>
      </w:r>
    </w:p>
    <w:p w14:paraId="5CA77786" w14:textId="77777777" w:rsidR="008E576C" w:rsidRPr="007022E4" w:rsidRDefault="008E576C" w:rsidP="008E576C">
      <w:pPr>
        <w:pStyle w:val="ListParagraph"/>
        <w:widowControl/>
        <w:numPr>
          <w:ilvl w:val="0"/>
          <w:numId w:val="14"/>
        </w:numPr>
        <w:autoSpaceDE/>
        <w:autoSpaceDN/>
        <w:spacing w:after="240" w:line="276" w:lineRule="auto"/>
        <w:rPr>
          <w:rFonts w:ascii="Perpetua" w:eastAsia="Arial" w:hAnsi="Perpetua" w:cs="Arial"/>
          <w:sz w:val="28"/>
          <w:szCs w:val="24"/>
        </w:rPr>
      </w:pPr>
      <w:r w:rsidRPr="007022E4">
        <w:rPr>
          <w:rFonts w:ascii="Perpetua" w:eastAsia="Arial" w:hAnsi="Perpetua" w:cs="Arial"/>
          <w:sz w:val="28"/>
          <w:szCs w:val="24"/>
        </w:rPr>
        <w:t>Acting as the ‘case manager’ in the event of an allegation of abuse made against another member of staff or volunteer, where appropriate</w:t>
      </w:r>
    </w:p>
    <w:p w14:paraId="1FA12E77" w14:textId="77777777" w:rsidR="008E576C" w:rsidRPr="007022E4" w:rsidRDefault="008E576C" w:rsidP="008E576C">
      <w:pPr>
        <w:pStyle w:val="ListParagraph"/>
        <w:widowControl/>
        <w:numPr>
          <w:ilvl w:val="0"/>
          <w:numId w:val="15"/>
        </w:numPr>
        <w:autoSpaceDE/>
        <w:autoSpaceDN/>
        <w:spacing w:after="240" w:line="276" w:lineRule="auto"/>
        <w:rPr>
          <w:rFonts w:ascii="Perpetua" w:eastAsia="MS Mincho" w:hAnsi="Perpetua" w:cs="Arial"/>
          <w:i/>
          <w:color w:val="FF0000"/>
          <w:sz w:val="28"/>
          <w:szCs w:val="24"/>
        </w:rPr>
      </w:pPr>
      <w:r w:rsidRPr="007022E4">
        <w:rPr>
          <w:rFonts w:ascii="Perpetua" w:eastAsia="Arial" w:hAnsi="Perpetua" w:cs="Arial"/>
          <w:sz w:val="28"/>
          <w:szCs w:val="24"/>
        </w:rPr>
        <w:t>Ensuring the relevant staffing ratios are met, where applicable</w:t>
      </w:r>
    </w:p>
    <w:p w14:paraId="05805C75" w14:textId="77777777" w:rsidR="008E576C" w:rsidRPr="007022E4" w:rsidRDefault="008E576C" w:rsidP="008E576C">
      <w:pPr>
        <w:pStyle w:val="ListParagraph"/>
        <w:widowControl/>
        <w:numPr>
          <w:ilvl w:val="0"/>
          <w:numId w:val="15"/>
        </w:numPr>
        <w:autoSpaceDE/>
        <w:autoSpaceDN/>
        <w:spacing w:after="240" w:line="276" w:lineRule="auto"/>
        <w:rPr>
          <w:rFonts w:ascii="Perpetua" w:eastAsia="Arial" w:hAnsi="Perpetua" w:cs="Arial"/>
          <w:sz w:val="28"/>
          <w:szCs w:val="24"/>
        </w:rPr>
      </w:pPr>
      <w:r w:rsidRPr="007022E4">
        <w:rPr>
          <w:rFonts w:ascii="Perpetua" w:eastAsia="Arial" w:hAnsi="Perpetua" w:cs="Arial"/>
          <w:sz w:val="28"/>
          <w:szCs w:val="24"/>
        </w:rPr>
        <w:t>Making sure each child in the Early Years Foundation Stage is assigned a key person.</w:t>
      </w:r>
    </w:p>
    <w:p w14:paraId="2867A416" w14:textId="77777777" w:rsidR="008E576C" w:rsidRPr="007022E4" w:rsidRDefault="008E576C" w:rsidP="008E576C">
      <w:pPr>
        <w:spacing w:line="276" w:lineRule="auto"/>
        <w:jc w:val="center"/>
        <w:rPr>
          <w:rFonts w:ascii="Perpetua" w:eastAsia="MS Mincho" w:hAnsi="Perpetua" w:cs="Arial"/>
          <w:b/>
          <w:sz w:val="28"/>
          <w:szCs w:val="24"/>
        </w:rPr>
      </w:pPr>
      <w:r w:rsidRPr="007022E4">
        <w:rPr>
          <w:rFonts w:ascii="Perpetua" w:eastAsia="MS Mincho" w:hAnsi="Perpetua" w:cs="Arial"/>
          <w:b/>
          <w:sz w:val="28"/>
          <w:szCs w:val="24"/>
        </w:rPr>
        <w:t>Fig 1 Summary of School Procedure to Follow Where There Are Concerns about a Child</w:t>
      </w:r>
    </w:p>
    <w:p w14:paraId="2B0EA095" w14:textId="534526CC" w:rsidR="008E576C" w:rsidRPr="007022E4" w:rsidRDefault="008E576C" w:rsidP="008E576C">
      <w:pPr>
        <w:spacing w:after="240" w:line="276" w:lineRule="auto"/>
        <w:jc w:val="center"/>
        <w:rPr>
          <w:rFonts w:ascii="Perpetua" w:hAnsi="Perpetua" w:cs="Arial"/>
          <w:b/>
          <w:sz w:val="28"/>
          <w:szCs w:val="24"/>
        </w:rPr>
      </w:pPr>
      <w:r w:rsidRPr="007022E4">
        <w:rPr>
          <w:rFonts w:ascii="Perpetua" w:hAnsi="Perpetua" w:cs="Arial"/>
          <w:b/>
          <w:sz w:val="28"/>
          <w:szCs w:val="24"/>
        </w:rPr>
        <w:t>All staff must report any concerns about a pupil/student to he named school DSL</w:t>
      </w:r>
    </w:p>
    <w:p w14:paraId="7CB821AC" w14:textId="43154C81" w:rsidR="00A55ED5" w:rsidRPr="007022E4" w:rsidRDefault="00883232" w:rsidP="00A55ED5">
      <w:pPr>
        <w:pStyle w:val="BwDPolicy"/>
        <w:rPr>
          <w:rFonts w:ascii="Perpetua" w:hAnsi="Perpetua" w:cstheme="minorHAnsi"/>
          <w:sz w:val="32"/>
        </w:rPr>
      </w:pPr>
      <w:r>
        <w:rPr>
          <w:rFonts w:ascii="Perpetua" w:hAnsi="Perpetua" w:cstheme="minorHAnsi"/>
          <w:sz w:val="32"/>
        </w:rPr>
        <w:lastRenderedPageBreak/>
        <w:t>C</w:t>
      </w:r>
      <w:r w:rsidR="00A55ED5" w:rsidRPr="007022E4">
        <w:rPr>
          <w:rFonts w:ascii="Perpetua" w:hAnsi="Perpetua" w:cstheme="minorHAnsi"/>
          <w:sz w:val="32"/>
        </w:rPr>
        <w:t>urriculum</w:t>
      </w:r>
      <w:r>
        <w:rPr>
          <w:rFonts w:ascii="Perpetua" w:hAnsi="Perpetua" w:cstheme="minorHAnsi"/>
          <w:sz w:val="32"/>
        </w:rPr>
        <w:br/>
      </w:r>
    </w:p>
    <w:p w14:paraId="3EF0BE38" w14:textId="77777777" w:rsidR="00A55ED5" w:rsidRPr="007022E4" w:rsidRDefault="00A55ED5" w:rsidP="00A55ED5">
      <w:pPr>
        <w:pStyle w:val="BwDPolicy"/>
        <w:numPr>
          <w:ilvl w:val="1"/>
          <w:numId w:val="70"/>
        </w:numPr>
        <w:rPr>
          <w:rFonts w:ascii="Perpetua" w:hAnsi="Perpetua" w:cstheme="minorHAnsi"/>
          <w:b w:val="0"/>
          <w:bCs w:val="0"/>
          <w:szCs w:val="24"/>
        </w:rPr>
      </w:pPr>
      <w:r w:rsidRPr="007022E4">
        <w:rPr>
          <w:rFonts w:ascii="Perpetua" w:hAnsi="Perpetua" w:cstheme="minorHAnsi"/>
          <w:b w:val="0"/>
          <w:bCs w:val="0"/>
          <w:szCs w:val="24"/>
        </w:rPr>
        <w:t xml:space="preserve"> Children will be taught about how to keep themselves and others safe, including online.</w:t>
      </w:r>
    </w:p>
    <w:p w14:paraId="34BE3233" w14:textId="77777777" w:rsidR="00A55ED5" w:rsidRPr="007022E4" w:rsidRDefault="00A55ED5" w:rsidP="00A55ED5">
      <w:pPr>
        <w:pStyle w:val="BwDPolicy"/>
        <w:numPr>
          <w:ilvl w:val="1"/>
          <w:numId w:val="70"/>
        </w:numPr>
        <w:rPr>
          <w:rFonts w:ascii="Perpetua" w:hAnsi="Perpetua" w:cstheme="minorHAnsi"/>
          <w:b w:val="0"/>
          <w:bCs w:val="0"/>
          <w:szCs w:val="24"/>
        </w:rPr>
      </w:pPr>
      <w:r w:rsidRPr="007022E4">
        <w:rPr>
          <w:rFonts w:ascii="Perpetua" w:hAnsi="Perpetua" w:cstheme="minorHAnsi"/>
          <w:b w:val="0"/>
          <w:bCs w:val="0"/>
          <w:szCs w:val="24"/>
        </w:rPr>
        <w:t>Our curriculum will be tailored to the specific needs and vulnerabilities of individual children, including children who are victims of abuse, and children with special educational needs or disabilities.</w:t>
      </w:r>
    </w:p>
    <w:p w14:paraId="7F98AFC8" w14:textId="669BDECC" w:rsidR="00A55ED5" w:rsidRPr="007022E4" w:rsidRDefault="00A55ED5" w:rsidP="00A55ED5">
      <w:pPr>
        <w:pStyle w:val="BwDPolicy"/>
        <w:numPr>
          <w:ilvl w:val="1"/>
          <w:numId w:val="70"/>
        </w:numPr>
        <w:rPr>
          <w:rFonts w:ascii="Perpetua" w:hAnsi="Perpetua" w:cstheme="minorHAnsi"/>
          <w:b w:val="0"/>
          <w:bCs w:val="0"/>
          <w:szCs w:val="24"/>
          <w:highlight w:val="magenta"/>
        </w:rPr>
      </w:pPr>
      <w:r w:rsidRPr="007022E4">
        <w:rPr>
          <w:rFonts w:ascii="Perpetua" w:hAnsi="Perpetua" w:cstheme="minorHAnsi"/>
          <w:b w:val="0"/>
          <w:bCs w:val="0"/>
          <w:szCs w:val="24"/>
          <w:highlight w:val="magenta"/>
        </w:rPr>
        <w:t xml:space="preserve">pupils will receive Relationship and Sex Education which includes explicit, </w:t>
      </w:r>
      <w:proofErr w:type="gramStart"/>
      <w:r w:rsidRPr="007022E4">
        <w:rPr>
          <w:rFonts w:ascii="Perpetua" w:hAnsi="Perpetua" w:cstheme="minorHAnsi"/>
          <w:b w:val="0"/>
          <w:bCs w:val="0"/>
          <w:szCs w:val="24"/>
          <w:highlight w:val="magenta"/>
        </w:rPr>
        <w:t>age appropriate</w:t>
      </w:r>
      <w:proofErr w:type="gramEnd"/>
      <w:r w:rsidRPr="007022E4">
        <w:rPr>
          <w:rFonts w:ascii="Perpetua" w:hAnsi="Perpetua" w:cstheme="minorHAnsi"/>
          <w:b w:val="0"/>
          <w:bCs w:val="0"/>
          <w:szCs w:val="24"/>
          <w:highlight w:val="magenta"/>
        </w:rPr>
        <w:t xml:space="preserve"> teaching about healthy and respectful relationships, boundaries, consent and self-esteem and body image.</w:t>
      </w:r>
    </w:p>
    <w:p w14:paraId="1F9C8305" w14:textId="77777777" w:rsidR="00A55ED5" w:rsidRPr="007022E4" w:rsidRDefault="00A55ED5" w:rsidP="00A55ED5">
      <w:pPr>
        <w:pStyle w:val="BwDPolicy"/>
        <w:numPr>
          <w:ilvl w:val="1"/>
          <w:numId w:val="70"/>
        </w:numPr>
        <w:rPr>
          <w:rFonts w:ascii="Perpetua" w:hAnsi="Perpetua" w:cstheme="minorHAnsi"/>
          <w:b w:val="0"/>
          <w:bCs w:val="0"/>
          <w:szCs w:val="24"/>
        </w:rPr>
      </w:pPr>
      <w:r w:rsidRPr="007022E4">
        <w:rPr>
          <w:rFonts w:ascii="Perpetua" w:hAnsi="Perpetua" w:cstheme="minorHAnsi"/>
          <w:b w:val="0"/>
          <w:bCs w:val="0"/>
          <w:szCs w:val="24"/>
        </w:rPr>
        <w:t>All pupils will receive Health Education which teaches them how to keep physically and mentally healthy.</w:t>
      </w:r>
    </w:p>
    <w:p w14:paraId="525B17EE" w14:textId="77777777" w:rsidR="00A55ED5" w:rsidRPr="007022E4" w:rsidRDefault="00A55ED5" w:rsidP="00A55ED5">
      <w:pPr>
        <w:pStyle w:val="BwDPolicy"/>
        <w:numPr>
          <w:ilvl w:val="1"/>
          <w:numId w:val="70"/>
        </w:numPr>
        <w:rPr>
          <w:rFonts w:ascii="Perpetua" w:hAnsi="Perpetua" w:cstheme="minorHAnsi"/>
          <w:b w:val="0"/>
          <w:bCs w:val="0"/>
          <w:szCs w:val="24"/>
        </w:rPr>
      </w:pPr>
      <w:r w:rsidRPr="007022E4">
        <w:rPr>
          <w:rFonts w:ascii="Perpetua" w:hAnsi="Perpetua" w:cstheme="minorHAnsi"/>
          <w:b w:val="0"/>
          <w:bCs w:val="0"/>
          <w:szCs w:val="24"/>
        </w:rPr>
        <w:t>This education will be fully inclusive and developed to be age and stage of development appropriate (especially when considering the needs of children with SEND and other vulnerabilities.)</w:t>
      </w:r>
    </w:p>
    <w:p w14:paraId="0BB1D962" w14:textId="77777777" w:rsidR="00A55ED5" w:rsidRPr="007022E4" w:rsidRDefault="00A55ED5" w:rsidP="00A55ED5">
      <w:pPr>
        <w:pStyle w:val="BwDPolicy"/>
        <w:numPr>
          <w:ilvl w:val="1"/>
          <w:numId w:val="70"/>
        </w:numPr>
        <w:rPr>
          <w:rFonts w:ascii="Perpetua" w:hAnsi="Perpetua" w:cstheme="minorHAnsi"/>
          <w:b w:val="0"/>
          <w:bCs w:val="0"/>
          <w:szCs w:val="24"/>
        </w:rPr>
      </w:pPr>
      <w:r w:rsidRPr="007022E4">
        <w:rPr>
          <w:rFonts w:ascii="Perpetua" w:hAnsi="Perpetua" w:cstheme="minorHAnsi"/>
          <w:b w:val="0"/>
          <w:bCs w:val="0"/>
          <w:szCs w:val="24"/>
        </w:rPr>
        <w:t>When planning the curriculum, online safety should be considered as part of a whole school approach to keeping children safe online.</w:t>
      </w:r>
    </w:p>
    <w:p w14:paraId="40ED48DD" w14:textId="77777777" w:rsidR="00A55ED5" w:rsidRPr="007022E4" w:rsidRDefault="00A55ED5" w:rsidP="00A55ED5">
      <w:pPr>
        <w:pStyle w:val="BwDPolicy"/>
        <w:numPr>
          <w:ilvl w:val="1"/>
          <w:numId w:val="70"/>
        </w:numPr>
        <w:rPr>
          <w:rFonts w:ascii="Perpetua" w:hAnsi="Perpetua" w:cstheme="minorHAnsi"/>
          <w:b w:val="0"/>
          <w:bCs w:val="0"/>
          <w:szCs w:val="24"/>
        </w:rPr>
      </w:pPr>
      <w:r w:rsidRPr="007022E4">
        <w:rPr>
          <w:rFonts w:ascii="Perpetua" w:hAnsi="Perpetua" w:cstheme="minorHAnsi"/>
          <w:b w:val="0"/>
          <w:bCs w:val="0"/>
          <w:szCs w:val="24"/>
          <w:highlight w:val="yellow"/>
        </w:rPr>
        <w:t>LGBTQ+</w:t>
      </w:r>
      <w:r w:rsidRPr="007022E4">
        <w:rPr>
          <w:rFonts w:ascii="Perpetua" w:hAnsi="Perpetua" w:cstheme="minorHAnsi"/>
          <w:b w:val="0"/>
          <w:bCs w:val="0"/>
          <w:szCs w:val="24"/>
        </w:rPr>
        <w:t xml:space="preserve"> inclusion is part of the statutory Relationships Education, Relationship and Sex Education and Health Education curriculum and should therefore be included.</w:t>
      </w:r>
    </w:p>
    <w:p w14:paraId="3765CCFF" w14:textId="36D008C6" w:rsidR="005469F8" w:rsidRPr="007022E4" w:rsidRDefault="00A55ED5" w:rsidP="00212856">
      <w:pPr>
        <w:pStyle w:val="BwDPolicy"/>
        <w:numPr>
          <w:ilvl w:val="1"/>
          <w:numId w:val="70"/>
        </w:numPr>
        <w:rPr>
          <w:rFonts w:ascii="Perpetua" w:hAnsi="Perpetua" w:cstheme="minorHAnsi"/>
          <w:b w:val="0"/>
          <w:bCs w:val="0"/>
          <w:szCs w:val="24"/>
        </w:rPr>
      </w:pPr>
      <w:r w:rsidRPr="007022E4">
        <w:rPr>
          <w:rFonts w:ascii="Perpetua" w:hAnsi="Perpetua" w:cstheme="minorHAnsi"/>
          <w:b w:val="0"/>
          <w:bCs w:val="0"/>
          <w:szCs w:val="24"/>
        </w:rPr>
        <w:t xml:space="preserve">We actively promote the </w:t>
      </w:r>
      <w:r w:rsidRPr="007022E4">
        <w:rPr>
          <w:rFonts w:ascii="Perpetua" w:hAnsi="Perpetua" w:cstheme="minorHAnsi"/>
          <w:b w:val="0"/>
          <w:bCs w:val="0"/>
          <w:szCs w:val="24"/>
          <w:highlight w:val="yellow"/>
        </w:rPr>
        <w:t>Fundamental British Values (FBV)</w:t>
      </w:r>
      <w:r w:rsidRPr="007022E4">
        <w:rPr>
          <w:rFonts w:ascii="Perpetua" w:hAnsi="Perpetua" w:cstheme="minorHAnsi"/>
          <w:b w:val="0"/>
          <w:bCs w:val="0"/>
          <w:szCs w:val="24"/>
        </w:rPr>
        <w:t xml:space="preserve"> of democracy, rule of law, individual liberty, mutual respect and tolerance of those with different faiths and beliefs throughout our curriculum. </w:t>
      </w:r>
    </w:p>
    <w:p w14:paraId="61C3E2C9" w14:textId="77777777" w:rsidR="00212856" w:rsidRPr="007022E4" w:rsidRDefault="00212856" w:rsidP="00212856">
      <w:pPr>
        <w:pStyle w:val="BwDPolicy"/>
        <w:numPr>
          <w:ilvl w:val="0"/>
          <w:numId w:val="0"/>
        </w:numPr>
        <w:ind w:left="643"/>
        <w:rPr>
          <w:rFonts w:ascii="Perpetua" w:hAnsi="Perpetua" w:cstheme="minorHAnsi"/>
          <w:b w:val="0"/>
          <w:bCs w:val="0"/>
          <w:szCs w:val="24"/>
        </w:rPr>
      </w:pPr>
    </w:p>
    <w:p w14:paraId="47F71658" w14:textId="77777777" w:rsidR="005469F8" w:rsidRPr="007022E4" w:rsidRDefault="005469F8" w:rsidP="005469F8">
      <w:pPr>
        <w:keepNext/>
        <w:widowControl/>
        <w:numPr>
          <w:ilvl w:val="0"/>
          <w:numId w:val="70"/>
        </w:numPr>
        <w:autoSpaceDE/>
        <w:autoSpaceDN/>
        <w:spacing w:before="100" w:beforeAutospacing="1" w:after="100" w:afterAutospacing="1"/>
        <w:jc w:val="both"/>
        <w:outlineLvl w:val="2"/>
        <w:rPr>
          <w:rFonts w:ascii="Perpetua" w:hAnsi="Perpetua" w:cstheme="minorHAnsi"/>
          <w:b/>
          <w:bCs/>
          <w:sz w:val="32"/>
          <w:szCs w:val="28"/>
        </w:rPr>
      </w:pPr>
      <w:r w:rsidRPr="007022E4">
        <w:rPr>
          <w:rFonts w:ascii="Perpetua" w:hAnsi="Perpetua" w:cstheme="minorHAnsi"/>
          <w:b/>
          <w:bCs/>
          <w:sz w:val="32"/>
          <w:szCs w:val="28"/>
        </w:rPr>
        <w:t>Safeguarding Induction and Training</w:t>
      </w:r>
    </w:p>
    <w:p w14:paraId="6D21057C" w14:textId="77777777" w:rsidR="005469F8" w:rsidRPr="007022E4" w:rsidRDefault="005469F8" w:rsidP="005469F8">
      <w:pPr>
        <w:widowControl/>
        <w:numPr>
          <w:ilvl w:val="1"/>
          <w:numId w:val="70"/>
        </w:numPr>
        <w:autoSpaceDE/>
        <w:autoSpaceDN/>
        <w:jc w:val="both"/>
        <w:rPr>
          <w:rFonts w:ascii="Perpetua" w:hAnsi="Perpetua" w:cstheme="minorHAnsi"/>
          <w:color w:val="000000"/>
          <w:sz w:val="28"/>
          <w:szCs w:val="24"/>
          <w:lang w:eastAsia="en-GB"/>
        </w:rPr>
      </w:pPr>
      <w:r w:rsidRPr="007022E4">
        <w:rPr>
          <w:rFonts w:ascii="Perpetua" w:hAnsi="Perpetua" w:cstheme="minorHAnsi"/>
          <w:color w:val="000000"/>
          <w:sz w:val="28"/>
          <w:szCs w:val="24"/>
          <w:lang w:eastAsia="en-GB"/>
        </w:rPr>
        <w:t>All staff will undergo safeguarding training (including, domestic abuse, neglect, Prevent, CSE, CCE, contextual safeguarding and online safety) and information governance at induction</w:t>
      </w:r>
    </w:p>
    <w:p w14:paraId="26DC45E2" w14:textId="77777777" w:rsidR="005469F8" w:rsidRPr="007022E4" w:rsidRDefault="005469F8" w:rsidP="005469F8">
      <w:pPr>
        <w:widowControl/>
        <w:numPr>
          <w:ilvl w:val="1"/>
          <w:numId w:val="70"/>
        </w:numPr>
        <w:autoSpaceDE/>
        <w:autoSpaceDN/>
        <w:jc w:val="both"/>
        <w:rPr>
          <w:rFonts w:ascii="Perpetua" w:hAnsi="Perpetua" w:cstheme="minorHAnsi"/>
          <w:sz w:val="28"/>
          <w:szCs w:val="24"/>
        </w:rPr>
      </w:pPr>
      <w:r w:rsidRPr="007022E4">
        <w:rPr>
          <w:rFonts w:ascii="Perpetua" w:hAnsi="Perpetua" w:cstheme="minorHAnsi"/>
          <w:color w:val="000000"/>
          <w:sz w:val="28"/>
          <w:szCs w:val="24"/>
          <w:lang w:eastAsia="en-GB"/>
        </w:rPr>
        <w:t>Induction will include:</w:t>
      </w:r>
    </w:p>
    <w:p w14:paraId="6B71AEDD" w14:textId="77777777" w:rsidR="005469F8" w:rsidRPr="007022E4" w:rsidRDefault="005469F8" w:rsidP="005469F8">
      <w:pPr>
        <w:widowControl/>
        <w:numPr>
          <w:ilvl w:val="2"/>
          <w:numId w:val="70"/>
        </w:numPr>
        <w:autoSpaceDE/>
        <w:autoSpaceDN/>
        <w:jc w:val="both"/>
        <w:rPr>
          <w:rFonts w:ascii="Perpetua" w:hAnsi="Perpetua" w:cstheme="minorHAnsi"/>
          <w:sz w:val="28"/>
          <w:szCs w:val="24"/>
        </w:rPr>
      </w:pPr>
      <w:r w:rsidRPr="007022E4">
        <w:rPr>
          <w:rFonts w:ascii="Perpetua" w:hAnsi="Perpetua" w:cstheme="minorHAnsi"/>
          <w:color w:val="000000"/>
          <w:sz w:val="28"/>
          <w:szCs w:val="24"/>
          <w:lang w:eastAsia="en-GB"/>
        </w:rPr>
        <w:t xml:space="preserve">An explanation of </w:t>
      </w:r>
      <w:r w:rsidRPr="007022E4">
        <w:rPr>
          <w:rFonts w:ascii="Perpetua" w:hAnsi="Perpetua" w:cstheme="minorHAnsi"/>
          <w:sz w:val="28"/>
          <w:szCs w:val="24"/>
        </w:rPr>
        <w:t>systems within their school or college which support safeguarding</w:t>
      </w:r>
    </w:p>
    <w:p w14:paraId="034E443B" w14:textId="77777777" w:rsidR="005469F8" w:rsidRPr="007022E4" w:rsidRDefault="005469F8" w:rsidP="005469F8">
      <w:pPr>
        <w:widowControl/>
        <w:numPr>
          <w:ilvl w:val="2"/>
          <w:numId w:val="70"/>
        </w:numPr>
        <w:autoSpaceDE/>
        <w:autoSpaceDN/>
        <w:jc w:val="both"/>
        <w:rPr>
          <w:rFonts w:ascii="Perpetua" w:hAnsi="Perpetua" w:cstheme="minorHAnsi"/>
          <w:sz w:val="28"/>
          <w:szCs w:val="24"/>
        </w:rPr>
      </w:pPr>
      <w:r w:rsidRPr="007022E4">
        <w:rPr>
          <w:rFonts w:ascii="Perpetua" w:hAnsi="Perpetua" w:cstheme="minorHAnsi"/>
          <w:sz w:val="28"/>
          <w:szCs w:val="24"/>
        </w:rPr>
        <w:t>This safeguarding and child protection policy</w:t>
      </w:r>
    </w:p>
    <w:p w14:paraId="6C9C4D4B" w14:textId="77777777" w:rsidR="005469F8" w:rsidRPr="007022E4" w:rsidRDefault="005469F8" w:rsidP="005469F8">
      <w:pPr>
        <w:widowControl/>
        <w:numPr>
          <w:ilvl w:val="2"/>
          <w:numId w:val="70"/>
        </w:numPr>
        <w:autoSpaceDE/>
        <w:autoSpaceDN/>
        <w:jc w:val="both"/>
        <w:rPr>
          <w:rFonts w:ascii="Perpetua" w:hAnsi="Perpetua" w:cstheme="minorHAnsi"/>
          <w:sz w:val="28"/>
          <w:szCs w:val="24"/>
        </w:rPr>
      </w:pPr>
      <w:r w:rsidRPr="007022E4">
        <w:rPr>
          <w:rFonts w:ascii="Perpetua" w:hAnsi="Perpetua" w:cstheme="minorHAnsi"/>
          <w:sz w:val="28"/>
          <w:szCs w:val="24"/>
        </w:rPr>
        <w:t>The school behaviour policy</w:t>
      </w:r>
    </w:p>
    <w:p w14:paraId="434E297D" w14:textId="77777777" w:rsidR="005469F8" w:rsidRPr="007022E4" w:rsidRDefault="005469F8" w:rsidP="005469F8">
      <w:pPr>
        <w:widowControl/>
        <w:numPr>
          <w:ilvl w:val="2"/>
          <w:numId w:val="70"/>
        </w:numPr>
        <w:autoSpaceDE/>
        <w:autoSpaceDN/>
        <w:jc w:val="both"/>
        <w:rPr>
          <w:rFonts w:ascii="Perpetua" w:hAnsi="Perpetua" w:cstheme="minorHAnsi"/>
          <w:sz w:val="28"/>
          <w:szCs w:val="24"/>
        </w:rPr>
      </w:pPr>
      <w:r w:rsidRPr="007022E4">
        <w:rPr>
          <w:rFonts w:ascii="Perpetua" w:hAnsi="Perpetua" w:cstheme="minorHAnsi"/>
          <w:sz w:val="28"/>
          <w:szCs w:val="24"/>
        </w:rPr>
        <w:t>Staff behaviour policy / code of conduct</w:t>
      </w:r>
    </w:p>
    <w:p w14:paraId="289A78E7" w14:textId="77777777" w:rsidR="005469F8" w:rsidRPr="007022E4" w:rsidRDefault="005469F8" w:rsidP="005469F8">
      <w:pPr>
        <w:widowControl/>
        <w:numPr>
          <w:ilvl w:val="2"/>
          <w:numId w:val="70"/>
        </w:numPr>
        <w:autoSpaceDE/>
        <w:autoSpaceDN/>
        <w:jc w:val="both"/>
        <w:rPr>
          <w:rFonts w:ascii="Perpetua" w:hAnsi="Perpetua" w:cstheme="minorHAnsi"/>
          <w:sz w:val="28"/>
          <w:szCs w:val="24"/>
        </w:rPr>
      </w:pPr>
      <w:r w:rsidRPr="007022E4">
        <w:rPr>
          <w:rFonts w:ascii="Perpetua" w:hAnsi="Perpetua" w:cstheme="minorHAnsi"/>
          <w:sz w:val="28"/>
          <w:szCs w:val="24"/>
        </w:rPr>
        <w:t>The schools safeguarding response to children who go missing from education</w:t>
      </w:r>
    </w:p>
    <w:p w14:paraId="491CFD40" w14:textId="77777777" w:rsidR="005469F8" w:rsidRPr="007022E4" w:rsidRDefault="005469F8" w:rsidP="005469F8">
      <w:pPr>
        <w:widowControl/>
        <w:numPr>
          <w:ilvl w:val="2"/>
          <w:numId w:val="70"/>
        </w:numPr>
        <w:autoSpaceDE/>
        <w:autoSpaceDN/>
        <w:jc w:val="both"/>
        <w:rPr>
          <w:rFonts w:ascii="Perpetua" w:hAnsi="Perpetua" w:cstheme="minorHAnsi"/>
          <w:sz w:val="28"/>
          <w:szCs w:val="24"/>
        </w:rPr>
      </w:pPr>
      <w:r w:rsidRPr="007022E4">
        <w:rPr>
          <w:rFonts w:ascii="Perpetua" w:hAnsi="Perpetua" w:cstheme="minorHAnsi"/>
          <w:sz w:val="28"/>
          <w:szCs w:val="24"/>
        </w:rPr>
        <w:t>Role of the designated safeguarding lead (including the identity of the designated safeguarding lead and any deputies).</w:t>
      </w:r>
    </w:p>
    <w:p w14:paraId="782C5717" w14:textId="77777777" w:rsidR="005469F8" w:rsidRPr="007022E4" w:rsidRDefault="005469F8" w:rsidP="005469F8">
      <w:pPr>
        <w:keepNext/>
        <w:widowControl/>
        <w:numPr>
          <w:ilvl w:val="1"/>
          <w:numId w:val="70"/>
        </w:numPr>
        <w:autoSpaceDE/>
        <w:autoSpaceDN/>
        <w:spacing w:before="100" w:beforeAutospacing="1" w:after="100" w:afterAutospacing="1"/>
        <w:jc w:val="both"/>
        <w:outlineLvl w:val="2"/>
        <w:rPr>
          <w:rFonts w:ascii="Perpetua" w:hAnsi="Perpetua" w:cstheme="minorHAnsi"/>
          <w:sz w:val="28"/>
          <w:szCs w:val="24"/>
        </w:rPr>
      </w:pPr>
      <w:r w:rsidRPr="007022E4">
        <w:rPr>
          <w:rFonts w:ascii="Perpetua" w:hAnsi="Perpetua" w:cs="Arial"/>
          <w:sz w:val="28"/>
          <w:szCs w:val="24"/>
        </w:rPr>
        <w:t xml:space="preserve">Prevent training will be included in staff induction.  Prevent training is available via BWD melearning and sessions are available to book via The Prevent Team. </w:t>
      </w:r>
      <w:r w:rsidRPr="007022E4">
        <w:rPr>
          <w:rFonts w:ascii="Perpetua" w:hAnsi="Perpetua" w:cstheme="minorHAnsi"/>
          <w:sz w:val="28"/>
          <w:szCs w:val="24"/>
        </w:rPr>
        <w:t>It is recommended that staff complete the face to face Prevent training as delivered by the Prevent Team as it provides more bespoke education guidance and local information.</w:t>
      </w:r>
    </w:p>
    <w:p w14:paraId="5815FB33" w14:textId="77777777" w:rsidR="005469F8" w:rsidRPr="007022E4" w:rsidRDefault="005469F8" w:rsidP="005469F8">
      <w:pPr>
        <w:keepNext/>
        <w:widowControl/>
        <w:numPr>
          <w:ilvl w:val="1"/>
          <w:numId w:val="70"/>
        </w:numPr>
        <w:autoSpaceDE/>
        <w:autoSpaceDN/>
        <w:spacing w:before="100" w:beforeAutospacing="1" w:after="100" w:afterAutospacing="1"/>
        <w:jc w:val="both"/>
        <w:outlineLvl w:val="2"/>
        <w:rPr>
          <w:rFonts w:ascii="Perpetua" w:hAnsi="Perpetua" w:cstheme="minorHAnsi"/>
          <w:sz w:val="28"/>
          <w:szCs w:val="24"/>
        </w:rPr>
      </w:pPr>
      <w:r w:rsidRPr="007022E4">
        <w:rPr>
          <w:rFonts w:ascii="Perpetua" w:hAnsi="Perpetua" w:cstheme="minorHAnsi"/>
          <w:sz w:val="28"/>
          <w:szCs w:val="24"/>
        </w:rPr>
        <w:t>All staff will receive Prevent awareness training in accordance with Home Office advice or as informed by the school’s Prevent risk assessment /PREVENT policy. This will be updated at least biennially.</w:t>
      </w:r>
    </w:p>
    <w:p w14:paraId="267B2DAF" w14:textId="364B78C4" w:rsidR="005469F8" w:rsidRPr="007022E4" w:rsidRDefault="00000000" w:rsidP="00883232">
      <w:pPr>
        <w:ind w:left="643"/>
        <w:contextualSpacing/>
        <w:jc w:val="both"/>
        <w:rPr>
          <w:rFonts w:ascii="Perpetua" w:hAnsi="Perpetua" w:cs="Arial"/>
          <w:sz w:val="28"/>
          <w:szCs w:val="24"/>
        </w:rPr>
      </w:pPr>
      <w:hyperlink r:id="rId43" w:history="1">
        <w:r w:rsidR="005469F8" w:rsidRPr="007022E4">
          <w:rPr>
            <w:rFonts w:ascii="Perpetua" w:hAnsi="Perpetua" w:cstheme="minorHAnsi"/>
            <w:color w:val="0000FF"/>
            <w:sz w:val="28"/>
            <w:szCs w:val="24"/>
            <w:u w:val="single"/>
          </w:rPr>
          <w:t>https://www.elearning.prevent.homeoffice.gov.uk/edu/screen1.html</w:t>
        </w:r>
      </w:hyperlink>
      <w:r w:rsidR="00883232">
        <w:rPr>
          <w:rFonts w:ascii="Perpetua" w:hAnsi="Perpetua" w:cstheme="minorHAnsi"/>
          <w:color w:val="0000FF"/>
          <w:sz w:val="28"/>
          <w:szCs w:val="24"/>
          <w:u w:val="single"/>
        </w:rPr>
        <w:br/>
      </w:r>
      <w:hyperlink r:id="rId44" w:history="1">
        <w:r w:rsidR="005469F8" w:rsidRPr="007022E4">
          <w:rPr>
            <w:rStyle w:val="Hyperlink"/>
            <w:rFonts w:ascii="Perpetua" w:hAnsi="Perpetua" w:cstheme="minorHAnsi"/>
            <w:sz w:val="28"/>
            <w:szCs w:val="24"/>
          </w:rPr>
          <w:t>https://assets.publishing.service.gov.uk/government/uploads/system/uploads/attachment_data/file/439598/prevent-duty-departmental-advice-v6.pdf</w:t>
        </w:r>
      </w:hyperlink>
    </w:p>
    <w:p w14:paraId="5E94497F" w14:textId="77777777" w:rsidR="005469F8" w:rsidRPr="007022E4" w:rsidRDefault="005469F8" w:rsidP="005469F8">
      <w:pPr>
        <w:widowControl/>
        <w:numPr>
          <w:ilvl w:val="1"/>
          <w:numId w:val="70"/>
        </w:numPr>
        <w:autoSpaceDE/>
        <w:autoSpaceDN/>
        <w:contextualSpacing/>
        <w:jc w:val="both"/>
        <w:rPr>
          <w:rFonts w:ascii="Perpetua" w:hAnsi="Perpetua" w:cstheme="minorHAnsi"/>
          <w:sz w:val="28"/>
          <w:szCs w:val="24"/>
        </w:rPr>
      </w:pPr>
      <w:r w:rsidRPr="007022E4">
        <w:rPr>
          <w:rFonts w:ascii="Perpetua" w:hAnsi="Perpetua" w:cstheme="minorHAnsi"/>
          <w:sz w:val="28"/>
          <w:szCs w:val="24"/>
        </w:rPr>
        <w:lastRenderedPageBreak/>
        <w:t xml:space="preserve">Copies of the above policies along with a copy of Part One of Keeping Children Safe in Education will be available at all times for staff. </w:t>
      </w:r>
    </w:p>
    <w:p w14:paraId="79D46C71" w14:textId="77777777" w:rsidR="005469F8" w:rsidRPr="007022E4" w:rsidRDefault="005469F8" w:rsidP="005469F8">
      <w:pPr>
        <w:widowControl/>
        <w:numPr>
          <w:ilvl w:val="1"/>
          <w:numId w:val="70"/>
        </w:numPr>
        <w:autoSpaceDE/>
        <w:autoSpaceDN/>
        <w:contextualSpacing/>
        <w:jc w:val="both"/>
        <w:rPr>
          <w:rFonts w:ascii="Perpetua" w:hAnsi="Perpetua" w:cstheme="minorHAnsi"/>
          <w:sz w:val="28"/>
          <w:szCs w:val="24"/>
        </w:rPr>
      </w:pPr>
      <w:r w:rsidRPr="007022E4">
        <w:rPr>
          <w:rFonts w:ascii="Perpetua" w:hAnsi="Perpetua" w:cstheme="minorHAnsi"/>
          <w:sz w:val="28"/>
          <w:szCs w:val="24"/>
        </w:rPr>
        <w:t>All staff will receive regular (at least annually) and relevant safeguarding and child protection training, including online safety, and regular updates to provide relevant skills and knowledge to safeguard children effectively.</w:t>
      </w:r>
    </w:p>
    <w:p w14:paraId="65512D0D" w14:textId="77777777" w:rsidR="005469F8" w:rsidRPr="007022E4" w:rsidRDefault="005469F8" w:rsidP="005469F8">
      <w:pPr>
        <w:widowControl/>
        <w:numPr>
          <w:ilvl w:val="1"/>
          <w:numId w:val="70"/>
        </w:numPr>
        <w:autoSpaceDE/>
        <w:autoSpaceDN/>
        <w:contextualSpacing/>
        <w:jc w:val="both"/>
        <w:rPr>
          <w:rFonts w:ascii="Perpetua" w:hAnsi="Perpetua" w:cstheme="minorHAnsi"/>
          <w:sz w:val="28"/>
          <w:szCs w:val="24"/>
        </w:rPr>
      </w:pPr>
      <w:r w:rsidRPr="007022E4">
        <w:rPr>
          <w:rFonts w:ascii="Perpetua" w:hAnsi="Perpetua" w:cstheme="minorHAnsi"/>
          <w:sz w:val="28"/>
          <w:szCs w:val="24"/>
        </w:rPr>
        <w:t>All governors and trustees will receive appropriate safeguarding and child protection (including online) training at induction. This training should equip them with the knowledge to provide strategic challenge to test and assure themselves that the safeguarding policies and procedures in our school are effective and support the delivery of a robust whole school approach to safeguarding. This training will be regularly updated.</w:t>
      </w:r>
    </w:p>
    <w:p w14:paraId="763A2B41" w14:textId="77777777" w:rsidR="005469F8" w:rsidRPr="007022E4" w:rsidRDefault="005469F8" w:rsidP="005469F8">
      <w:pPr>
        <w:keepNext/>
        <w:widowControl/>
        <w:numPr>
          <w:ilvl w:val="1"/>
          <w:numId w:val="70"/>
        </w:numPr>
        <w:autoSpaceDE/>
        <w:autoSpaceDN/>
        <w:spacing w:before="100" w:beforeAutospacing="1" w:after="100" w:afterAutospacing="1"/>
        <w:jc w:val="both"/>
        <w:outlineLvl w:val="2"/>
        <w:rPr>
          <w:rFonts w:ascii="Perpetua" w:hAnsi="Perpetua" w:cs="Arial"/>
          <w:sz w:val="28"/>
          <w:szCs w:val="24"/>
        </w:rPr>
      </w:pPr>
      <w:r w:rsidRPr="007022E4">
        <w:rPr>
          <w:rFonts w:ascii="Perpetua" w:hAnsi="Perpetua" w:cs="Arial"/>
          <w:sz w:val="28"/>
          <w:szCs w:val="24"/>
        </w:rPr>
        <w:t xml:space="preserve">In addition, governors should also attend bespoke governor Prevent training which is provided by </w:t>
      </w:r>
      <w:proofErr w:type="spellStart"/>
      <w:r w:rsidRPr="007022E4">
        <w:rPr>
          <w:rFonts w:ascii="Perpetua" w:hAnsi="Perpetua" w:cs="Arial"/>
          <w:sz w:val="28"/>
          <w:szCs w:val="24"/>
        </w:rPr>
        <w:t>BwD</w:t>
      </w:r>
      <w:proofErr w:type="spellEnd"/>
      <w:r w:rsidRPr="007022E4">
        <w:rPr>
          <w:rFonts w:ascii="Perpetua" w:hAnsi="Perpetua" w:cs="Arial"/>
          <w:sz w:val="28"/>
          <w:szCs w:val="24"/>
        </w:rPr>
        <w:t xml:space="preserve"> governor services. </w:t>
      </w:r>
    </w:p>
    <w:p w14:paraId="309A4D28" w14:textId="77777777" w:rsidR="005469F8" w:rsidRPr="007022E4" w:rsidRDefault="005469F8" w:rsidP="005469F8">
      <w:pPr>
        <w:widowControl/>
        <w:numPr>
          <w:ilvl w:val="1"/>
          <w:numId w:val="70"/>
        </w:numPr>
        <w:autoSpaceDE/>
        <w:autoSpaceDN/>
        <w:contextualSpacing/>
        <w:jc w:val="both"/>
        <w:rPr>
          <w:rFonts w:ascii="Perpetua" w:hAnsi="Perpetua" w:cstheme="minorHAnsi"/>
          <w:sz w:val="28"/>
          <w:szCs w:val="24"/>
        </w:rPr>
      </w:pPr>
      <w:r w:rsidRPr="007022E4">
        <w:rPr>
          <w:rFonts w:ascii="Perpetua" w:hAnsi="Perpetua" w:cstheme="minorHAnsi"/>
          <w:sz w:val="28"/>
          <w:szCs w:val="24"/>
        </w:rPr>
        <w:t>All those involved with the recruitment and employment of staff to work with children will receive appropriate safer recruitment training, the substance of which should at a minimum cover the content of Part three of Keeping Children Safe in Education. At least one member of any interview panel must have completed this training.</w:t>
      </w:r>
    </w:p>
    <w:p w14:paraId="2A8ECAC7" w14:textId="77777777" w:rsidR="005469F8" w:rsidRPr="007022E4" w:rsidRDefault="005469F8" w:rsidP="005469F8">
      <w:pPr>
        <w:widowControl/>
        <w:numPr>
          <w:ilvl w:val="1"/>
          <w:numId w:val="70"/>
        </w:numPr>
        <w:autoSpaceDE/>
        <w:autoSpaceDN/>
        <w:contextualSpacing/>
        <w:jc w:val="both"/>
        <w:rPr>
          <w:rFonts w:ascii="Perpetua" w:hAnsi="Perpetua" w:cstheme="minorHAnsi"/>
          <w:sz w:val="28"/>
          <w:szCs w:val="24"/>
        </w:rPr>
      </w:pPr>
      <w:r w:rsidRPr="007022E4">
        <w:rPr>
          <w:rFonts w:ascii="Perpetua" w:hAnsi="Perpetua" w:cstheme="minorHAnsi"/>
          <w:sz w:val="28"/>
          <w:szCs w:val="24"/>
        </w:rPr>
        <w:t xml:space="preserve"> The designated safeguarding lead (and any deputies) will undergo training to provide them with the knowledge and skills required to carry out the DSL role. This training will be updated at least every two years. </w:t>
      </w:r>
    </w:p>
    <w:p w14:paraId="43060690" w14:textId="77777777" w:rsidR="005469F8" w:rsidRPr="007022E4" w:rsidRDefault="005469F8" w:rsidP="005469F8">
      <w:pPr>
        <w:widowControl/>
        <w:numPr>
          <w:ilvl w:val="1"/>
          <w:numId w:val="70"/>
        </w:numPr>
        <w:autoSpaceDE/>
        <w:autoSpaceDN/>
        <w:contextualSpacing/>
        <w:jc w:val="both"/>
        <w:rPr>
          <w:rFonts w:ascii="Perpetua" w:hAnsi="Perpetua" w:cstheme="minorHAnsi"/>
          <w:sz w:val="28"/>
          <w:szCs w:val="24"/>
        </w:rPr>
      </w:pPr>
      <w:r w:rsidRPr="007022E4">
        <w:rPr>
          <w:rFonts w:ascii="Perpetua" w:hAnsi="Perpetua" w:cstheme="minorHAnsi"/>
          <w:sz w:val="28"/>
          <w:szCs w:val="24"/>
        </w:rPr>
        <w:t xml:space="preserve"> In addition to this formal training the designated safeguarding leads’ (and any deputies’) knowledge and skills should be refreshed at regular intervals, as required, and at least annually, to allow them to understand and keep up with any developments relevant to their role, and the community.</w:t>
      </w:r>
    </w:p>
    <w:p w14:paraId="5936AD16" w14:textId="77777777" w:rsidR="005469F8" w:rsidRPr="007022E4" w:rsidRDefault="005469F8" w:rsidP="005469F8">
      <w:pPr>
        <w:widowControl/>
        <w:numPr>
          <w:ilvl w:val="1"/>
          <w:numId w:val="70"/>
        </w:numPr>
        <w:autoSpaceDE/>
        <w:autoSpaceDN/>
        <w:contextualSpacing/>
        <w:jc w:val="both"/>
        <w:rPr>
          <w:rFonts w:ascii="Perpetua" w:hAnsi="Perpetua" w:cstheme="minorHAnsi"/>
          <w:sz w:val="28"/>
          <w:szCs w:val="24"/>
        </w:rPr>
      </w:pPr>
      <w:r w:rsidRPr="007022E4">
        <w:rPr>
          <w:rFonts w:ascii="Perpetua" w:hAnsi="Perpetua" w:cstheme="minorHAnsi"/>
          <w:sz w:val="28"/>
          <w:szCs w:val="24"/>
        </w:rPr>
        <w:t xml:space="preserve"> The designated safeguarding lead (and any deputies) will undertake Prevent awareness training.</w:t>
      </w:r>
    </w:p>
    <w:p w14:paraId="219AF89D" w14:textId="77777777" w:rsidR="005469F8" w:rsidRPr="007022E4" w:rsidRDefault="005469F8" w:rsidP="005469F8">
      <w:pPr>
        <w:widowControl/>
        <w:numPr>
          <w:ilvl w:val="1"/>
          <w:numId w:val="70"/>
        </w:numPr>
        <w:autoSpaceDE/>
        <w:autoSpaceDN/>
        <w:contextualSpacing/>
        <w:jc w:val="both"/>
        <w:rPr>
          <w:rFonts w:ascii="Perpetua" w:hAnsi="Perpetua" w:cstheme="minorHAnsi"/>
          <w:sz w:val="28"/>
          <w:szCs w:val="24"/>
        </w:rPr>
      </w:pPr>
      <w:r w:rsidRPr="007022E4">
        <w:rPr>
          <w:rFonts w:ascii="Perpetua" w:hAnsi="Perpetua" w:cstheme="minorHAnsi"/>
          <w:sz w:val="28"/>
          <w:szCs w:val="24"/>
        </w:rPr>
        <w:t xml:space="preserve"> DSLs will receive training that enables them to have a good understanding of Harmful Sexual Behaviour.</w:t>
      </w:r>
    </w:p>
    <w:p w14:paraId="51406DC9" w14:textId="77777777" w:rsidR="005469F8" w:rsidRPr="007022E4" w:rsidRDefault="005469F8" w:rsidP="005469F8">
      <w:pPr>
        <w:ind w:left="643"/>
        <w:contextualSpacing/>
        <w:jc w:val="both"/>
        <w:rPr>
          <w:rFonts w:ascii="Perpetua" w:hAnsi="Perpetua" w:cstheme="minorHAnsi"/>
          <w:sz w:val="28"/>
          <w:szCs w:val="24"/>
        </w:rPr>
      </w:pPr>
    </w:p>
    <w:p w14:paraId="5761AFB7" w14:textId="77777777" w:rsidR="005469F8" w:rsidRPr="007022E4" w:rsidRDefault="005469F8" w:rsidP="005469F8">
      <w:pPr>
        <w:pStyle w:val="ListParagraph"/>
        <w:ind w:left="643"/>
        <w:jc w:val="both"/>
        <w:rPr>
          <w:rFonts w:ascii="Perpetua" w:hAnsi="Perpetua" w:cstheme="minorHAnsi"/>
          <w:sz w:val="28"/>
          <w:szCs w:val="24"/>
        </w:rPr>
      </w:pPr>
    </w:p>
    <w:p w14:paraId="599ED69F" w14:textId="77777777" w:rsidR="005469F8" w:rsidRPr="007022E4" w:rsidRDefault="005469F8" w:rsidP="005469F8">
      <w:pPr>
        <w:rPr>
          <w:rFonts w:ascii="Perpetua" w:hAnsi="Perpetua"/>
          <w:sz w:val="24"/>
        </w:rPr>
      </w:pPr>
    </w:p>
    <w:p w14:paraId="3D9C751E" w14:textId="77777777" w:rsidR="005469F8" w:rsidRPr="007022E4" w:rsidRDefault="005469F8" w:rsidP="005469F8">
      <w:pPr>
        <w:rPr>
          <w:rFonts w:ascii="Perpetua" w:hAnsi="Perpetua"/>
          <w:sz w:val="24"/>
        </w:rPr>
      </w:pPr>
    </w:p>
    <w:p w14:paraId="3645D432" w14:textId="77777777" w:rsidR="005469F8" w:rsidRPr="007022E4" w:rsidRDefault="005469F8" w:rsidP="005469F8">
      <w:pPr>
        <w:rPr>
          <w:rFonts w:ascii="Perpetua" w:hAnsi="Perpetua"/>
          <w:sz w:val="24"/>
        </w:rPr>
      </w:pPr>
    </w:p>
    <w:p w14:paraId="2FEA42E7" w14:textId="77777777" w:rsidR="005469F8" w:rsidRDefault="005469F8" w:rsidP="005469F8"/>
    <w:p w14:paraId="698FAD45" w14:textId="77777777" w:rsidR="005469F8" w:rsidRPr="00351CF2" w:rsidRDefault="005469F8" w:rsidP="00A55ED5">
      <w:pPr>
        <w:spacing w:after="240" w:line="276" w:lineRule="auto"/>
        <w:rPr>
          <w:rFonts w:ascii="Perpetua" w:hAnsi="Perpetua" w:cs="Arial"/>
          <w:b/>
          <w:sz w:val="24"/>
          <w:szCs w:val="24"/>
        </w:rPr>
      </w:pPr>
    </w:p>
    <w:p w14:paraId="6B333DA2" w14:textId="77777777" w:rsidR="008E576C" w:rsidRPr="00351CF2" w:rsidRDefault="008E576C" w:rsidP="008E576C">
      <w:pPr>
        <w:spacing w:after="240" w:line="276" w:lineRule="auto"/>
        <w:rPr>
          <w:rFonts w:ascii="Perpetua" w:eastAsia="Arial" w:hAnsi="Perpetua" w:cs="Arial"/>
          <w:sz w:val="24"/>
          <w:szCs w:val="24"/>
        </w:rPr>
      </w:pPr>
      <w:r w:rsidRPr="00351CF2">
        <w:rPr>
          <w:rFonts w:ascii="Perpetua" w:eastAsia="MS Mincho" w:hAnsi="Perpetua" w:cs="Arial"/>
          <w:i/>
          <w:noProof/>
          <w:color w:val="F15F22"/>
          <w:sz w:val="24"/>
          <w:szCs w:val="24"/>
          <w:lang w:val="en-GB" w:eastAsia="en-GB"/>
        </w:rPr>
        <w:lastRenderedPageBreak/>
        <w:drawing>
          <wp:anchor distT="0" distB="0" distL="114300" distR="114300" simplePos="0" relativeHeight="251802624" behindDoc="1" locked="0" layoutInCell="1" allowOverlap="1" wp14:anchorId="08C84769" wp14:editId="06683647">
            <wp:simplePos x="0" y="0"/>
            <wp:positionH relativeFrom="margin">
              <wp:posOffset>444500</wp:posOffset>
            </wp:positionH>
            <wp:positionV relativeFrom="paragraph">
              <wp:posOffset>7620</wp:posOffset>
            </wp:positionV>
            <wp:extent cx="5886450" cy="8153400"/>
            <wp:effectExtent l="0" t="0" r="0" b="0"/>
            <wp:wrapTight wrapText="bothSides">
              <wp:wrapPolygon edited="0">
                <wp:start x="0" y="0"/>
                <wp:lineTo x="0" y="21550"/>
                <wp:lineTo x="21530" y="21550"/>
                <wp:lineTo x="2153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886450" cy="815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1CF2">
        <w:rPr>
          <w:rFonts w:ascii="Perpetua" w:eastAsia="MS Mincho" w:hAnsi="Perpetua" w:cs="Arial"/>
          <w:i/>
          <w:color w:val="F15F22"/>
          <w:sz w:val="24"/>
          <w:szCs w:val="24"/>
        </w:rPr>
        <w:br w:type="page"/>
      </w:r>
    </w:p>
    <w:p w14:paraId="27D050F6" w14:textId="77777777" w:rsidR="008E576C" w:rsidRPr="00883232" w:rsidRDefault="008E576C" w:rsidP="008E576C">
      <w:pPr>
        <w:pStyle w:val="Heading1"/>
        <w:spacing w:after="240"/>
        <w:rPr>
          <w:rFonts w:ascii="Perpetua" w:eastAsia="MS Gothic" w:hAnsi="Perpetua"/>
          <w:szCs w:val="24"/>
        </w:rPr>
      </w:pPr>
      <w:bookmarkStart w:id="18" w:name="_Toc494354307"/>
      <w:bookmarkStart w:id="19" w:name="_Toc49343296"/>
      <w:bookmarkStart w:id="20" w:name="Section6"/>
      <w:bookmarkEnd w:id="17"/>
      <w:r w:rsidRPr="00883232">
        <w:rPr>
          <w:rFonts w:ascii="Perpetua" w:eastAsia="MS Gothic" w:hAnsi="Perpetua"/>
          <w:szCs w:val="24"/>
          <w:highlight w:val="lightGray"/>
        </w:rPr>
        <w:lastRenderedPageBreak/>
        <w:t>6.</w:t>
      </w:r>
      <w:r w:rsidRPr="00883232">
        <w:rPr>
          <w:rFonts w:ascii="Perpetua" w:eastAsia="MS Gothic" w:hAnsi="Perpetua"/>
          <w:szCs w:val="24"/>
          <w:highlight w:val="lightGray"/>
        </w:rPr>
        <w:tab/>
        <w:t>Confidentiality</w:t>
      </w:r>
      <w:bookmarkEnd w:id="18"/>
      <w:bookmarkEnd w:id="19"/>
    </w:p>
    <w:bookmarkEnd w:id="20"/>
    <w:p w14:paraId="7DBEB06D" w14:textId="77777777" w:rsidR="008E576C" w:rsidRPr="00351CF2" w:rsidRDefault="008E576C" w:rsidP="008E576C">
      <w:pPr>
        <w:pStyle w:val="ListParagraph"/>
        <w:widowControl/>
        <w:numPr>
          <w:ilvl w:val="0"/>
          <w:numId w:val="15"/>
        </w:numPr>
        <w:autoSpaceDE/>
        <w:autoSpaceDN/>
        <w:spacing w:after="240" w:line="276" w:lineRule="auto"/>
        <w:rPr>
          <w:rFonts w:ascii="Perpetua" w:hAnsi="Perpetua" w:cs="Arial"/>
          <w:sz w:val="24"/>
          <w:szCs w:val="24"/>
        </w:rPr>
      </w:pPr>
      <w:r w:rsidRPr="00351CF2">
        <w:rPr>
          <w:rFonts w:ascii="Perpetua" w:hAnsi="Perpetua" w:cs="Arial"/>
          <w:sz w:val="24"/>
          <w:szCs w:val="24"/>
        </w:rPr>
        <w:t>Confidentiality is an issue that needs to be understood by all those working with pupils particularly in the context of safeguarding.</w:t>
      </w:r>
    </w:p>
    <w:p w14:paraId="1783353E" w14:textId="77777777" w:rsidR="008E576C" w:rsidRPr="00351CF2" w:rsidRDefault="008E576C" w:rsidP="008E576C">
      <w:pPr>
        <w:pStyle w:val="ListParagraph"/>
        <w:widowControl/>
        <w:numPr>
          <w:ilvl w:val="0"/>
          <w:numId w:val="15"/>
        </w:numPr>
        <w:autoSpaceDE/>
        <w:autoSpaceDN/>
        <w:spacing w:after="240" w:line="276" w:lineRule="auto"/>
        <w:rPr>
          <w:rFonts w:ascii="Perpetua" w:hAnsi="Perpetua" w:cs="Arial"/>
          <w:sz w:val="24"/>
          <w:szCs w:val="24"/>
        </w:rPr>
      </w:pPr>
      <w:r w:rsidRPr="00351CF2">
        <w:rPr>
          <w:rFonts w:ascii="Perpetua" w:hAnsi="Perpetua" w:cs="Arial"/>
          <w:sz w:val="24"/>
          <w:szCs w:val="24"/>
        </w:rPr>
        <w:t>This School recognises that the only purpose of confidentiality in this respect is to benefit the pupil. Staff, volunteers, and visitors to school should never promise a pupil that they will not tell anyone about an allegation or disclosure and must pass any cause for concerns immediately to a designated safeguarding lead.</w:t>
      </w:r>
    </w:p>
    <w:p w14:paraId="1F9E57E1" w14:textId="77777777" w:rsidR="008E576C" w:rsidRPr="00351CF2" w:rsidRDefault="008E576C" w:rsidP="008E576C">
      <w:pPr>
        <w:pStyle w:val="ListParagraph"/>
        <w:widowControl/>
        <w:numPr>
          <w:ilvl w:val="0"/>
          <w:numId w:val="15"/>
        </w:numPr>
        <w:autoSpaceDE/>
        <w:autoSpaceDN/>
        <w:spacing w:after="240" w:line="276" w:lineRule="auto"/>
        <w:rPr>
          <w:rFonts w:ascii="Perpetua" w:hAnsi="Perpetua" w:cs="Arial"/>
          <w:color w:val="0070C0"/>
          <w:sz w:val="24"/>
          <w:szCs w:val="24"/>
        </w:rPr>
      </w:pPr>
      <w:r w:rsidRPr="00351CF2">
        <w:rPr>
          <w:rFonts w:ascii="Perpetua" w:hAnsi="Perpetua" w:cs="Arial"/>
          <w:sz w:val="24"/>
          <w:szCs w:val="24"/>
        </w:rPr>
        <w:t>Confidentiality is addressed throughout this policy with respect to record-keeping</w:t>
      </w:r>
      <w:r w:rsidRPr="00351CF2">
        <w:rPr>
          <w:rFonts w:ascii="Perpetua" w:hAnsi="Perpetua" w:cs="Arial"/>
          <w:color w:val="00B050"/>
          <w:sz w:val="24"/>
          <w:szCs w:val="24"/>
        </w:rPr>
        <w:t xml:space="preserve"> (section 12),</w:t>
      </w:r>
      <w:r w:rsidRPr="00351CF2">
        <w:rPr>
          <w:rFonts w:ascii="Perpetua" w:hAnsi="Perpetua" w:cs="Arial"/>
          <w:color w:val="F15F22"/>
          <w:sz w:val="24"/>
          <w:szCs w:val="24"/>
        </w:rPr>
        <w:t xml:space="preserve"> </w:t>
      </w:r>
      <w:r w:rsidRPr="00351CF2">
        <w:rPr>
          <w:rFonts w:ascii="Perpetua" w:hAnsi="Perpetua" w:cs="Arial"/>
          <w:sz w:val="24"/>
          <w:szCs w:val="24"/>
        </w:rPr>
        <w:t xml:space="preserve">dealing with disclosure </w:t>
      </w:r>
      <w:r w:rsidRPr="00351CF2">
        <w:rPr>
          <w:rFonts w:ascii="Perpetua" w:hAnsi="Perpetua" w:cs="Arial"/>
          <w:color w:val="00B050"/>
          <w:sz w:val="24"/>
          <w:szCs w:val="24"/>
        </w:rPr>
        <w:t>(</w:t>
      </w:r>
      <w:r w:rsidRPr="00351CF2">
        <w:rPr>
          <w:rFonts w:ascii="Perpetua" w:hAnsi="Perpetua" w:cs="Arial"/>
          <w:color w:val="00B050"/>
          <w:sz w:val="24"/>
          <w:szCs w:val="24"/>
        </w:rPr>
        <w:fldChar w:fldCharType="begin"/>
      </w:r>
      <w:r w:rsidRPr="00351CF2">
        <w:rPr>
          <w:rFonts w:ascii="Perpetua" w:hAnsi="Perpetua" w:cs="Arial"/>
          <w:color w:val="00B050"/>
          <w:sz w:val="24"/>
          <w:szCs w:val="24"/>
        </w:rPr>
        <w:instrText xml:space="preserve"> REF Appendix2 \h  \* MERGEFORMAT </w:instrText>
      </w:r>
      <w:r w:rsidRPr="00351CF2">
        <w:rPr>
          <w:rFonts w:ascii="Perpetua" w:hAnsi="Perpetua" w:cs="Arial"/>
          <w:color w:val="00B050"/>
          <w:sz w:val="24"/>
          <w:szCs w:val="24"/>
        </w:rPr>
      </w:r>
      <w:r w:rsidRPr="00351CF2">
        <w:rPr>
          <w:rFonts w:ascii="Perpetua" w:hAnsi="Perpetua" w:cs="Arial"/>
          <w:color w:val="00B050"/>
          <w:sz w:val="24"/>
          <w:szCs w:val="24"/>
        </w:rPr>
        <w:fldChar w:fldCharType="separate"/>
      </w:r>
      <w:r w:rsidRPr="00351CF2">
        <w:rPr>
          <w:rFonts w:ascii="Perpetua" w:hAnsi="Perpetua" w:cs="Arial"/>
          <w:color w:val="00B050"/>
          <w:sz w:val="24"/>
          <w:szCs w:val="24"/>
        </w:rPr>
        <w:t>Appendix 2</w:t>
      </w:r>
      <w:r w:rsidRPr="00351CF2">
        <w:rPr>
          <w:rFonts w:ascii="Perpetua" w:hAnsi="Perpetua" w:cs="Arial"/>
          <w:color w:val="00B050"/>
          <w:sz w:val="24"/>
          <w:szCs w:val="24"/>
        </w:rPr>
        <w:fldChar w:fldCharType="end"/>
      </w:r>
      <w:r w:rsidRPr="00351CF2">
        <w:rPr>
          <w:rFonts w:ascii="Perpetua" w:hAnsi="Perpetua" w:cs="Arial"/>
          <w:color w:val="00B050"/>
          <w:sz w:val="24"/>
          <w:szCs w:val="24"/>
        </w:rPr>
        <w:t>),</w:t>
      </w:r>
      <w:r w:rsidRPr="00351CF2">
        <w:rPr>
          <w:rFonts w:ascii="Perpetua" w:hAnsi="Perpetua" w:cs="Arial"/>
          <w:sz w:val="24"/>
          <w:szCs w:val="24"/>
        </w:rPr>
        <w:t xml:space="preserve"> allegations of abuse against staff </w:t>
      </w:r>
      <w:r w:rsidRPr="00351CF2">
        <w:rPr>
          <w:rFonts w:ascii="Perpetua" w:hAnsi="Perpetua" w:cs="Arial"/>
          <w:color w:val="00B050"/>
          <w:sz w:val="24"/>
          <w:szCs w:val="24"/>
          <w:u w:val="single"/>
        </w:rPr>
        <w:t>(</w:t>
      </w:r>
      <w:r w:rsidRPr="00351CF2">
        <w:rPr>
          <w:rFonts w:ascii="Perpetua" w:hAnsi="Perpetua" w:cs="Arial"/>
          <w:color w:val="00B050"/>
          <w:sz w:val="24"/>
          <w:szCs w:val="24"/>
        </w:rPr>
        <w:t>section 11),</w:t>
      </w:r>
      <w:r w:rsidRPr="00351CF2">
        <w:rPr>
          <w:rFonts w:ascii="Perpetua" w:hAnsi="Perpetua" w:cs="Arial"/>
          <w:sz w:val="24"/>
          <w:szCs w:val="24"/>
        </w:rPr>
        <w:t xml:space="preserve"> information sharing</w:t>
      </w:r>
      <w:r w:rsidRPr="00351CF2">
        <w:rPr>
          <w:rFonts w:ascii="Perpetua" w:hAnsi="Perpetua" w:cs="Arial"/>
          <w:color w:val="0070C0"/>
          <w:sz w:val="24"/>
          <w:szCs w:val="24"/>
        </w:rPr>
        <w:t xml:space="preserve"> </w:t>
      </w:r>
      <w:r w:rsidRPr="00351CF2">
        <w:rPr>
          <w:rFonts w:ascii="Perpetua" w:hAnsi="Perpetua" w:cs="Arial"/>
          <w:sz w:val="24"/>
          <w:szCs w:val="24"/>
        </w:rPr>
        <w:t>and working with parents</w:t>
      </w:r>
      <w:r w:rsidRPr="00351CF2">
        <w:rPr>
          <w:rFonts w:ascii="Perpetua" w:hAnsi="Perpetua" w:cs="Arial"/>
          <w:color w:val="0070C0"/>
          <w:sz w:val="24"/>
          <w:szCs w:val="24"/>
        </w:rPr>
        <w:t xml:space="preserve"> </w:t>
      </w:r>
      <w:r w:rsidRPr="00351CF2">
        <w:rPr>
          <w:rFonts w:ascii="Perpetua" w:hAnsi="Perpetua" w:cs="Arial"/>
          <w:color w:val="00B050"/>
          <w:sz w:val="24"/>
          <w:szCs w:val="24"/>
        </w:rPr>
        <w:t>(section 6)</w:t>
      </w:r>
    </w:p>
    <w:p w14:paraId="189E09BD" w14:textId="77777777" w:rsidR="008E576C" w:rsidRPr="00351CF2" w:rsidRDefault="008E576C" w:rsidP="008E576C">
      <w:pPr>
        <w:spacing w:after="240" w:line="276" w:lineRule="auto"/>
        <w:rPr>
          <w:rStyle w:val="Strong"/>
          <w:rFonts w:ascii="Perpetua" w:hAnsi="Perpetua" w:cs="Arial"/>
          <w:sz w:val="24"/>
          <w:szCs w:val="24"/>
        </w:rPr>
      </w:pPr>
      <w:bookmarkStart w:id="21" w:name="_Toc459981166"/>
      <w:bookmarkStart w:id="22" w:name="_Ref520099665"/>
      <w:r w:rsidRPr="00351CF2">
        <w:rPr>
          <w:rStyle w:val="Strong"/>
          <w:rFonts w:ascii="Perpetua" w:hAnsi="Perpetua" w:cs="Arial"/>
          <w:sz w:val="24"/>
          <w:szCs w:val="24"/>
        </w:rPr>
        <w:t>Record Keeping, Information sharing</w:t>
      </w:r>
      <w:bookmarkEnd w:id="21"/>
      <w:bookmarkEnd w:id="22"/>
      <w:r w:rsidRPr="00351CF2">
        <w:rPr>
          <w:rStyle w:val="Strong"/>
          <w:rFonts w:ascii="Perpetua" w:hAnsi="Perpetua" w:cs="Arial"/>
          <w:sz w:val="24"/>
          <w:szCs w:val="24"/>
        </w:rPr>
        <w:t xml:space="preserve"> and GDPR</w:t>
      </w:r>
    </w:p>
    <w:p w14:paraId="01E85794" w14:textId="77777777" w:rsidR="008E576C" w:rsidRPr="00351CF2" w:rsidRDefault="008E576C" w:rsidP="008E576C">
      <w:pPr>
        <w:pStyle w:val="ListParagraph"/>
        <w:widowControl/>
        <w:numPr>
          <w:ilvl w:val="0"/>
          <w:numId w:val="16"/>
        </w:numPr>
        <w:autoSpaceDE/>
        <w:autoSpaceDN/>
        <w:spacing w:after="240" w:line="276" w:lineRule="auto"/>
        <w:rPr>
          <w:rFonts w:ascii="Perpetua" w:hAnsi="Perpetua" w:cs="Arial"/>
          <w:sz w:val="24"/>
          <w:szCs w:val="24"/>
        </w:rPr>
      </w:pPr>
      <w:r w:rsidRPr="00351CF2">
        <w:rPr>
          <w:rFonts w:ascii="Perpetua" w:hAnsi="Perpetua" w:cs="Arial"/>
          <w:sz w:val="24"/>
          <w:szCs w:val="24"/>
        </w:rPr>
        <w:t xml:space="preserve">Timely information sharing is essential for effective safeguarding. School staff will  be proactive in sharing information as early as possible to help identify, assess, and respond to risks or concerns about the safety and welfare of children, whether this is when problems are first emerging, or where a child is already known to the local authority children’s social care.' This school will share safeguarding information as appropriate in keeping with the principles outlined in the government guidance document, </w:t>
      </w:r>
      <w:hyperlink r:id="rId46" w:history="1">
        <w:r w:rsidRPr="00351CF2">
          <w:rPr>
            <w:rStyle w:val="Hyperlink"/>
            <w:rFonts w:ascii="Perpetua" w:hAnsi="Perpetua" w:cs="Arial"/>
            <w:sz w:val="24"/>
            <w:szCs w:val="24"/>
          </w:rPr>
          <w:t>Information sharing: Advice for practitioners providing safeguarding services to children, young people, parents and carers  (DfE 2018)</w:t>
        </w:r>
      </w:hyperlink>
      <w:r w:rsidRPr="00351CF2">
        <w:rPr>
          <w:rFonts w:ascii="Perpetua" w:hAnsi="Perpetua" w:cs="Arial"/>
          <w:sz w:val="24"/>
          <w:szCs w:val="24"/>
        </w:rPr>
        <w:t>.  This guidance has been produced to support practitioners in the decisions they take to share information, which reduces the risk of harm to children and young people and promotes their well-being.</w:t>
      </w:r>
    </w:p>
    <w:p w14:paraId="497479EB" w14:textId="77777777" w:rsidR="008E576C" w:rsidRPr="00351CF2" w:rsidRDefault="008E576C" w:rsidP="008E576C">
      <w:pPr>
        <w:pStyle w:val="ListParagraph"/>
        <w:widowControl/>
        <w:numPr>
          <w:ilvl w:val="0"/>
          <w:numId w:val="16"/>
        </w:numPr>
        <w:autoSpaceDE/>
        <w:autoSpaceDN/>
        <w:spacing w:after="240" w:line="276" w:lineRule="auto"/>
        <w:rPr>
          <w:rFonts w:ascii="Perpetua" w:hAnsi="Perpetua" w:cs="Arial"/>
          <w:sz w:val="24"/>
          <w:szCs w:val="24"/>
        </w:rPr>
      </w:pPr>
      <w:r w:rsidRPr="00351CF2">
        <w:rPr>
          <w:rFonts w:ascii="Perpetua" w:hAnsi="Perpetua" w:cs="Arial"/>
          <w:sz w:val="24"/>
          <w:szCs w:val="24"/>
        </w:rPr>
        <w:t>All concerns, discussions and decisions made, and the reasons for those decisions, will be recorded in writing or electronically. Information will be kept confidential and stored securely. Records will include;</w:t>
      </w:r>
    </w:p>
    <w:p w14:paraId="14760C36" w14:textId="77777777" w:rsidR="008E576C" w:rsidRPr="00351CF2" w:rsidRDefault="008E576C" w:rsidP="008E576C">
      <w:pPr>
        <w:pStyle w:val="ListParagraph"/>
        <w:widowControl/>
        <w:numPr>
          <w:ilvl w:val="0"/>
          <w:numId w:val="59"/>
        </w:numPr>
        <w:autoSpaceDE/>
        <w:autoSpaceDN/>
        <w:spacing w:after="240" w:line="276" w:lineRule="auto"/>
        <w:rPr>
          <w:rFonts w:ascii="Perpetua" w:hAnsi="Perpetua" w:cs="Arial"/>
          <w:sz w:val="24"/>
          <w:szCs w:val="24"/>
        </w:rPr>
      </w:pPr>
      <w:r w:rsidRPr="00351CF2">
        <w:rPr>
          <w:rFonts w:ascii="Perpetua" w:hAnsi="Perpetua" w:cs="Arial"/>
          <w:sz w:val="24"/>
          <w:szCs w:val="24"/>
        </w:rPr>
        <w:t>A clear comprehensive summary of the concern.</w:t>
      </w:r>
    </w:p>
    <w:p w14:paraId="0FBF23F3" w14:textId="77777777" w:rsidR="008E576C" w:rsidRPr="00351CF2" w:rsidRDefault="008E576C" w:rsidP="008E576C">
      <w:pPr>
        <w:pStyle w:val="ListParagraph"/>
        <w:widowControl/>
        <w:numPr>
          <w:ilvl w:val="0"/>
          <w:numId w:val="59"/>
        </w:numPr>
        <w:autoSpaceDE/>
        <w:autoSpaceDN/>
        <w:spacing w:after="240" w:line="276" w:lineRule="auto"/>
        <w:rPr>
          <w:rFonts w:ascii="Perpetua" w:hAnsi="Perpetua" w:cs="Arial"/>
          <w:sz w:val="24"/>
          <w:szCs w:val="24"/>
        </w:rPr>
      </w:pPr>
      <w:r w:rsidRPr="00351CF2">
        <w:rPr>
          <w:rFonts w:ascii="Perpetua" w:hAnsi="Perpetua" w:cs="Arial"/>
          <w:sz w:val="24"/>
          <w:szCs w:val="24"/>
        </w:rPr>
        <w:t>Details of how the concern was followed up and resolved.</w:t>
      </w:r>
    </w:p>
    <w:p w14:paraId="32D2DAD3" w14:textId="77777777" w:rsidR="008E576C" w:rsidRPr="00351CF2" w:rsidRDefault="008E576C" w:rsidP="008E576C">
      <w:pPr>
        <w:pStyle w:val="ListParagraph"/>
        <w:widowControl/>
        <w:numPr>
          <w:ilvl w:val="0"/>
          <w:numId w:val="59"/>
        </w:numPr>
        <w:autoSpaceDE/>
        <w:autoSpaceDN/>
        <w:spacing w:after="240" w:line="276" w:lineRule="auto"/>
        <w:rPr>
          <w:rFonts w:ascii="Perpetua" w:hAnsi="Perpetua" w:cs="Arial"/>
          <w:sz w:val="24"/>
          <w:szCs w:val="24"/>
        </w:rPr>
      </w:pPr>
      <w:r w:rsidRPr="00351CF2">
        <w:rPr>
          <w:rFonts w:ascii="Perpetua" w:hAnsi="Perpetua" w:cs="Arial"/>
          <w:sz w:val="24"/>
          <w:szCs w:val="24"/>
        </w:rPr>
        <w:t>A note of any action taken, decisions reached and the outcome.</w:t>
      </w:r>
    </w:p>
    <w:p w14:paraId="5E21974F" w14:textId="77777777" w:rsidR="008E576C" w:rsidRPr="00351CF2" w:rsidRDefault="008E576C" w:rsidP="008E576C">
      <w:pPr>
        <w:pStyle w:val="ListParagraph"/>
        <w:widowControl/>
        <w:numPr>
          <w:ilvl w:val="0"/>
          <w:numId w:val="16"/>
        </w:numPr>
        <w:autoSpaceDE/>
        <w:autoSpaceDN/>
        <w:spacing w:after="240" w:line="276" w:lineRule="auto"/>
        <w:rPr>
          <w:rFonts w:ascii="Perpetua" w:hAnsi="Perpetua" w:cs="Arial"/>
          <w:sz w:val="24"/>
          <w:szCs w:val="24"/>
        </w:rPr>
      </w:pPr>
      <w:r w:rsidRPr="00351CF2">
        <w:rPr>
          <w:rFonts w:ascii="Perpetua" w:hAnsi="Perpetua" w:cs="Arial"/>
          <w:sz w:val="24"/>
          <w:szCs w:val="24"/>
        </w:rPr>
        <w:t>The storing and processing of personal data is governed by the General Data Protection Regulations 2017 (GDPR) and Data Protection Act 2018. This school will give clear advice to staff about their responsibilities under this legislation so that, when considering sharing confidential information, those principles should apply.</w:t>
      </w:r>
    </w:p>
    <w:p w14:paraId="49B6968D" w14:textId="77777777" w:rsidR="008E576C" w:rsidRPr="00351CF2" w:rsidRDefault="008E576C" w:rsidP="008E576C">
      <w:pPr>
        <w:pStyle w:val="ListParagraph"/>
        <w:widowControl/>
        <w:numPr>
          <w:ilvl w:val="0"/>
          <w:numId w:val="16"/>
        </w:numPr>
        <w:autoSpaceDE/>
        <w:autoSpaceDN/>
        <w:spacing w:after="240" w:line="276" w:lineRule="auto"/>
        <w:rPr>
          <w:rFonts w:ascii="Perpetua" w:hAnsi="Perpetua" w:cs="Arial"/>
          <w:sz w:val="24"/>
          <w:szCs w:val="24"/>
        </w:rPr>
      </w:pPr>
      <w:r w:rsidRPr="00351CF2">
        <w:rPr>
          <w:rFonts w:ascii="Perpetua" w:hAnsi="Perpetua" w:cs="Arial"/>
          <w:sz w:val="24"/>
          <w:szCs w:val="24"/>
        </w:rPr>
        <w:t>Staff may have access to special category personal data about pupils and their families which must be kept confidential at all times and only shared when legally permissible to do so and in the interest of the child. Records should only be shared with those who have a legitimate professional need to see them.</w:t>
      </w:r>
    </w:p>
    <w:p w14:paraId="7CBA8BCA" w14:textId="77777777" w:rsidR="008E576C" w:rsidRPr="00351CF2" w:rsidRDefault="008E576C" w:rsidP="008E576C">
      <w:pPr>
        <w:rPr>
          <w:rStyle w:val="Strong"/>
          <w:rFonts w:ascii="Perpetua" w:hAnsi="Perpetua" w:cs="Arial"/>
          <w:sz w:val="24"/>
          <w:szCs w:val="24"/>
        </w:rPr>
      </w:pPr>
      <w:bookmarkStart w:id="23" w:name="_Toc459981169"/>
      <w:bookmarkStart w:id="24" w:name="_Ref520099740"/>
      <w:r w:rsidRPr="00351CF2">
        <w:rPr>
          <w:rStyle w:val="Strong"/>
          <w:rFonts w:ascii="Perpetua" w:hAnsi="Perpetua" w:cs="Arial"/>
          <w:sz w:val="24"/>
          <w:szCs w:val="24"/>
        </w:rPr>
        <w:br w:type="page"/>
      </w:r>
    </w:p>
    <w:p w14:paraId="1B91CC28" w14:textId="77777777" w:rsidR="008E576C" w:rsidRPr="00351CF2" w:rsidRDefault="008E576C" w:rsidP="008E576C">
      <w:pPr>
        <w:spacing w:after="240" w:line="276" w:lineRule="auto"/>
        <w:rPr>
          <w:rStyle w:val="Strong"/>
          <w:rFonts w:ascii="Perpetua" w:hAnsi="Perpetua" w:cs="Arial"/>
          <w:sz w:val="24"/>
          <w:szCs w:val="24"/>
        </w:rPr>
      </w:pPr>
      <w:r w:rsidRPr="00351CF2">
        <w:rPr>
          <w:rStyle w:val="Strong"/>
          <w:rFonts w:ascii="Perpetua" w:hAnsi="Perpetua" w:cs="Arial"/>
          <w:sz w:val="24"/>
          <w:szCs w:val="24"/>
        </w:rPr>
        <w:lastRenderedPageBreak/>
        <w:t>Working with parents and other agencies to protect children</w:t>
      </w:r>
      <w:bookmarkEnd w:id="23"/>
      <w:bookmarkEnd w:id="24"/>
    </w:p>
    <w:p w14:paraId="4351D31A" w14:textId="05F9EE08" w:rsidR="008E576C" w:rsidRPr="00351CF2" w:rsidRDefault="008E576C" w:rsidP="008E576C">
      <w:pPr>
        <w:spacing w:after="240" w:line="276" w:lineRule="auto"/>
        <w:rPr>
          <w:rFonts w:ascii="Perpetua" w:hAnsi="Perpetua" w:cs="Arial"/>
          <w:sz w:val="24"/>
          <w:szCs w:val="24"/>
        </w:rPr>
      </w:pPr>
      <w:r w:rsidRPr="00351CF2">
        <w:rPr>
          <w:rFonts w:ascii="Perpetua" w:hAnsi="Perpetua" w:cs="Arial"/>
          <w:sz w:val="24"/>
          <w:szCs w:val="24"/>
        </w:rPr>
        <w:t xml:space="preserve">Parents/carers should be aware that our school will take any reasonable action to safeguard the welfare of its pupils. In cases where the school has reason to be concerned that a child may be suffering significant harm, ill treatment or neglect, or other forms of harm, staff have no alternative but to follow the </w:t>
      </w:r>
      <w:r w:rsidR="00883232">
        <w:rPr>
          <w:rFonts w:ascii="Perpetua" w:hAnsi="Perpetua" w:cs="Arial"/>
          <w:sz w:val="24"/>
          <w:szCs w:val="24"/>
        </w:rPr>
        <w:t xml:space="preserve">Blackburn </w:t>
      </w:r>
      <w:r w:rsidR="00883232" w:rsidRPr="00351CF2">
        <w:rPr>
          <w:rFonts w:ascii="Perpetua" w:hAnsi="Perpetua" w:cs="Arial"/>
          <w:sz w:val="24"/>
          <w:szCs w:val="24"/>
        </w:rPr>
        <w:t>Council</w:t>
      </w:r>
      <w:r w:rsidRPr="00351CF2">
        <w:rPr>
          <w:rFonts w:ascii="Perpetua" w:hAnsi="Perpetua" w:cs="Arial"/>
          <w:sz w:val="24"/>
          <w:szCs w:val="24"/>
        </w:rPr>
        <w:t xml:space="preserve"> Safeguarding Children’s Partnership procedures and contact the duty and advice team to discuss their concerns</w:t>
      </w:r>
    </w:p>
    <w:p w14:paraId="351C6B9B" w14:textId="77777777" w:rsidR="008E576C" w:rsidRPr="00351CF2" w:rsidRDefault="008E576C" w:rsidP="008E576C">
      <w:pPr>
        <w:spacing w:after="240" w:line="276" w:lineRule="auto"/>
        <w:rPr>
          <w:rFonts w:ascii="Perpetua" w:hAnsi="Perpetua" w:cs="Arial"/>
          <w:b/>
          <w:bCs/>
          <w:sz w:val="24"/>
          <w:szCs w:val="24"/>
        </w:rPr>
      </w:pPr>
      <w:r w:rsidRPr="00351CF2">
        <w:rPr>
          <w:rFonts w:ascii="Perpetua" w:hAnsi="Perpetua" w:cs="Arial"/>
          <w:sz w:val="24"/>
          <w:szCs w:val="24"/>
        </w:rPr>
        <w:t>In keeping with Keeping Children Safe in Education (</w:t>
      </w:r>
      <w:proofErr w:type="spellStart"/>
      <w:r w:rsidRPr="00351CF2">
        <w:rPr>
          <w:rFonts w:ascii="Perpetua" w:hAnsi="Perpetua" w:cs="Arial"/>
          <w:sz w:val="24"/>
          <w:szCs w:val="24"/>
        </w:rPr>
        <w:t>KCSiE</w:t>
      </w:r>
      <w:proofErr w:type="spellEnd"/>
      <w:r w:rsidRPr="00351CF2">
        <w:rPr>
          <w:rFonts w:ascii="Perpetua" w:hAnsi="Perpetua" w:cs="Arial"/>
          <w:sz w:val="24"/>
          <w:szCs w:val="24"/>
        </w:rPr>
        <w:t>) and Children missing education: statutory guidance for local authorities. We will endeavour wherever possible to obtain at least two emergency contacts for every child in the school in case of emergencies, and in case there are welfare concerns at the home</w:t>
      </w:r>
    </w:p>
    <w:p w14:paraId="1E58E703" w14:textId="77777777" w:rsidR="008E576C" w:rsidRPr="00351CF2" w:rsidRDefault="008E576C" w:rsidP="008E576C">
      <w:pPr>
        <w:spacing w:after="240" w:line="276" w:lineRule="auto"/>
        <w:rPr>
          <w:rFonts w:ascii="Perpetua" w:hAnsi="Perpetua" w:cs="Arial"/>
          <w:sz w:val="24"/>
          <w:szCs w:val="24"/>
        </w:rPr>
      </w:pPr>
      <w:r w:rsidRPr="00351CF2">
        <w:rPr>
          <w:rFonts w:ascii="Perpetua" w:hAnsi="Perpetua" w:cs="Arial"/>
          <w:b/>
          <w:bCs/>
          <w:sz w:val="24"/>
          <w:szCs w:val="24"/>
        </w:rPr>
        <w:t>In general, we will discuss concerns with parents/carers before approaching other agencies and will seek to inform parents/carers and receive their consent when making a referral to another agency</w:t>
      </w:r>
      <w:r w:rsidRPr="00351CF2">
        <w:rPr>
          <w:rFonts w:ascii="Perpetua" w:hAnsi="Perpetua" w:cs="Arial"/>
          <w:sz w:val="24"/>
          <w:szCs w:val="24"/>
        </w:rPr>
        <w:t xml:space="preserve">. Appropriate staff will approach parents/carers after consultation with the designated safeguarding lead. The exception to this rule will be in situations where a member of staff has reasonable cause to believe that informing parents/carers of a referral to another agency may increase the risk of significant harm to the pupil. </w:t>
      </w:r>
    </w:p>
    <w:p w14:paraId="53A31F6D" w14:textId="77777777" w:rsidR="008E576C" w:rsidRPr="00351CF2" w:rsidRDefault="008E576C" w:rsidP="008E576C">
      <w:pPr>
        <w:spacing w:after="240" w:line="276" w:lineRule="auto"/>
        <w:rPr>
          <w:rStyle w:val="Strong"/>
          <w:rFonts w:ascii="Perpetua" w:hAnsi="Perpetua" w:cs="Arial"/>
          <w:sz w:val="24"/>
          <w:szCs w:val="24"/>
        </w:rPr>
      </w:pPr>
      <w:r w:rsidRPr="00351CF2">
        <w:rPr>
          <w:rFonts w:ascii="Perpetua" w:hAnsi="Perpetua" w:cs="Arial"/>
          <w:sz w:val="24"/>
          <w:szCs w:val="24"/>
        </w:rPr>
        <w:t>Parents/carers are informed about our safeguarding policy through school prospectus, website, newsletters etc. A safeguarding and child protection statement is prominent in the school foyer/reception area</w:t>
      </w:r>
      <w:bookmarkStart w:id="25" w:name="_Toc459981170"/>
      <w:r w:rsidRPr="00351CF2">
        <w:rPr>
          <w:rFonts w:ascii="Perpetua" w:hAnsi="Perpetua" w:cs="Arial"/>
          <w:sz w:val="24"/>
          <w:szCs w:val="24"/>
        </w:rPr>
        <w:t>.</w:t>
      </w:r>
    </w:p>
    <w:p w14:paraId="33F9816C" w14:textId="77777777" w:rsidR="008E576C" w:rsidRPr="00351CF2" w:rsidRDefault="008E576C" w:rsidP="008E576C">
      <w:pPr>
        <w:spacing w:after="240" w:line="276" w:lineRule="auto"/>
        <w:rPr>
          <w:rStyle w:val="Strong"/>
          <w:rFonts w:ascii="Perpetua" w:hAnsi="Perpetua" w:cs="Arial"/>
          <w:sz w:val="24"/>
          <w:szCs w:val="24"/>
        </w:rPr>
      </w:pPr>
      <w:r w:rsidRPr="00351CF2">
        <w:rPr>
          <w:rStyle w:val="Strong"/>
          <w:rFonts w:ascii="Perpetua" w:hAnsi="Perpetua" w:cs="Arial"/>
          <w:sz w:val="24"/>
          <w:szCs w:val="24"/>
        </w:rPr>
        <w:t>Multi-agency work</w:t>
      </w:r>
      <w:bookmarkEnd w:id="25"/>
    </w:p>
    <w:p w14:paraId="05E6EA7F" w14:textId="72476FC3" w:rsidR="008E576C" w:rsidRPr="00351CF2" w:rsidRDefault="008E576C" w:rsidP="008E576C">
      <w:pPr>
        <w:spacing w:after="240" w:line="276" w:lineRule="auto"/>
        <w:rPr>
          <w:rFonts w:ascii="Perpetua" w:hAnsi="Perpetua" w:cs="Arial"/>
          <w:sz w:val="24"/>
          <w:szCs w:val="24"/>
        </w:rPr>
      </w:pPr>
      <w:r w:rsidRPr="00351CF2">
        <w:rPr>
          <w:rFonts w:ascii="Perpetua" w:hAnsi="Perpetua" w:cs="Arial"/>
          <w:sz w:val="24"/>
          <w:szCs w:val="24"/>
        </w:rPr>
        <w:t xml:space="preserve">We will co-operate with </w:t>
      </w:r>
      <w:r w:rsidR="00883232">
        <w:rPr>
          <w:rFonts w:ascii="Perpetua" w:hAnsi="Perpetua" w:cs="Arial"/>
          <w:sz w:val="24"/>
          <w:szCs w:val="24"/>
        </w:rPr>
        <w:t xml:space="preserve">Blackburn </w:t>
      </w:r>
      <w:r w:rsidR="00883232" w:rsidRPr="00351CF2">
        <w:rPr>
          <w:rFonts w:ascii="Perpetua" w:hAnsi="Perpetua" w:cs="Arial"/>
          <w:sz w:val="24"/>
          <w:szCs w:val="24"/>
        </w:rPr>
        <w:t>Council</w:t>
      </w:r>
      <w:r w:rsidRPr="00351CF2">
        <w:rPr>
          <w:rFonts w:ascii="Perpetua" w:hAnsi="Perpetua" w:cs="Arial"/>
          <w:sz w:val="24"/>
          <w:szCs w:val="24"/>
        </w:rPr>
        <w:t xml:space="preserve"> Safeguarding Children Partnership in accordance with the requirements of the Children Act and allow access to pupil and child protection records for them to conduct section 17 or section 47 assessments.</w:t>
      </w:r>
    </w:p>
    <w:p w14:paraId="06BED0F3" w14:textId="77777777" w:rsidR="008E576C" w:rsidRPr="00351CF2" w:rsidRDefault="008E576C" w:rsidP="008E576C">
      <w:pPr>
        <w:spacing w:after="240" w:line="276" w:lineRule="auto"/>
        <w:rPr>
          <w:rFonts w:ascii="Perpetua" w:hAnsi="Perpetua" w:cs="Arial"/>
          <w:sz w:val="24"/>
          <w:szCs w:val="24"/>
        </w:rPr>
      </w:pPr>
      <w:r w:rsidRPr="00351CF2">
        <w:rPr>
          <w:rFonts w:ascii="Perpetua" w:hAnsi="Perpetua" w:cs="Arial"/>
          <w:sz w:val="24"/>
          <w:szCs w:val="24"/>
        </w:rPr>
        <w:t>In the best interests of our pupils, we will work with all relevant professionals and agencies as required to safeguarding children and promote their welfare.</w:t>
      </w:r>
    </w:p>
    <w:p w14:paraId="6162A057" w14:textId="77777777" w:rsidR="008E576C" w:rsidRPr="00351CF2" w:rsidRDefault="008E576C" w:rsidP="008E576C">
      <w:pPr>
        <w:rPr>
          <w:rFonts w:ascii="Perpetua" w:hAnsi="Perpetua" w:cs="Arial"/>
          <w:sz w:val="24"/>
          <w:szCs w:val="24"/>
        </w:rPr>
      </w:pPr>
      <w:bookmarkStart w:id="26" w:name="_Toc459981171"/>
      <w:bookmarkStart w:id="27" w:name="_Toc49343297"/>
      <w:r w:rsidRPr="00883232">
        <w:rPr>
          <w:rStyle w:val="Strong"/>
          <w:rFonts w:ascii="Perpetua" w:hAnsi="Perpetua" w:cs="Arial"/>
          <w:sz w:val="24"/>
          <w:szCs w:val="24"/>
          <w:highlight w:val="lightGray"/>
        </w:rPr>
        <w:t>7.</w:t>
      </w:r>
      <w:r w:rsidRPr="00883232">
        <w:rPr>
          <w:rStyle w:val="Strong"/>
          <w:rFonts w:ascii="Perpetua" w:hAnsi="Perpetua" w:cs="Arial"/>
          <w:sz w:val="24"/>
          <w:szCs w:val="24"/>
          <w:highlight w:val="lightGray"/>
        </w:rPr>
        <w:tab/>
      </w:r>
      <w:bookmarkEnd w:id="26"/>
      <w:bookmarkEnd w:id="27"/>
      <w:r w:rsidRPr="00883232">
        <w:rPr>
          <w:rFonts w:ascii="Perpetua" w:eastAsia="Times New Roman" w:hAnsi="Perpetua"/>
          <w:b/>
          <w:bCs/>
          <w:sz w:val="24"/>
          <w:szCs w:val="24"/>
          <w:highlight w:val="lightGray"/>
        </w:rPr>
        <w:t>Our role in the prevention of abuse</w:t>
      </w:r>
    </w:p>
    <w:p w14:paraId="1FAE0DF0" w14:textId="77777777" w:rsidR="008E576C" w:rsidRPr="00351CF2" w:rsidRDefault="008E576C" w:rsidP="008E576C">
      <w:pPr>
        <w:rPr>
          <w:rFonts w:ascii="Perpetua" w:hAnsi="Perpetua" w:cs="Arial"/>
          <w:sz w:val="24"/>
          <w:szCs w:val="24"/>
        </w:rPr>
      </w:pPr>
    </w:p>
    <w:p w14:paraId="73596BFA" w14:textId="77777777" w:rsidR="008E576C" w:rsidRPr="00351CF2" w:rsidRDefault="008E576C" w:rsidP="008E576C">
      <w:pPr>
        <w:widowControl/>
        <w:numPr>
          <w:ilvl w:val="0"/>
          <w:numId w:val="65"/>
        </w:numPr>
        <w:autoSpaceDE/>
        <w:autoSpaceDN/>
        <w:spacing w:after="240" w:line="276" w:lineRule="auto"/>
        <w:rPr>
          <w:rFonts w:ascii="Perpetua" w:hAnsi="Perpetua" w:cs="Arial"/>
          <w:sz w:val="24"/>
          <w:szCs w:val="24"/>
        </w:rPr>
      </w:pPr>
      <w:r>
        <w:rPr>
          <w:rFonts w:ascii="Perpetua" w:hAnsi="Perpetua" w:cs="Arial"/>
          <w:sz w:val="24"/>
          <w:szCs w:val="24"/>
        </w:rPr>
        <w:t xml:space="preserve">Apex </w:t>
      </w:r>
      <w:r w:rsidRPr="00351CF2">
        <w:rPr>
          <w:rFonts w:ascii="Perpetua" w:hAnsi="Perpetua" w:cs="Arial"/>
          <w:sz w:val="24"/>
          <w:szCs w:val="24"/>
        </w:rPr>
        <w:t xml:space="preserve">Academy plays a crucial role in preventative education. Preventative education is most effective in the context of a whole-school or college approach that prepares pupils and students for life in modern Britain and creates a culture of zero tolerance for sexism, misogyny/misandry, homophobia, </w:t>
      </w:r>
      <w:proofErr w:type="spellStart"/>
      <w:r w:rsidRPr="00351CF2">
        <w:rPr>
          <w:rFonts w:ascii="Perpetua" w:hAnsi="Perpetua" w:cs="Arial"/>
          <w:sz w:val="24"/>
          <w:szCs w:val="24"/>
        </w:rPr>
        <w:t>biphobic</w:t>
      </w:r>
      <w:proofErr w:type="spellEnd"/>
      <w:r w:rsidRPr="00351CF2">
        <w:rPr>
          <w:rFonts w:ascii="Perpetua" w:hAnsi="Perpetua" w:cs="Arial"/>
          <w:sz w:val="24"/>
          <w:szCs w:val="24"/>
        </w:rPr>
        <w:t xml:space="preserve"> and sexual violence/harassment, discrimination and prejudice linked to fundamental values. </w:t>
      </w:r>
    </w:p>
    <w:p w14:paraId="48905413" w14:textId="77777777" w:rsidR="008E576C" w:rsidRPr="00351CF2" w:rsidRDefault="008E576C" w:rsidP="008E576C">
      <w:pPr>
        <w:widowControl/>
        <w:numPr>
          <w:ilvl w:val="0"/>
          <w:numId w:val="63"/>
        </w:numPr>
        <w:autoSpaceDE/>
        <w:autoSpaceDN/>
        <w:rPr>
          <w:rFonts w:ascii="Perpetua" w:eastAsia="Times New Roman" w:hAnsi="Perpetua"/>
          <w:sz w:val="24"/>
          <w:szCs w:val="24"/>
        </w:rPr>
      </w:pPr>
      <w:r w:rsidRPr="00351CF2">
        <w:rPr>
          <w:rFonts w:ascii="Perpetua" w:eastAsia="Times New Roman" w:hAnsi="Perpetua"/>
          <w:sz w:val="24"/>
          <w:szCs w:val="24"/>
        </w:rPr>
        <w:t>We will identify and provide opportunities for children to develop skills, concepts, attitudes, and knowledge to promote their safety and well-being.</w:t>
      </w:r>
    </w:p>
    <w:p w14:paraId="63F63949" w14:textId="77777777" w:rsidR="008E576C" w:rsidRPr="00351CF2" w:rsidRDefault="008E576C" w:rsidP="008E576C">
      <w:pPr>
        <w:ind w:left="720"/>
        <w:rPr>
          <w:rFonts w:ascii="Perpetua" w:eastAsia="Times New Roman" w:hAnsi="Perpetua"/>
          <w:sz w:val="24"/>
          <w:szCs w:val="24"/>
        </w:rPr>
      </w:pPr>
    </w:p>
    <w:p w14:paraId="7800A44C" w14:textId="77777777" w:rsidR="008E576C" w:rsidRPr="00351CF2" w:rsidRDefault="008E576C" w:rsidP="008E576C">
      <w:pPr>
        <w:spacing w:after="240" w:line="276" w:lineRule="auto"/>
        <w:rPr>
          <w:rFonts w:ascii="Perpetua" w:hAnsi="Perpetua" w:cstheme="minorHAnsi"/>
          <w:b/>
          <w:bCs/>
          <w:sz w:val="24"/>
          <w:szCs w:val="24"/>
        </w:rPr>
      </w:pPr>
      <w:r w:rsidRPr="00351CF2">
        <w:rPr>
          <w:rFonts w:ascii="Perpetua" w:hAnsi="Perpetua" w:cstheme="minorHAnsi"/>
          <w:b/>
          <w:bCs/>
          <w:sz w:val="24"/>
          <w:szCs w:val="24"/>
        </w:rPr>
        <w:t>The curriculum</w:t>
      </w:r>
    </w:p>
    <w:p w14:paraId="4BABDE56" w14:textId="77777777" w:rsidR="008E576C" w:rsidRPr="00351CF2" w:rsidRDefault="008E576C" w:rsidP="008E576C">
      <w:pPr>
        <w:widowControl/>
        <w:numPr>
          <w:ilvl w:val="0"/>
          <w:numId w:val="64"/>
        </w:numPr>
        <w:autoSpaceDE/>
        <w:autoSpaceDN/>
        <w:spacing w:after="240" w:line="276" w:lineRule="auto"/>
        <w:rPr>
          <w:rFonts w:ascii="Perpetua" w:hAnsi="Perpetua" w:cs="Arial"/>
          <w:sz w:val="24"/>
          <w:szCs w:val="24"/>
        </w:rPr>
      </w:pPr>
      <w:r w:rsidRPr="00351CF2">
        <w:rPr>
          <w:rFonts w:ascii="Perpetua" w:hAnsi="Perpetua" w:cs="Arial"/>
          <w:sz w:val="24"/>
          <w:szCs w:val="24"/>
        </w:rPr>
        <w:t>This school understands  the importance of delivering an effective safeguarding curriculum which includes:</w:t>
      </w:r>
    </w:p>
    <w:p w14:paraId="1B7D6448" w14:textId="77777777" w:rsidR="008E576C" w:rsidRPr="00351CF2" w:rsidRDefault="008E576C" w:rsidP="008E576C">
      <w:pPr>
        <w:widowControl/>
        <w:numPr>
          <w:ilvl w:val="0"/>
          <w:numId w:val="64"/>
        </w:numPr>
        <w:autoSpaceDE/>
        <w:autoSpaceDN/>
        <w:spacing w:after="240" w:line="276" w:lineRule="auto"/>
        <w:rPr>
          <w:rFonts w:ascii="Perpetua" w:hAnsi="Perpetua" w:cs="Arial"/>
          <w:sz w:val="24"/>
          <w:szCs w:val="24"/>
        </w:rPr>
      </w:pPr>
      <w:r w:rsidRPr="00351CF2">
        <w:rPr>
          <w:rFonts w:ascii="Perpetua" w:hAnsi="Perpetua" w:cs="Arial"/>
          <w:sz w:val="24"/>
          <w:szCs w:val="24"/>
        </w:rPr>
        <w:t>Healthy and respectful relationships.</w:t>
      </w:r>
    </w:p>
    <w:p w14:paraId="347CEC3C" w14:textId="77777777" w:rsidR="008E576C" w:rsidRPr="00351CF2" w:rsidRDefault="008E576C" w:rsidP="008E576C">
      <w:pPr>
        <w:widowControl/>
        <w:numPr>
          <w:ilvl w:val="0"/>
          <w:numId w:val="64"/>
        </w:numPr>
        <w:autoSpaceDE/>
        <w:autoSpaceDN/>
        <w:spacing w:after="240" w:line="276" w:lineRule="auto"/>
        <w:rPr>
          <w:rFonts w:ascii="Perpetua" w:hAnsi="Perpetua" w:cs="Arial"/>
          <w:sz w:val="24"/>
          <w:szCs w:val="24"/>
        </w:rPr>
      </w:pPr>
      <w:r w:rsidRPr="00351CF2">
        <w:rPr>
          <w:rFonts w:ascii="Perpetua" w:hAnsi="Perpetua" w:cs="Arial"/>
          <w:sz w:val="24"/>
          <w:szCs w:val="24"/>
        </w:rPr>
        <w:t>Boundaries and consent.</w:t>
      </w:r>
    </w:p>
    <w:p w14:paraId="377F779D" w14:textId="77777777" w:rsidR="008E576C" w:rsidRPr="00351CF2" w:rsidRDefault="008E576C" w:rsidP="008E576C">
      <w:pPr>
        <w:widowControl/>
        <w:numPr>
          <w:ilvl w:val="0"/>
          <w:numId w:val="64"/>
        </w:numPr>
        <w:autoSpaceDE/>
        <w:autoSpaceDN/>
        <w:spacing w:after="240" w:line="276" w:lineRule="auto"/>
        <w:rPr>
          <w:rFonts w:ascii="Perpetua" w:hAnsi="Perpetua" w:cs="Arial"/>
          <w:sz w:val="24"/>
          <w:szCs w:val="24"/>
        </w:rPr>
      </w:pPr>
      <w:r w:rsidRPr="00351CF2">
        <w:rPr>
          <w:rFonts w:ascii="Perpetua" w:hAnsi="Perpetua" w:cs="Arial"/>
          <w:sz w:val="24"/>
          <w:szCs w:val="24"/>
        </w:rPr>
        <w:t>Stereotyping, prejudice, and equality.</w:t>
      </w:r>
    </w:p>
    <w:p w14:paraId="301C9641" w14:textId="77777777" w:rsidR="008E576C" w:rsidRPr="00351CF2" w:rsidRDefault="008E576C" w:rsidP="008E576C">
      <w:pPr>
        <w:widowControl/>
        <w:numPr>
          <w:ilvl w:val="0"/>
          <w:numId w:val="64"/>
        </w:numPr>
        <w:autoSpaceDE/>
        <w:autoSpaceDN/>
        <w:spacing w:after="240" w:line="276" w:lineRule="auto"/>
        <w:rPr>
          <w:rFonts w:ascii="Perpetua" w:hAnsi="Perpetua" w:cs="Arial"/>
          <w:sz w:val="24"/>
          <w:szCs w:val="24"/>
        </w:rPr>
      </w:pPr>
      <w:r w:rsidRPr="00351CF2">
        <w:rPr>
          <w:rFonts w:ascii="Perpetua" w:hAnsi="Perpetua" w:cs="Arial"/>
          <w:sz w:val="24"/>
          <w:szCs w:val="24"/>
        </w:rPr>
        <w:t>Body confidence and self-esteem, wellbeing and resilience.</w:t>
      </w:r>
    </w:p>
    <w:p w14:paraId="53BD1BBF" w14:textId="77777777" w:rsidR="008E576C" w:rsidRPr="00351CF2" w:rsidRDefault="008E576C" w:rsidP="008E576C">
      <w:pPr>
        <w:widowControl/>
        <w:numPr>
          <w:ilvl w:val="0"/>
          <w:numId w:val="64"/>
        </w:numPr>
        <w:autoSpaceDE/>
        <w:autoSpaceDN/>
        <w:spacing w:after="240" w:line="276" w:lineRule="auto"/>
        <w:rPr>
          <w:rFonts w:ascii="Perpetua" w:hAnsi="Perpetua" w:cs="Arial"/>
          <w:sz w:val="24"/>
          <w:szCs w:val="24"/>
        </w:rPr>
      </w:pPr>
      <w:r w:rsidRPr="00351CF2">
        <w:rPr>
          <w:rFonts w:ascii="Perpetua" w:hAnsi="Perpetua" w:cs="Arial"/>
          <w:sz w:val="24"/>
          <w:szCs w:val="24"/>
        </w:rPr>
        <w:t xml:space="preserve">How to </w:t>
      </w:r>
      <w:proofErr w:type="spellStart"/>
      <w:r w:rsidRPr="00351CF2">
        <w:rPr>
          <w:rFonts w:ascii="Perpetua" w:hAnsi="Perpetua" w:cs="Arial"/>
          <w:sz w:val="24"/>
          <w:szCs w:val="24"/>
        </w:rPr>
        <w:t>recognise</w:t>
      </w:r>
      <w:proofErr w:type="spellEnd"/>
      <w:r w:rsidRPr="00351CF2">
        <w:rPr>
          <w:rFonts w:ascii="Perpetua" w:hAnsi="Perpetua" w:cs="Arial"/>
          <w:sz w:val="24"/>
          <w:szCs w:val="24"/>
        </w:rPr>
        <w:t xml:space="preserve"> an abusive relationship, including coercive and controlling behaviour.</w:t>
      </w:r>
    </w:p>
    <w:p w14:paraId="18DE49F4" w14:textId="77777777" w:rsidR="008E576C" w:rsidRPr="00351CF2" w:rsidRDefault="008E576C" w:rsidP="008E576C">
      <w:pPr>
        <w:widowControl/>
        <w:numPr>
          <w:ilvl w:val="0"/>
          <w:numId w:val="64"/>
        </w:numPr>
        <w:autoSpaceDE/>
        <w:autoSpaceDN/>
        <w:spacing w:after="240" w:line="276" w:lineRule="auto"/>
        <w:rPr>
          <w:rFonts w:ascii="Perpetua" w:hAnsi="Perpetua" w:cs="Arial"/>
          <w:sz w:val="24"/>
          <w:szCs w:val="24"/>
        </w:rPr>
      </w:pPr>
      <w:r w:rsidRPr="00351CF2">
        <w:rPr>
          <w:rFonts w:ascii="Perpetua" w:hAnsi="Perpetua" w:cs="Arial"/>
          <w:sz w:val="24"/>
          <w:szCs w:val="24"/>
        </w:rPr>
        <w:lastRenderedPageBreak/>
        <w:t xml:space="preserve">The concepts of, and laws relating to, sexual consent, sexual exploitation, abuse, grooming, coercion, harassment, rape, domestic abuse, so called </w:t>
      </w:r>
      <w:proofErr w:type="spellStart"/>
      <w:r w:rsidRPr="00351CF2">
        <w:rPr>
          <w:rFonts w:ascii="Perpetua" w:hAnsi="Perpetua" w:cs="Arial"/>
          <w:sz w:val="24"/>
          <w:szCs w:val="24"/>
        </w:rPr>
        <w:t>honour</w:t>
      </w:r>
      <w:proofErr w:type="spellEnd"/>
      <w:r w:rsidRPr="00351CF2">
        <w:rPr>
          <w:rFonts w:ascii="Perpetua" w:hAnsi="Perpetua" w:cs="Arial"/>
          <w:sz w:val="24"/>
          <w:szCs w:val="24"/>
        </w:rPr>
        <w:t>-based violence such as forced marriage and Female Genital Mutilation (FGM), and how to access support.</w:t>
      </w:r>
    </w:p>
    <w:p w14:paraId="22C7C7C5" w14:textId="77777777" w:rsidR="008E576C" w:rsidRPr="00351CF2" w:rsidRDefault="008E576C" w:rsidP="008E576C">
      <w:pPr>
        <w:spacing w:after="240" w:line="276" w:lineRule="auto"/>
        <w:rPr>
          <w:rFonts w:ascii="Perpetua" w:hAnsi="Perpetua" w:cstheme="minorHAnsi"/>
          <w:sz w:val="24"/>
          <w:szCs w:val="24"/>
        </w:rPr>
      </w:pPr>
      <w:r w:rsidRPr="00351CF2">
        <w:rPr>
          <w:rFonts w:ascii="Perpetua" w:hAnsi="Perpetua" w:cs="Arial"/>
          <w:sz w:val="24"/>
          <w:szCs w:val="24"/>
        </w:rPr>
        <w:t>What constitutes sexual harassment and sexual violence and why these are always unacceptable</w:t>
      </w:r>
      <w:r w:rsidRPr="00351CF2">
        <w:rPr>
          <w:rFonts w:ascii="Perpetua" w:hAnsi="Perpetua" w:cstheme="minorHAnsi"/>
          <w:sz w:val="24"/>
          <w:szCs w:val="24"/>
        </w:rPr>
        <w:t>.</w:t>
      </w:r>
    </w:p>
    <w:p w14:paraId="654797E5" w14:textId="77777777" w:rsidR="008E576C" w:rsidRPr="00351CF2" w:rsidRDefault="008E576C" w:rsidP="008E576C">
      <w:pPr>
        <w:spacing w:after="240" w:line="276" w:lineRule="auto"/>
        <w:rPr>
          <w:rStyle w:val="Strong"/>
          <w:rFonts w:ascii="Perpetua" w:hAnsi="Perpetua" w:cs="Arial"/>
          <w:bCs w:val="0"/>
          <w:sz w:val="24"/>
          <w:szCs w:val="24"/>
        </w:rPr>
      </w:pPr>
      <w:r w:rsidRPr="00351CF2">
        <w:rPr>
          <w:rFonts w:ascii="Perpetua" w:hAnsi="Perpetua" w:cs="Arial"/>
          <w:b/>
          <w:sz w:val="24"/>
          <w:szCs w:val="24"/>
        </w:rPr>
        <w:t>We will identify and provide opportunities for children to develop skills, concepts, attitudes and knowledge to promote their safety and well-being.</w:t>
      </w:r>
    </w:p>
    <w:p w14:paraId="069B2967" w14:textId="77777777" w:rsidR="008E576C" w:rsidRPr="00351CF2" w:rsidRDefault="008E576C" w:rsidP="008E576C">
      <w:pPr>
        <w:spacing w:after="240" w:line="276" w:lineRule="auto"/>
        <w:rPr>
          <w:rStyle w:val="Strong"/>
          <w:rFonts w:ascii="Perpetua" w:hAnsi="Perpetua" w:cs="Arial"/>
          <w:sz w:val="24"/>
          <w:szCs w:val="24"/>
        </w:rPr>
      </w:pPr>
      <w:r w:rsidRPr="00351CF2">
        <w:rPr>
          <w:rFonts w:ascii="Perpetua" w:hAnsi="Perpetua" w:cs="Arial"/>
          <w:sz w:val="24"/>
          <w:szCs w:val="24"/>
        </w:rPr>
        <w:t xml:space="preserve">In </w:t>
      </w:r>
      <w:proofErr w:type="spellStart"/>
      <w:r w:rsidRPr="00351CF2">
        <w:rPr>
          <w:rFonts w:ascii="Perpetua" w:hAnsi="Perpetua" w:cs="Arial"/>
          <w:sz w:val="24"/>
          <w:szCs w:val="24"/>
        </w:rPr>
        <w:t>KCSiE</w:t>
      </w:r>
      <w:proofErr w:type="spellEnd"/>
      <w:r w:rsidRPr="00351CF2">
        <w:rPr>
          <w:rFonts w:ascii="Perpetua" w:hAnsi="Perpetua" w:cs="Arial"/>
          <w:sz w:val="24"/>
          <w:szCs w:val="24"/>
        </w:rPr>
        <w:t xml:space="preserve"> the development of a safeguarding culture is </w:t>
      </w:r>
      <w:proofErr w:type="spellStart"/>
      <w:r w:rsidRPr="00351CF2">
        <w:rPr>
          <w:rFonts w:ascii="Perpetua" w:hAnsi="Perpetua" w:cs="Arial"/>
          <w:sz w:val="24"/>
          <w:szCs w:val="24"/>
        </w:rPr>
        <w:t>emphasised</w:t>
      </w:r>
      <w:proofErr w:type="spellEnd"/>
      <w:r w:rsidRPr="00351CF2">
        <w:rPr>
          <w:rFonts w:ascii="Perpetua" w:hAnsi="Perpetua" w:cs="Arial"/>
          <w:sz w:val="24"/>
          <w:szCs w:val="24"/>
        </w:rPr>
        <w:t xml:space="preserve">. Paragraph 82 says, 'governing bodies and proprietors should ensure they facilitate a whole school or college approach to safeguarding. This means ensuring safeguarding and child protection are at the forefront and underpin all relevant aspects of process and policy development. Ultimately, all systems, processes and policies should operate with the best interests of the child at their heart.' Other new paragraphs in KCSIE reinforce this: 'Good safeguarding requires a continuing commitment from governing bodies, proprietors, and all staff to ensure the safety and welfare of children is embedded in all of the </w:t>
      </w:r>
      <w:proofErr w:type="spellStart"/>
      <w:r w:rsidRPr="00351CF2">
        <w:rPr>
          <w:rFonts w:ascii="Perpetua" w:hAnsi="Perpetua" w:cs="Arial"/>
          <w:sz w:val="24"/>
          <w:szCs w:val="24"/>
        </w:rPr>
        <w:t>organisation’s</w:t>
      </w:r>
      <w:proofErr w:type="spellEnd"/>
      <w:r w:rsidRPr="00351CF2">
        <w:rPr>
          <w:rFonts w:ascii="Perpetua" w:hAnsi="Perpetua" w:cs="Arial"/>
          <w:sz w:val="24"/>
          <w:szCs w:val="24"/>
        </w:rPr>
        <w:t xml:space="preserve"> processes and procedures, and consequentially enshrined in its ethos.' (Paragraph 324)</w:t>
      </w:r>
    </w:p>
    <w:p w14:paraId="098FF58A" w14:textId="77777777" w:rsidR="008E576C" w:rsidRPr="00351CF2" w:rsidRDefault="008E576C" w:rsidP="008E576C">
      <w:pPr>
        <w:spacing w:after="240" w:line="276" w:lineRule="auto"/>
        <w:rPr>
          <w:rFonts w:ascii="Perpetua" w:hAnsi="Perpetua" w:cs="Arial"/>
          <w:b/>
          <w:bCs/>
          <w:sz w:val="24"/>
          <w:szCs w:val="24"/>
        </w:rPr>
      </w:pPr>
      <w:r w:rsidRPr="00351CF2">
        <w:rPr>
          <w:rFonts w:ascii="Perpetua" w:hAnsi="Perpetua" w:cs="Arial"/>
          <w:sz w:val="24"/>
          <w:szCs w:val="24"/>
        </w:rPr>
        <w:t>As such safeguarding will permeate every aspect of school life. Relevant issues will be addressed through Relationships Education (for all primary schools) and Relationships and Sex Education for all secondary pupils and health education (for all pupils in state funded schools) is mandatory from September 2020.  All children should be safeguarded from potentially harmful and inappropriate online material (online bullying, sexting, child sexual exploitation (CSE), child criminal exploitation (CCE), gangs, youth generated images, female genital mutilation (FGM), preventing radicalisation, peer on peer abuse and anti- bullying</w:t>
      </w:r>
    </w:p>
    <w:p w14:paraId="72CB6D8C" w14:textId="77777777" w:rsidR="008E576C" w:rsidRPr="00351CF2" w:rsidRDefault="008E576C" w:rsidP="008E576C">
      <w:pPr>
        <w:spacing w:after="240" w:line="276" w:lineRule="auto"/>
        <w:rPr>
          <w:rFonts w:ascii="Perpetua" w:hAnsi="Perpetua" w:cs="Arial"/>
          <w:sz w:val="24"/>
          <w:szCs w:val="24"/>
        </w:rPr>
      </w:pPr>
      <w:r w:rsidRPr="00351CF2">
        <w:rPr>
          <w:rFonts w:ascii="Perpetua" w:hAnsi="Perpetua" w:cs="Arial"/>
          <w:sz w:val="24"/>
          <w:szCs w:val="24"/>
        </w:rPr>
        <w:t xml:space="preserve">Relevant issues will be addressed through all areas of the curriculum. For example, circle time, assemblies, </w:t>
      </w:r>
      <w:proofErr w:type="spellStart"/>
      <w:r w:rsidRPr="00351CF2">
        <w:rPr>
          <w:rFonts w:ascii="Perpetua" w:hAnsi="Perpetua" w:cs="Arial"/>
          <w:sz w:val="24"/>
          <w:szCs w:val="24"/>
        </w:rPr>
        <w:t>Tarbiyah</w:t>
      </w:r>
      <w:proofErr w:type="spellEnd"/>
      <w:r w:rsidRPr="00351CF2">
        <w:rPr>
          <w:rFonts w:ascii="Perpetua" w:hAnsi="Perpetua" w:cs="Arial"/>
          <w:sz w:val="24"/>
          <w:szCs w:val="24"/>
        </w:rPr>
        <w:t xml:space="preserve"> </w:t>
      </w:r>
      <w:proofErr w:type="gramStart"/>
      <w:r w:rsidRPr="00351CF2">
        <w:rPr>
          <w:rFonts w:ascii="Perpetua" w:hAnsi="Perpetua" w:cs="Arial"/>
          <w:sz w:val="24"/>
          <w:szCs w:val="24"/>
        </w:rPr>
        <w:t>lessons,  English</w:t>
      </w:r>
      <w:proofErr w:type="gramEnd"/>
      <w:r w:rsidRPr="00351CF2">
        <w:rPr>
          <w:rFonts w:ascii="Perpetua" w:hAnsi="Perpetua" w:cs="Arial"/>
          <w:sz w:val="24"/>
          <w:szCs w:val="24"/>
        </w:rPr>
        <w:t xml:space="preserve">, History,  PHSCE, RS and  Art. </w:t>
      </w:r>
    </w:p>
    <w:p w14:paraId="01367977" w14:textId="77777777" w:rsidR="008E576C" w:rsidRPr="00351CF2" w:rsidRDefault="008E576C" w:rsidP="008E576C">
      <w:pPr>
        <w:spacing w:after="240" w:line="276" w:lineRule="auto"/>
        <w:rPr>
          <w:rFonts w:ascii="Perpetua" w:hAnsi="Perpetua" w:cs="Arial"/>
          <w:b/>
          <w:bCs/>
          <w:sz w:val="24"/>
          <w:szCs w:val="24"/>
        </w:rPr>
      </w:pPr>
      <w:r w:rsidRPr="00351CF2">
        <w:rPr>
          <w:rFonts w:ascii="Perpetua" w:hAnsi="Perpetua" w:cs="Arial"/>
          <w:b/>
          <w:bCs/>
          <w:sz w:val="24"/>
          <w:szCs w:val="24"/>
        </w:rPr>
        <w:t>Online safety</w:t>
      </w:r>
    </w:p>
    <w:p w14:paraId="21DE8966" w14:textId="77777777" w:rsidR="008E576C" w:rsidRPr="00351CF2" w:rsidRDefault="008E576C" w:rsidP="008E576C">
      <w:pPr>
        <w:spacing w:after="240" w:line="276" w:lineRule="auto"/>
        <w:rPr>
          <w:rFonts w:ascii="Perpetua" w:hAnsi="Perpetua" w:cs="Arial"/>
          <w:b/>
          <w:bCs/>
          <w:sz w:val="24"/>
          <w:szCs w:val="24"/>
        </w:rPr>
      </w:pPr>
      <w:r w:rsidRPr="00351CF2">
        <w:rPr>
          <w:rFonts w:ascii="Perpetua" w:hAnsi="Perpetua" w:cs="Arial"/>
          <w:sz w:val="24"/>
          <w:szCs w:val="24"/>
        </w:rPr>
        <w:t>Our named designated safeguarding lead takes responsibility for ensuring that this schools filtering and monitoring systems remain effective by overseeing and acting on:</w:t>
      </w:r>
    </w:p>
    <w:p w14:paraId="7149C640" w14:textId="77777777" w:rsidR="008E576C" w:rsidRPr="00351CF2" w:rsidRDefault="008E576C" w:rsidP="008E576C">
      <w:pPr>
        <w:widowControl/>
        <w:numPr>
          <w:ilvl w:val="0"/>
          <w:numId w:val="67"/>
        </w:numPr>
        <w:shd w:val="clear" w:color="auto" w:fill="FFFFFF"/>
        <w:autoSpaceDE/>
        <w:autoSpaceDN/>
        <w:spacing w:after="75"/>
        <w:ind w:left="1020"/>
        <w:rPr>
          <w:rFonts w:ascii="Perpetua" w:hAnsi="Perpetua" w:cs="Arial"/>
          <w:sz w:val="24"/>
          <w:szCs w:val="24"/>
        </w:rPr>
      </w:pPr>
      <w:r w:rsidRPr="00351CF2">
        <w:rPr>
          <w:rFonts w:ascii="Perpetua" w:hAnsi="Perpetua" w:cs="Arial"/>
          <w:sz w:val="24"/>
          <w:szCs w:val="24"/>
        </w:rPr>
        <w:t>filtering and monitoring reports</w:t>
      </w:r>
    </w:p>
    <w:p w14:paraId="3647736F" w14:textId="77777777" w:rsidR="008E576C" w:rsidRPr="00351CF2" w:rsidRDefault="008E576C" w:rsidP="008E576C">
      <w:pPr>
        <w:widowControl/>
        <w:numPr>
          <w:ilvl w:val="0"/>
          <w:numId w:val="67"/>
        </w:numPr>
        <w:shd w:val="clear" w:color="auto" w:fill="FFFFFF"/>
        <w:autoSpaceDE/>
        <w:autoSpaceDN/>
        <w:spacing w:after="75"/>
        <w:ind w:left="1020"/>
        <w:rPr>
          <w:rFonts w:ascii="Perpetua" w:hAnsi="Perpetua" w:cs="Arial"/>
          <w:sz w:val="24"/>
          <w:szCs w:val="24"/>
        </w:rPr>
      </w:pPr>
      <w:r w:rsidRPr="00351CF2">
        <w:rPr>
          <w:rFonts w:ascii="Perpetua" w:hAnsi="Perpetua" w:cs="Arial"/>
          <w:sz w:val="24"/>
          <w:szCs w:val="24"/>
        </w:rPr>
        <w:t>safeguarding concerns</w:t>
      </w:r>
    </w:p>
    <w:p w14:paraId="6E243406" w14:textId="77777777" w:rsidR="008E576C" w:rsidRPr="00351CF2" w:rsidRDefault="008E576C" w:rsidP="008E576C">
      <w:pPr>
        <w:widowControl/>
        <w:numPr>
          <w:ilvl w:val="0"/>
          <w:numId w:val="67"/>
        </w:numPr>
        <w:shd w:val="clear" w:color="auto" w:fill="FFFFFF"/>
        <w:autoSpaceDE/>
        <w:autoSpaceDN/>
        <w:spacing w:after="75"/>
        <w:ind w:left="1020"/>
        <w:rPr>
          <w:rFonts w:ascii="Perpetua" w:hAnsi="Perpetua" w:cs="Arial"/>
          <w:sz w:val="24"/>
          <w:szCs w:val="24"/>
        </w:rPr>
      </w:pPr>
      <w:r w:rsidRPr="00351CF2">
        <w:rPr>
          <w:rFonts w:ascii="Perpetua" w:hAnsi="Perpetua" w:cs="Arial"/>
          <w:sz w:val="24"/>
          <w:szCs w:val="24"/>
        </w:rPr>
        <w:t>checks to filtering and monitoring systems.</w:t>
      </w:r>
    </w:p>
    <w:p w14:paraId="7DECCE0D" w14:textId="77777777" w:rsidR="008E576C" w:rsidRPr="00351CF2" w:rsidRDefault="008E576C" w:rsidP="008E576C">
      <w:pPr>
        <w:pStyle w:val="Bullets"/>
        <w:rPr>
          <w:rFonts w:ascii="Perpetua" w:hAnsi="Perpetua" w:cs="Arial"/>
          <w:sz w:val="24"/>
          <w:szCs w:val="24"/>
        </w:rPr>
      </w:pPr>
    </w:p>
    <w:p w14:paraId="00A9BCF1" w14:textId="77777777" w:rsidR="008E576C" w:rsidRPr="00351CF2" w:rsidRDefault="008E576C" w:rsidP="008E576C">
      <w:pPr>
        <w:spacing w:after="240" w:line="276" w:lineRule="auto"/>
        <w:rPr>
          <w:rFonts w:ascii="Perpetua" w:hAnsi="Perpetua" w:cs="Arial"/>
          <w:b/>
          <w:bCs/>
          <w:sz w:val="24"/>
          <w:szCs w:val="24"/>
        </w:rPr>
      </w:pPr>
      <w:r w:rsidRPr="00351CF2">
        <w:rPr>
          <w:rFonts w:ascii="Perpetua" w:hAnsi="Perpetua" w:cs="Arial"/>
          <w:sz w:val="24"/>
          <w:szCs w:val="24"/>
        </w:rPr>
        <w:t xml:space="preserve">The system/process is checked and reviewed at least annually to ensure this school meets </w:t>
      </w:r>
      <w:proofErr w:type="gramStart"/>
      <w:r w:rsidRPr="00351CF2">
        <w:rPr>
          <w:rFonts w:ascii="Perpetua" w:hAnsi="Perpetua" w:cs="Arial"/>
          <w:sz w:val="24"/>
          <w:szCs w:val="24"/>
        </w:rPr>
        <w:t>the  DFE</w:t>
      </w:r>
      <w:proofErr w:type="gramEnd"/>
      <w:r w:rsidRPr="00351CF2">
        <w:rPr>
          <w:rFonts w:ascii="Perpetua" w:hAnsi="Perpetua" w:cs="Arial"/>
          <w:sz w:val="24"/>
          <w:szCs w:val="24"/>
        </w:rPr>
        <w:t xml:space="preserve"> guidance ‘Meeting digital and technology standards for schools and colleges’.  For many adults, there is a separation in their minds between 'real life' and the 'online world'. This is a dangerous misconception, as the connected world embraces both online and offline; for young people there is no separation. Paragraph 24 says, 'All staff should be aware that technology is a significant component in many safeguarding and wellbeing issues. Children are at risk of abuse online as well as face to face. In many cases abuse will take place concurrently via online channels and in daily life. Children can also abuse their peers online, this can take the form of abusive, harassing, and misogynistic messages, the non-consensual sharing of indecent images, especially around chat groups, and the sharing of abusive images and pornography, to those who do not want to receive such content.</w:t>
      </w:r>
    </w:p>
    <w:p w14:paraId="0AC2128A" w14:textId="77777777" w:rsidR="008E576C" w:rsidRPr="00351CF2" w:rsidRDefault="008E576C" w:rsidP="008E576C">
      <w:pPr>
        <w:pStyle w:val="Bullets"/>
        <w:rPr>
          <w:rFonts w:ascii="Perpetua" w:eastAsia="Gill Sans MT" w:hAnsi="Perpetua" w:cs="Arial"/>
          <w:color w:val="000000"/>
          <w:sz w:val="24"/>
          <w:szCs w:val="24"/>
        </w:rPr>
      </w:pPr>
      <w:r w:rsidRPr="00351CF2">
        <w:rPr>
          <w:rFonts w:ascii="Perpetua" w:eastAsia="Gill Sans MT" w:hAnsi="Perpetua" w:cs="Arial"/>
          <w:color w:val="000000"/>
          <w:sz w:val="24"/>
          <w:szCs w:val="24"/>
        </w:rPr>
        <w:t xml:space="preserve">This School is committed to meeting the requirement to keep pupils safe when using technology. We believe the whole school community can benefit from the opportunities provided by the internet and other technologies used in everyday life. </w:t>
      </w:r>
    </w:p>
    <w:p w14:paraId="524DF952" w14:textId="77777777" w:rsidR="008E576C" w:rsidRPr="00351CF2" w:rsidRDefault="008E576C" w:rsidP="008E576C">
      <w:pPr>
        <w:pStyle w:val="Bullets"/>
        <w:rPr>
          <w:rFonts w:ascii="Perpetua" w:eastAsia="Gill Sans MT" w:hAnsi="Perpetua" w:cs="Arial"/>
          <w:color w:val="000000"/>
          <w:sz w:val="24"/>
          <w:szCs w:val="24"/>
        </w:rPr>
      </w:pPr>
    </w:p>
    <w:p w14:paraId="1462A52E" w14:textId="77777777" w:rsidR="008E576C" w:rsidRPr="00351CF2" w:rsidRDefault="008E576C" w:rsidP="008E576C">
      <w:pPr>
        <w:pStyle w:val="Bullets"/>
        <w:rPr>
          <w:rFonts w:ascii="Perpetua" w:eastAsia="Gill Sans MT" w:hAnsi="Perpetua" w:cs="Arial"/>
          <w:color w:val="000000"/>
          <w:sz w:val="24"/>
          <w:szCs w:val="24"/>
        </w:rPr>
      </w:pPr>
      <w:r w:rsidRPr="00351CF2">
        <w:rPr>
          <w:rFonts w:ascii="Perpetua" w:eastAsia="Gill Sans MT" w:hAnsi="Perpetua" w:cs="Arial"/>
          <w:color w:val="000000"/>
          <w:sz w:val="24"/>
          <w:szCs w:val="24"/>
        </w:rPr>
        <w:lastRenderedPageBreak/>
        <w:t>The school's online Safety Policy supports this by identifying the risks and the steps we are taking to avoid them. The breadth of issues classified within online safety is considerable, but can be categorised into four areas of risk:</w:t>
      </w:r>
    </w:p>
    <w:p w14:paraId="2767A48A" w14:textId="77777777" w:rsidR="008E576C" w:rsidRPr="00351CF2" w:rsidRDefault="008E576C" w:rsidP="008E576C">
      <w:pPr>
        <w:pStyle w:val="Bullets"/>
        <w:rPr>
          <w:rFonts w:ascii="Perpetua" w:hAnsi="Perpetua" w:cs="Arial"/>
          <w:sz w:val="24"/>
          <w:szCs w:val="24"/>
        </w:rPr>
      </w:pPr>
    </w:p>
    <w:p w14:paraId="4E1FF8E8" w14:textId="77777777" w:rsidR="008E576C" w:rsidRPr="00351CF2" w:rsidRDefault="008E576C" w:rsidP="008E576C">
      <w:pPr>
        <w:pStyle w:val="Bullets"/>
        <w:rPr>
          <w:rFonts w:ascii="Perpetua" w:eastAsia="Gill Sans MT" w:hAnsi="Perpetua" w:cs="Arial"/>
          <w:color w:val="000000"/>
          <w:sz w:val="24"/>
          <w:szCs w:val="24"/>
        </w:rPr>
      </w:pPr>
      <w:r w:rsidRPr="00351CF2">
        <w:rPr>
          <w:rFonts w:ascii="Perpetua" w:eastAsia="Gill Sans MT" w:hAnsi="Perpetua" w:cs="Arial"/>
          <w:color w:val="000000"/>
          <w:sz w:val="24"/>
          <w:szCs w:val="24"/>
        </w:rPr>
        <w:t xml:space="preserve">Content: being exposed to illegal, inappropriate, or harmful content; for example pornography, fake news, racism, misogyny, </w:t>
      </w:r>
      <w:proofErr w:type="spellStart"/>
      <w:r w:rsidRPr="00351CF2">
        <w:rPr>
          <w:rFonts w:ascii="Perpetua" w:eastAsia="Gill Sans MT" w:hAnsi="Perpetua" w:cs="Arial"/>
          <w:color w:val="000000"/>
          <w:sz w:val="24"/>
          <w:szCs w:val="24"/>
        </w:rPr>
        <w:t>self harm</w:t>
      </w:r>
      <w:proofErr w:type="spellEnd"/>
      <w:r w:rsidRPr="00351CF2">
        <w:rPr>
          <w:rFonts w:ascii="Perpetua" w:eastAsia="Gill Sans MT" w:hAnsi="Perpetua" w:cs="Arial"/>
          <w:color w:val="000000"/>
          <w:sz w:val="24"/>
          <w:szCs w:val="24"/>
        </w:rPr>
        <w:t xml:space="preserve">, suicide, </w:t>
      </w:r>
      <w:proofErr w:type="spellStart"/>
      <w:r w:rsidRPr="00351CF2">
        <w:rPr>
          <w:rFonts w:ascii="Perpetua" w:eastAsia="Gill Sans MT" w:hAnsi="Perpetua" w:cs="Arial"/>
          <w:color w:val="000000"/>
          <w:sz w:val="24"/>
          <w:szCs w:val="24"/>
        </w:rPr>
        <w:t>anti-semitism</w:t>
      </w:r>
      <w:proofErr w:type="spellEnd"/>
      <w:r w:rsidRPr="00351CF2">
        <w:rPr>
          <w:rFonts w:ascii="Perpetua" w:eastAsia="Gill Sans MT" w:hAnsi="Perpetua" w:cs="Arial"/>
          <w:color w:val="000000"/>
          <w:sz w:val="24"/>
          <w:szCs w:val="24"/>
        </w:rPr>
        <w:t>, radicalisation and extremism</w:t>
      </w:r>
    </w:p>
    <w:p w14:paraId="3B9CADA7" w14:textId="77777777" w:rsidR="008E576C" w:rsidRPr="00351CF2" w:rsidRDefault="008E576C" w:rsidP="008E576C">
      <w:pPr>
        <w:pStyle w:val="Bullets"/>
        <w:rPr>
          <w:rFonts w:ascii="Perpetua" w:eastAsia="Gill Sans MT" w:hAnsi="Perpetua" w:cs="Arial"/>
          <w:color w:val="000000"/>
          <w:sz w:val="24"/>
          <w:szCs w:val="24"/>
        </w:rPr>
      </w:pPr>
    </w:p>
    <w:p w14:paraId="04BEC38D" w14:textId="77777777" w:rsidR="008E576C" w:rsidRPr="00351CF2" w:rsidRDefault="008E576C" w:rsidP="008E576C">
      <w:pPr>
        <w:pStyle w:val="Bullets"/>
        <w:rPr>
          <w:rFonts w:ascii="Perpetua" w:eastAsia="Gill Sans MT" w:hAnsi="Perpetua" w:cs="Arial"/>
          <w:color w:val="000000"/>
          <w:sz w:val="24"/>
          <w:szCs w:val="24"/>
        </w:rPr>
      </w:pPr>
      <w:r w:rsidRPr="00351CF2">
        <w:rPr>
          <w:rFonts w:ascii="Perpetua" w:eastAsia="Gill Sans MT" w:hAnsi="Perpetua" w:cs="Arial"/>
          <w:color w:val="000000"/>
          <w:sz w:val="24"/>
          <w:szCs w:val="24"/>
        </w:rPr>
        <w:t>Contact: being subjected to harmful online interaction with other users; for example peer to peer pressure, commercial advertising and adults posing as children or young adults with the intention to groom or exploit them for sexual, criminal, financial, or other purposes</w:t>
      </w:r>
    </w:p>
    <w:p w14:paraId="2560B092" w14:textId="77777777" w:rsidR="008E576C" w:rsidRPr="00351CF2" w:rsidRDefault="008E576C" w:rsidP="008E576C">
      <w:pPr>
        <w:pStyle w:val="Bullets"/>
        <w:rPr>
          <w:rFonts w:ascii="Perpetua" w:eastAsia="Gill Sans MT" w:hAnsi="Perpetua" w:cs="Arial"/>
          <w:color w:val="000000"/>
          <w:sz w:val="24"/>
          <w:szCs w:val="24"/>
        </w:rPr>
      </w:pPr>
    </w:p>
    <w:p w14:paraId="09629B4C" w14:textId="77777777" w:rsidR="008E576C" w:rsidRPr="00351CF2" w:rsidRDefault="008E576C" w:rsidP="008E576C">
      <w:pPr>
        <w:pStyle w:val="Bullets"/>
        <w:rPr>
          <w:rFonts w:ascii="Perpetua" w:eastAsia="Gill Sans MT" w:hAnsi="Perpetua" w:cs="Arial"/>
          <w:color w:val="000000"/>
          <w:sz w:val="24"/>
          <w:szCs w:val="24"/>
        </w:rPr>
      </w:pPr>
      <w:r w:rsidRPr="00351CF2">
        <w:rPr>
          <w:rFonts w:ascii="Perpetua" w:eastAsia="Gill Sans MT" w:hAnsi="Perpetua" w:cs="Arial"/>
          <w:color w:val="000000"/>
          <w:sz w:val="24"/>
          <w:szCs w:val="24"/>
        </w:rPr>
        <w:t>Conduct: personal online behaviour that increases the likelihood of, or causes, harm; for example making, sending, and receiving explicit images (</w:t>
      </w:r>
      <w:proofErr w:type="spellStart"/>
      <w:r w:rsidRPr="00351CF2">
        <w:rPr>
          <w:rFonts w:ascii="Perpetua" w:eastAsia="Gill Sans MT" w:hAnsi="Perpetua" w:cs="Arial"/>
          <w:color w:val="000000"/>
          <w:sz w:val="24"/>
          <w:szCs w:val="24"/>
        </w:rPr>
        <w:t>e.g</w:t>
      </w:r>
      <w:proofErr w:type="spellEnd"/>
      <w:r w:rsidRPr="00351CF2">
        <w:rPr>
          <w:rFonts w:ascii="Perpetua" w:eastAsia="Gill Sans MT" w:hAnsi="Perpetua" w:cs="Arial"/>
          <w:color w:val="000000"/>
          <w:sz w:val="24"/>
          <w:szCs w:val="24"/>
        </w:rPr>
        <w:t xml:space="preserve"> consensual and non-consensual sharing of nudes and semi-nudes and/or pornography, sharing other explicit images) and online bullying;</w:t>
      </w:r>
    </w:p>
    <w:p w14:paraId="26EC6650" w14:textId="77777777" w:rsidR="008E576C" w:rsidRPr="00351CF2" w:rsidRDefault="008E576C" w:rsidP="008E576C">
      <w:pPr>
        <w:pStyle w:val="Bullets"/>
        <w:rPr>
          <w:rFonts w:ascii="Perpetua" w:eastAsia="Gill Sans MT" w:hAnsi="Perpetua" w:cs="Arial"/>
          <w:color w:val="000000"/>
          <w:sz w:val="24"/>
          <w:szCs w:val="24"/>
        </w:rPr>
      </w:pPr>
    </w:p>
    <w:p w14:paraId="561DCB46" w14:textId="77777777" w:rsidR="008E576C" w:rsidRPr="00351CF2" w:rsidRDefault="008E576C" w:rsidP="008E576C">
      <w:pPr>
        <w:pStyle w:val="Bullets"/>
        <w:rPr>
          <w:rFonts w:ascii="Perpetua" w:eastAsia="Gill Sans MT" w:hAnsi="Perpetua" w:cs="Arial"/>
          <w:color w:val="000000"/>
          <w:sz w:val="24"/>
          <w:szCs w:val="24"/>
        </w:rPr>
      </w:pPr>
      <w:r w:rsidRPr="00351CF2">
        <w:rPr>
          <w:rFonts w:ascii="Perpetua" w:eastAsia="Gill Sans MT" w:hAnsi="Perpetua" w:cs="Arial"/>
          <w:color w:val="000000"/>
          <w:sz w:val="24"/>
          <w:szCs w:val="24"/>
        </w:rPr>
        <w:t>Commerce; risks such as online gambling, inappropriate advertising, phishing, and/or financial scams</w:t>
      </w:r>
    </w:p>
    <w:p w14:paraId="500C2FD2" w14:textId="77777777" w:rsidR="008E576C" w:rsidRPr="00351CF2" w:rsidRDefault="008E576C" w:rsidP="008E576C">
      <w:pPr>
        <w:pStyle w:val="Bullets"/>
        <w:rPr>
          <w:rFonts w:ascii="Perpetua" w:eastAsia="Gill Sans MT" w:hAnsi="Perpetua" w:cs="Arial"/>
          <w:color w:val="000000"/>
          <w:sz w:val="24"/>
          <w:szCs w:val="24"/>
        </w:rPr>
      </w:pPr>
    </w:p>
    <w:p w14:paraId="7E935AA2" w14:textId="77777777" w:rsidR="008E576C" w:rsidRPr="00351CF2" w:rsidRDefault="008E576C" w:rsidP="008E576C">
      <w:pPr>
        <w:pStyle w:val="Bullets"/>
        <w:rPr>
          <w:rFonts w:ascii="Perpetua" w:eastAsia="Gill Sans MT" w:hAnsi="Perpetua" w:cs="Arial"/>
          <w:color w:val="000000"/>
          <w:sz w:val="24"/>
          <w:szCs w:val="24"/>
        </w:rPr>
      </w:pPr>
      <w:r w:rsidRPr="00351CF2">
        <w:rPr>
          <w:rFonts w:ascii="Perpetua" w:eastAsia="Gill Sans MT" w:hAnsi="Perpetua" w:cs="Arial"/>
          <w:color w:val="000000"/>
          <w:sz w:val="24"/>
          <w:szCs w:val="24"/>
        </w:rPr>
        <w:t>Our schools expectations for responsible and appropriate conduct are set out in the school online safety policy and acceptable use policies (AUP) which we expect all staff, visitors and pupils to follow.</w:t>
      </w:r>
    </w:p>
    <w:p w14:paraId="760906C3" w14:textId="77777777" w:rsidR="008E576C" w:rsidRPr="00351CF2" w:rsidRDefault="008E576C" w:rsidP="008E576C">
      <w:pPr>
        <w:pStyle w:val="Bullets"/>
        <w:rPr>
          <w:rFonts w:ascii="Perpetua" w:eastAsia="Gill Sans MT" w:hAnsi="Perpetua" w:cs="Arial"/>
          <w:color w:val="000000"/>
          <w:sz w:val="24"/>
          <w:szCs w:val="24"/>
        </w:rPr>
      </w:pPr>
    </w:p>
    <w:p w14:paraId="5355683D" w14:textId="77777777" w:rsidR="008E576C" w:rsidRPr="00351CF2" w:rsidRDefault="00000000" w:rsidP="008E576C">
      <w:pPr>
        <w:pStyle w:val="Bullets"/>
        <w:rPr>
          <w:rFonts w:ascii="Perpetua" w:eastAsia="Gill Sans MT" w:hAnsi="Perpetua" w:cs="Arial"/>
          <w:color w:val="000000"/>
          <w:sz w:val="24"/>
          <w:szCs w:val="24"/>
        </w:rPr>
      </w:pPr>
      <w:hyperlink r:id="rId47" w:history="1">
        <w:r w:rsidR="008E576C" w:rsidRPr="00351CF2">
          <w:rPr>
            <w:rFonts w:ascii="Perpetua" w:eastAsia="Gill Sans MT" w:hAnsi="Perpetua" w:cs="Arial"/>
            <w:color w:val="000000"/>
            <w:sz w:val="24"/>
            <w:szCs w:val="24"/>
          </w:rPr>
          <w:t>Meeting digital and technology standards in schools and colleges - Cyber security standards for schools and colleges - Guidance - GOV.UK (www.gov.uk)</w:t>
        </w:r>
      </w:hyperlink>
      <w:r w:rsidR="008E576C" w:rsidRPr="00351CF2">
        <w:rPr>
          <w:rFonts w:ascii="Perpetua" w:eastAsia="Gill Sans MT" w:hAnsi="Perpetua" w:cs="Arial"/>
          <w:color w:val="000000"/>
          <w:sz w:val="24"/>
          <w:szCs w:val="24"/>
        </w:rPr>
        <w:t xml:space="preserve"> </w:t>
      </w:r>
    </w:p>
    <w:p w14:paraId="0E8CE0AD" w14:textId="77777777" w:rsidR="008E576C" w:rsidRPr="00351CF2" w:rsidRDefault="008E576C" w:rsidP="008E576C">
      <w:pPr>
        <w:pStyle w:val="Bullets"/>
        <w:rPr>
          <w:rFonts w:ascii="Perpetua" w:eastAsia="Gill Sans MT" w:hAnsi="Perpetua" w:cs="Arial"/>
          <w:color w:val="000000"/>
          <w:sz w:val="24"/>
          <w:szCs w:val="24"/>
        </w:rPr>
      </w:pPr>
    </w:p>
    <w:p w14:paraId="4D9411A2" w14:textId="77777777" w:rsidR="008E576C" w:rsidRPr="00351CF2" w:rsidRDefault="008E576C" w:rsidP="008E576C">
      <w:pPr>
        <w:pStyle w:val="Bullets"/>
        <w:rPr>
          <w:rFonts w:ascii="Perpetua" w:eastAsia="Gill Sans MT" w:hAnsi="Perpetua" w:cs="Arial"/>
          <w:color w:val="000000"/>
          <w:sz w:val="24"/>
          <w:szCs w:val="24"/>
        </w:rPr>
      </w:pPr>
      <w:r w:rsidRPr="00351CF2">
        <w:rPr>
          <w:rFonts w:ascii="Perpetua" w:eastAsia="Gill Sans MT" w:hAnsi="Perpetua" w:cs="Arial"/>
          <w:color w:val="000000"/>
          <w:sz w:val="24"/>
          <w:szCs w:val="24"/>
        </w:rPr>
        <w:t>Our School has a Mobile policy where are students are allowed to bring phones to school but must be switched off during school hours.  If students breach this rule then the phone will be confiscated and will need to be collected by a parent/guardian from the school office at the end of day.</w:t>
      </w:r>
    </w:p>
    <w:p w14:paraId="447543F3" w14:textId="77777777" w:rsidR="008E576C" w:rsidRPr="00351CF2" w:rsidRDefault="008E576C" w:rsidP="008E576C">
      <w:pPr>
        <w:pStyle w:val="Bullets"/>
        <w:rPr>
          <w:rFonts w:ascii="Perpetua" w:eastAsia="Gill Sans MT" w:hAnsi="Perpetua" w:cs="Arial"/>
          <w:color w:val="000000"/>
          <w:sz w:val="24"/>
          <w:szCs w:val="24"/>
        </w:rPr>
      </w:pPr>
    </w:p>
    <w:p w14:paraId="61BCA1C9" w14:textId="77777777" w:rsidR="008E576C" w:rsidRPr="00351CF2" w:rsidRDefault="008E576C" w:rsidP="008E576C">
      <w:pPr>
        <w:pStyle w:val="Bullets"/>
        <w:rPr>
          <w:rFonts w:ascii="Perpetua" w:eastAsia="Gill Sans MT" w:hAnsi="Perpetua" w:cs="Arial"/>
          <w:color w:val="000000"/>
          <w:sz w:val="24"/>
          <w:szCs w:val="24"/>
        </w:rPr>
      </w:pPr>
      <w:r w:rsidRPr="00351CF2">
        <w:rPr>
          <w:rFonts w:ascii="Perpetua" w:eastAsia="Gill Sans MT" w:hAnsi="Perpetua" w:cs="Arial"/>
          <w:color w:val="000000"/>
          <w:sz w:val="24"/>
          <w:szCs w:val="24"/>
        </w:rPr>
        <w:t>All online safety concerns should be reported to the DSL.</w:t>
      </w:r>
    </w:p>
    <w:p w14:paraId="1C977410" w14:textId="77777777" w:rsidR="008E576C" w:rsidRPr="00351CF2" w:rsidRDefault="008E576C" w:rsidP="008E576C">
      <w:pPr>
        <w:pStyle w:val="Bullets"/>
        <w:rPr>
          <w:rFonts w:ascii="Perpetua" w:eastAsia="Gill Sans MT" w:hAnsi="Perpetua" w:cs="Arial"/>
          <w:color w:val="000000"/>
          <w:sz w:val="24"/>
          <w:szCs w:val="24"/>
        </w:rPr>
      </w:pPr>
    </w:p>
    <w:p w14:paraId="794C4DB2" w14:textId="77777777" w:rsidR="008E576C" w:rsidRPr="00351CF2" w:rsidRDefault="008E576C" w:rsidP="008E576C">
      <w:pPr>
        <w:pStyle w:val="Bullets"/>
        <w:rPr>
          <w:rFonts w:ascii="Perpetua" w:eastAsia="Gill Sans MT" w:hAnsi="Perpetua" w:cs="Arial"/>
          <w:color w:val="000000"/>
          <w:sz w:val="24"/>
          <w:szCs w:val="24"/>
        </w:rPr>
      </w:pPr>
      <w:r w:rsidRPr="00351CF2">
        <w:rPr>
          <w:rFonts w:ascii="Perpetua" w:eastAsia="Gill Sans MT" w:hAnsi="Perpetua" w:cs="Arial"/>
          <w:color w:val="000000"/>
          <w:sz w:val="24"/>
          <w:szCs w:val="24"/>
        </w:rPr>
        <w:t>An annual review will be carried out to determine the school’s approach to online safety. This will be supported by an online risk assessment that considers and reflects the risks that children face.</w:t>
      </w:r>
      <w:bookmarkStart w:id="28" w:name="_Toc459981173"/>
    </w:p>
    <w:p w14:paraId="7F4D953B" w14:textId="77777777" w:rsidR="008E576C" w:rsidRPr="00351CF2" w:rsidRDefault="008E576C" w:rsidP="008E576C">
      <w:pPr>
        <w:pStyle w:val="Bullets"/>
        <w:rPr>
          <w:rFonts w:ascii="Perpetua" w:eastAsia="Gill Sans MT" w:hAnsi="Perpetua"/>
          <w:color w:val="000000"/>
          <w:sz w:val="24"/>
          <w:szCs w:val="24"/>
        </w:rPr>
      </w:pPr>
    </w:p>
    <w:p w14:paraId="5E62E41B" w14:textId="77777777" w:rsidR="008E576C" w:rsidRPr="00351CF2" w:rsidRDefault="008E576C" w:rsidP="008E576C">
      <w:pPr>
        <w:spacing w:after="240" w:line="276" w:lineRule="auto"/>
        <w:rPr>
          <w:rStyle w:val="Strong"/>
          <w:rFonts w:ascii="Perpetua" w:hAnsi="Perpetua" w:cs="Arial"/>
          <w:sz w:val="24"/>
          <w:szCs w:val="24"/>
        </w:rPr>
      </w:pPr>
      <w:r w:rsidRPr="00351CF2">
        <w:rPr>
          <w:rStyle w:val="Strong"/>
          <w:rFonts w:ascii="Perpetua" w:hAnsi="Perpetua" w:cs="Arial"/>
          <w:sz w:val="24"/>
          <w:szCs w:val="24"/>
        </w:rPr>
        <w:t>Other areas of work</w:t>
      </w:r>
      <w:bookmarkEnd w:id="28"/>
    </w:p>
    <w:p w14:paraId="12D5BA66" w14:textId="77777777" w:rsidR="008E576C" w:rsidRPr="00351CF2" w:rsidRDefault="008E576C" w:rsidP="008E576C">
      <w:pPr>
        <w:spacing w:after="240" w:line="276" w:lineRule="auto"/>
        <w:rPr>
          <w:rFonts w:ascii="Perpetua" w:hAnsi="Perpetua" w:cs="Arial"/>
          <w:sz w:val="24"/>
          <w:szCs w:val="24"/>
        </w:rPr>
      </w:pPr>
      <w:r w:rsidRPr="00351CF2">
        <w:rPr>
          <w:rFonts w:ascii="Perpetua" w:hAnsi="Perpetua" w:cs="Arial"/>
          <w:sz w:val="24"/>
          <w:szCs w:val="24"/>
        </w:rPr>
        <w:t>All our policies that address issues of power and potential harm, e.g. Anti- Bullying, Equal Opportunities, Positive Handling, Behaviour, will be linked to ensure a whole school approach.</w:t>
      </w:r>
    </w:p>
    <w:p w14:paraId="2C5CA5AF" w14:textId="77777777" w:rsidR="008E576C" w:rsidRPr="00351CF2" w:rsidRDefault="008E576C" w:rsidP="008E576C">
      <w:pPr>
        <w:spacing w:after="240" w:line="276" w:lineRule="auto"/>
        <w:rPr>
          <w:rFonts w:ascii="Perpetua" w:hAnsi="Perpetua" w:cs="Arial"/>
          <w:sz w:val="24"/>
          <w:szCs w:val="24"/>
        </w:rPr>
      </w:pPr>
      <w:r w:rsidRPr="00351CF2">
        <w:rPr>
          <w:rFonts w:ascii="Perpetua" w:hAnsi="Perpetua" w:cs="Arial"/>
          <w:sz w:val="24"/>
          <w:szCs w:val="24"/>
        </w:rPr>
        <w:t>Our Safeguarding and Child Protection policy cannot be separated from the general ethos of the school which ensures that children are treated with respect and dignity, feel safe, and are listened to</w:t>
      </w:r>
    </w:p>
    <w:p w14:paraId="794D011D" w14:textId="77777777" w:rsidR="008E576C" w:rsidRPr="00351CF2" w:rsidRDefault="008E576C" w:rsidP="008E576C">
      <w:pPr>
        <w:spacing w:after="240" w:line="276" w:lineRule="auto"/>
        <w:rPr>
          <w:rFonts w:ascii="Perpetua" w:hAnsi="Perpetua" w:cs="Arial"/>
          <w:sz w:val="24"/>
          <w:szCs w:val="24"/>
        </w:rPr>
      </w:pPr>
      <w:r w:rsidRPr="00351CF2">
        <w:rPr>
          <w:rFonts w:ascii="Perpetua" w:hAnsi="Perpetua" w:cs="Arial"/>
          <w:sz w:val="24"/>
          <w:szCs w:val="24"/>
          <w:lang w:val="en"/>
        </w:rPr>
        <w:t xml:space="preserve">Safeguarding incidents and/or behaviors can be associated with factors outside the school or college and can occur between pupils outside the school or college. All staff, but especially the designated safeguarding lead and deputy designated safeguarding lead will consider the context within which such incidents and behaviors occur. This is known as </w:t>
      </w:r>
      <w:hyperlink r:id="rId48" w:history="1">
        <w:r w:rsidRPr="00351CF2">
          <w:rPr>
            <w:rFonts w:ascii="Perpetua" w:hAnsi="Perpetua" w:cs="Arial"/>
            <w:sz w:val="24"/>
            <w:szCs w:val="24"/>
            <w:lang w:val="en"/>
          </w:rPr>
          <w:t>Contextual Safeguarding</w:t>
        </w:r>
      </w:hyperlink>
      <w:r w:rsidRPr="00351CF2">
        <w:rPr>
          <w:rFonts w:ascii="Perpetua" w:hAnsi="Perpetua" w:cs="Arial"/>
          <w:sz w:val="24"/>
          <w:szCs w:val="24"/>
          <w:lang w:val="en"/>
        </w:rPr>
        <w:t>, which simply means assessments of children should consider whether wider environmental factors are present in a child’s life that are a threat to their safety and welfar</w:t>
      </w:r>
      <w:bookmarkStart w:id="29" w:name="_Toc459981174"/>
      <w:r w:rsidRPr="00351CF2">
        <w:rPr>
          <w:rFonts w:ascii="Perpetua" w:hAnsi="Perpetua" w:cs="Arial"/>
          <w:sz w:val="24"/>
          <w:szCs w:val="24"/>
          <w:lang w:val="en"/>
        </w:rPr>
        <w:t>e.</w:t>
      </w:r>
    </w:p>
    <w:p w14:paraId="1A30ADDF" w14:textId="77777777" w:rsidR="008E576C" w:rsidRPr="00351CF2" w:rsidRDefault="008E576C" w:rsidP="008E576C">
      <w:pPr>
        <w:rPr>
          <w:rStyle w:val="Strong"/>
          <w:rFonts w:ascii="Perpetua" w:hAnsi="Perpetua" w:cs="Arial"/>
          <w:b w:val="0"/>
          <w:bCs w:val="0"/>
          <w:sz w:val="24"/>
          <w:szCs w:val="24"/>
        </w:rPr>
      </w:pPr>
      <w:bookmarkStart w:id="30" w:name="_Toc49343298"/>
      <w:r w:rsidRPr="00883232">
        <w:rPr>
          <w:rStyle w:val="Strong"/>
          <w:rFonts w:ascii="Perpetua" w:hAnsi="Perpetua" w:cs="Arial"/>
          <w:sz w:val="24"/>
          <w:szCs w:val="24"/>
          <w:highlight w:val="lightGray"/>
        </w:rPr>
        <w:t>8.</w:t>
      </w:r>
      <w:r w:rsidRPr="00883232">
        <w:rPr>
          <w:rStyle w:val="Strong"/>
          <w:rFonts w:ascii="Perpetua" w:hAnsi="Perpetua" w:cs="Arial"/>
          <w:sz w:val="24"/>
          <w:szCs w:val="24"/>
          <w:highlight w:val="lightGray"/>
        </w:rPr>
        <w:tab/>
        <w:t>Our role in supporting children</w:t>
      </w:r>
      <w:bookmarkEnd w:id="29"/>
      <w:bookmarkEnd w:id="30"/>
    </w:p>
    <w:p w14:paraId="588B130F" w14:textId="77777777" w:rsidR="008E576C" w:rsidRPr="00351CF2" w:rsidRDefault="008E576C" w:rsidP="008E576C">
      <w:pPr>
        <w:rPr>
          <w:rStyle w:val="Strong"/>
          <w:rFonts w:ascii="Perpetua" w:hAnsi="Perpetua" w:cs="Arial"/>
          <w:b w:val="0"/>
          <w:bCs w:val="0"/>
          <w:sz w:val="24"/>
          <w:szCs w:val="24"/>
        </w:rPr>
      </w:pPr>
    </w:p>
    <w:p w14:paraId="6A67187D" w14:textId="77777777" w:rsidR="008E576C" w:rsidRPr="00351CF2" w:rsidRDefault="008E576C" w:rsidP="008E576C">
      <w:pPr>
        <w:spacing w:after="240" w:line="276" w:lineRule="auto"/>
        <w:rPr>
          <w:rFonts w:ascii="Perpetua" w:hAnsi="Perpetua" w:cs="Arial"/>
          <w:b/>
          <w:sz w:val="24"/>
          <w:szCs w:val="24"/>
        </w:rPr>
      </w:pPr>
      <w:r w:rsidRPr="00351CF2">
        <w:rPr>
          <w:rFonts w:ascii="Perpetua" w:hAnsi="Perpetua" w:cs="Arial"/>
          <w:b/>
          <w:sz w:val="24"/>
          <w:szCs w:val="24"/>
        </w:rPr>
        <w:t>We will offer appropriate support to individual children who have experienced abuse or who have abused others</w:t>
      </w:r>
    </w:p>
    <w:p w14:paraId="10235EC9" w14:textId="77777777" w:rsidR="008E576C" w:rsidRPr="00351CF2" w:rsidRDefault="008E576C" w:rsidP="008E576C">
      <w:pPr>
        <w:spacing w:after="240" w:line="276" w:lineRule="auto"/>
        <w:rPr>
          <w:rFonts w:ascii="Perpetua" w:hAnsi="Perpetua" w:cs="Arial"/>
          <w:sz w:val="24"/>
          <w:szCs w:val="24"/>
        </w:rPr>
      </w:pPr>
      <w:r w:rsidRPr="00351CF2">
        <w:rPr>
          <w:rFonts w:ascii="Perpetua" w:hAnsi="Perpetua" w:cs="Arial"/>
          <w:sz w:val="24"/>
          <w:szCs w:val="24"/>
        </w:rPr>
        <w:t>In cases where pupils have experienced abuse/abused others, the designated safeguarding lead should ensure that appropriate support is offered. An individual risk assessment will be devised, implemented, and reviewed regularly should the pupil (victim, perpetrator, of other child affected) require additional pastoral support/intervention.</w:t>
      </w:r>
    </w:p>
    <w:p w14:paraId="37F803A9" w14:textId="77777777" w:rsidR="008E576C" w:rsidRPr="00351CF2" w:rsidRDefault="008E576C" w:rsidP="008E576C">
      <w:pPr>
        <w:spacing w:after="240" w:line="276" w:lineRule="auto"/>
        <w:rPr>
          <w:rFonts w:ascii="Perpetua" w:hAnsi="Perpetua" w:cs="Arial"/>
          <w:sz w:val="24"/>
          <w:szCs w:val="24"/>
        </w:rPr>
      </w:pPr>
      <w:r w:rsidRPr="00351CF2">
        <w:rPr>
          <w:rFonts w:ascii="Perpetua" w:hAnsi="Perpetua" w:cs="Arial"/>
          <w:sz w:val="24"/>
          <w:szCs w:val="24"/>
        </w:rPr>
        <w:lastRenderedPageBreak/>
        <w:t xml:space="preserve">Our staff are aware that children may not feel ready or know how to tell someone that they are being abused, exploited, or neglected, and/or they may not </w:t>
      </w:r>
      <w:proofErr w:type="spellStart"/>
      <w:r w:rsidRPr="00351CF2">
        <w:rPr>
          <w:rFonts w:ascii="Perpetua" w:hAnsi="Perpetua" w:cs="Arial"/>
          <w:sz w:val="24"/>
          <w:szCs w:val="24"/>
        </w:rPr>
        <w:t>recognise</w:t>
      </w:r>
      <w:proofErr w:type="spellEnd"/>
      <w:r w:rsidRPr="00351CF2">
        <w:rPr>
          <w:rFonts w:ascii="Perpetua" w:hAnsi="Perpetua" w:cs="Arial"/>
          <w:sz w:val="24"/>
          <w:szCs w:val="24"/>
        </w:rPr>
        <w:t xml:space="preserve"> their experiences as harmful. For example, children may feel embarrassed, humiliated, or threatened. This could be due to their vulnerability, disability, cultural expectations and/or sexual orientation or language barriers. This will not prevent our staff from having a professional curiosity and speaking to the DSL if they have concerns about a child. This school will determine how best to build trusted relationships with children and young people which facilitate communication.</w:t>
      </w:r>
    </w:p>
    <w:p w14:paraId="40B13E8A" w14:textId="77777777" w:rsidR="008E576C" w:rsidRPr="00351CF2" w:rsidRDefault="008E576C" w:rsidP="008E576C">
      <w:pPr>
        <w:spacing w:after="240" w:line="276" w:lineRule="auto"/>
        <w:rPr>
          <w:rFonts w:ascii="Perpetua" w:hAnsi="Perpetua" w:cs="Arial"/>
          <w:b/>
          <w:sz w:val="24"/>
          <w:szCs w:val="24"/>
        </w:rPr>
      </w:pPr>
      <w:r w:rsidRPr="00351CF2">
        <w:rPr>
          <w:rFonts w:ascii="Perpetua" w:hAnsi="Perpetua" w:cs="Arial"/>
          <w:b/>
          <w:sz w:val="24"/>
          <w:szCs w:val="24"/>
        </w:rPr>
        <w:t>Early Support</w:t>
      </w:r>
    </w:p>
    <w:p w14:paraId="6AB90D4C" w14:textId="77777777" w:rsidR="008E576C" w:rsidRPr="00351CF2" w:rsidRDefault="008E576C" w:rsidP="008E576C">
      <w:pPr>
        <w:spacing w:after="240" w:line="276" w:lineRule="auto"/>
        <w:rPr>
          <w:rFonts w:ascii="Perpetua" w:eastAsia="Times New Roman" w:hAnsi="Perpetua" w:cs="Arial"/>
          <w:sz w:val="24"/>
          <w:szCs w:val="24"/>
        </w:rPr>
      </w:pPr>
      <w:r w:rsidRPr="00351CF2">
        <w:rPr>
          <w:rFonts w:ascii="Perpetua" w:eastAsia="Times New Roman" w:hAnsi="Perpetua" w:cs="Arial"/>
          <w:sz w:val="24"/>
          <w:szCs w:val="24"/>
        </w:rPr>
        <w:t xml:space="preserve">If we identify additional unmet needs for a pupil that does not require intervention by social workers, then in the first instance it may be beneficial to speak to the </w:t>
      </w:r>
      <w:r w:rsidRPr="00351CF2">
        <w:rPr>
          <w:rFonts w:ascii="Perpetua" w:eastAsia="Times New Roman" w:hAnsi="Perpetua" w:cs="Arial"/>
          <w:b/>
          <w:sz w:val="24"/>
          <w:szCs w:val="24"/>
        </w:rPr>
        <w:t>casework consultant linked to our community hub</w:t>
      </w:r>
      <w:r w:rsidRPr="00351CF2">
        <w:rPr>
          <w:rFonts w:ascii="Perpetua" w:eastAsia="Times New Roman" w:hAnsi="Perpetua" w:cs="Arial"/>
          <w:sz w:val="24"/>
          <w:szCs w:val="24"/>
        </w:rPr>
        <w:t>. They can advise us whether family support may be required, this may help us to understand what support we can offer if we complete an Early Support Assessment (ESA). The Early Support Assessment should be a tool in its own right and not a referral mechanism.</w:t>
      </w:r>
    </w:p>
    <w:p w14:paraId="583FFC4B" w14:textId="77777777" w:rsidR="008E576C" w:rsidRPr="00351CF2" w:rsidRDefault="008E576C" w:rsidP="008E576C">
      <w:pPr>
        <w:spacing w:after="240" w:line="276" w:lineRule="auto"/>
        <w:rPr>
          <w:rFonts w:ascii="Perpetua" w:hAnsi="Perpetua" w:cs="Arial"/>
          <w:b/>
          <w:sz w:val="24"/>
          <w:szCs w:val="24"/>
        </w:rPr>
      </w:pPr>
      <w:r w:rsidRPr="00351CF2">
        <w:rPr>
          <w:rFonts w:ascii="Perpetua" w:eastAsia="Times New Roman" w:hAnsi="Perpetua" w:cs="Arial"/>
          <w:sz w:val="24"/>
          <w:szCs w:val="24"/>
        </w:rPr>
        <w:t xml:space="preserve">For pupils, whose needs and circumstances make them more vulnerable, a coordinated multi-disciplinary approach is usually best, based on an </w:t>
      </w:r>
      <w:r w:rsidRPr="00351CF2">
        <w:rPr>
          <w:rFonts w:ascii="Perpetua" w:eastAsia="Times New Roman" w:hAnsi="Perpetua" w:cs="Arial"/>
          <w:b/>
          <w:bCs/>
          <w:sz w:val="24"/>
          <w:szCs w:val="24"/>
        </w:rPr>
        <w:t>Early Support Assessment</w:t>
      </w:r>
      <w:r w:rsidRPr="00351CF2">
        <w:rPr>
          <w:rFonts w:ascii="Perpetua" w:eastAsia="Times New Roman" w:hAnsi="Perpetua" w:cs="Arial"/>
          <w:sz w:val="24"/>
          <w:szCs w:val="24"/>
        </w:rPr>
        <w:t>, with a Lead Practitioner to work closely with the child and family to ensure they receive the right support.</w:t>
      </w:r>
    </w:p>
    <w:p w14:paraId="29BEA15D" w14:textId="77777777" w:rsidR="008E576C" w:rsidRPr="00351CF2" w:rsidRDefault="008E576C" w:rsidP="008E576C">
      <w:pPr>
        <w:spacing w:after="240" w:line="276" w:lineRule="auto"/>
        <w:rPr>
          <w:rFonts w:ascii="Perpetua" w:hAnsi="Perpetua" w:cs="Arial"/>
          <w:b/>
          <w:sz w:val="24"/>
          <w:szCs w:val="24"/>
        </w:rPr>
      </w:pPr>
      <w:r w:rsidRPr="00351CF2">
        <w:rPr>
          <w:rFonts w:ascii="Perpetua" w:hAnsi="Perpetua" w:cs="Arial"/>
          <w:b/>
          <w:sz w:val="24"/>
          <w:szCs w:val="24"/>
        </w:rPr>
        <w:t>When we complete an Early Support Assessment</w:t>
      </w:r>
    </w:p>
    <w:p w14:paraId="114137A4" w14:textId="77777777" w:rsidR="008E576C" w:rsidRPr="00351CF2" w:rsidRDefault="008E576C" w:rsidP="008E576C">
      <w:pPr>
        <w:pStyle w:val="ListParagraph"/>
        <w:widowControl/>
        <w:numPr>
          <w:ilvl w:val="0"/>
          <w:numId w:val="17"/>
        </w:numPr>
        <w:autoSpaceDE/>
        <w:autoSpaceDN/>
        <w:spacing w:after="240" w:line="276" w:lineRule="auto"/>
        <w:rPr>
          <w:rFonts w:ascii="Perpetua" w:hAnsi="Perpetua" w:cs="Arial"/>
          <w:sz w:val="24"/>
          <w:szCs w:val="24"/>
        </w:rPr>
      </w:pPr>
      <w:r w:rsidRPr="00351CF2">
        <w:rPr>
          <w:rFonts w:ascii="Perpetua" w:hAnsi="Perpetua" w:cs="Arial"/>
          <w:sz w:val="24"/>
          <w:szCs w:val="24"/>
        </w:rPr>
        <w:t>The information required to evidence that more targeted or statutory services are needed will be better informed by a good quality assessment having been carried out</w:t>
      </w:r>
    </w:p>
    <w:p w14:paraId="0E0053AA" w14:textId="77777777" w:rsidR="008E576C" w:rsidRPr="00351CF2" w:rsidRDefault="008E576C" w:rsidP="008E576C">
      <w:pPr>
        <w:pStyle w:val="ListParagraph"/>
        <w:widowControl/>
        <w:numPr>
          <w:ilvl w:val="0"/>
          <w:numId w:val="17"/>
        </w:numPr>
        <w:autoSpaceDE/>
        <w:autoSpaceDN/>
        <w:spacing w:after="240" w:line="276" w:lineRule="auto"/>
        <w:rPr>
          <w:rFonts w:ascii="Perpetua" w:hAnsi="Perpetua" w:cs="Arial"/>
          <w:sz w:val="24"/>
          <w:szCs w:val="24"/>
        </w:rPr>
      </w:pPr>
      <w:r w:rsidRPr="00351CF2">
        <w:rPr>
          <w:rFonts w:ascii="Perpetua" w:hAnsi="Perpetua" w:cs="Arial"/>
          <w:sz w:val="24"/>
          <w:szCs w:val="24"/>
        </w:rPr>
        <w:t>If it is not clear who is best placed to provide the support an early support assessment (ESA) will be requested before accepting a referral</w:t>
      </w:r>
    </w:p>
    <w:p w14:paraId="3D96665E" w14:textId="77777777" w:rsidR="008E576C" w:rsidRPr="00351CF2" w:rsidRDefault="008E576C" w:rsidP="008E576C">
      <w:pPr>
        <w:pStyle w:val="ListParagraph"/>
        <w:widowControl/>
        <w:numPr>
          <w:ilvl w:val="0"/>
          <w:numId w:val="17"/>
        </w:numPr>
        <w:autoSpaceDE/>
        <w:autoSpaceDN/>
        <w:spacing w:after="240" w:line="276" w:lineRule="auto"/>
        <w:rPr>
          <w:rFonts w:ascii="Perpetua" w:hAnsi="Perpetua" w:cs="Arial"/>
          <w:sz w:val="24"/>
          <w:szCs w:val="24"/>
        </w:rPr>
      </w:pPr>
      <w:r w:rsidRPr="00351CF2">
        <w:rPr>
          <w:rFonts w:ascii="Perpetua" w:hAnsi="Perpetua" w:cs="Arial"/>
          <w:sz w:val="24"/>
          <w:szCs w:val="24"/>
        </w:rPr>
        <w:t xml:space="preserve">If additional support is required from the Early Support Service, then a referral will be accepted without an early support assessment (ESA) to prevent delay in offering support </w:t>
      </w:r>
      <w:r w:rsidRPr="00351CF2">
        <w:rPr>
          <w:rFonts w:ascii="Perpetua" w:hAnsi="Perpetua" w:cs="Arial"/>
          <w:color w:val="00B050"/>
          <w:sz w:val="24"/>
          <w:szCs w:val="24"/>
        </w:rPr>
        <w:t>(Appendix 12)</w:t>
      </w:r>
    </w:p>
    <w:p w14:paraId="4DE1F42C" w14:textId="6615FB21" w:rsidR="008E576C" w:rsidRPr="00351CF2" w:rsidRDefault="008E576C" w:rsidP="008E576C">
      <w:pPr>
        <w:pStyle w:val="ListParagraph"/>
        <w:widowControl/>
        <w:numPr>
          <w:ilvl w:val="0"/>
          <w:numId w:val="17"/>
        </w:numPr>
        <w:autoSpaceDE/>
        <w:autoSpaceDN/>
        <w:spacing w:after="240" w:line="276" w:lineRule="auto"/>
        <w:rPr>
          <w:rFonts w:ascii="Perpetua" w:hAnsi="Perpetua" w:cs="Arial"/>
          <w:sz w:val="24"/>
          <w:szCs w:val="24"/>
        </w:rPr>
      </w:pPr>
      <w:r w:rsidRPr="00351CF2">
        <w:rPr>
          <w:rFonts w:ascii="Perpetua" w:hAnsi="Perpetua" w:cs="Arial"/>
          <w:sz w:val="24"/>
          <w:szCs w:val="24"/>
        </w:rPr>
        <w:t xml:space="preserve">Monitoring of referrals made without assessments will be routinely reported to the </w:t>
      </w:r>
      <w:r w:rsidR="006A3EF6">
        <w:rPr>
          <w:rFonts w:ascii="Perpetua" w:hAnsi="Perpetua" w:cs="Arial"/>
          <w:sz w:val="24"/>
          <w:szCs w:val="24"/>
        </w:rPr>
        <w:t xml:space="preserve">Blackburn </w:t>
      </w:r>
      <w:r w:rsidRPr="00351CF2">
        <w:rPr>
          <w:rFonts w:ascii="Perpetua" w:hAnsi="Perpetua" w:cs="Arial"/>
          <w:sz w:val="24"/>
          <w:szCs w:val="24"/>
        </w:rPr>
        <w:t xml:space="preserve"> Safeguarding Children Partnership to promote improvement in assessment practice within all partner agencies</w:t>
      </w:r>
    </w:p>
    <w:p w14:paraId="70611585" w14:textId="77777777" w:rsidR="008E576C" w:rsidRPr="00351CF2" w:rsidRDefault="008E576C" w:rsidP="008E576C">
      <w:pPr>
        <w:pStyle w:val="ListParagraph"/>
        <w:widowControl/>
        <w:numPr>
          <w:ilvl w:val="0"/>
          <w:numId w:val="17"/>
        </w:numPr>
        <w:autoSpaceDE/>
        <w:autoSpaceDN/>
        <w:spacing w:after="240" w:line="276" w:lineRule="auto"/>
        <w:rPr>
          <w:rFonts w:ascii="Perpetua" w:hAnsi="Perpetua" w:cs="Arial"/>
          <w:sz w:val="24"/>
          <w:szCs w:val="24"/>
        </w:rPr>
      </w:pPr>
      <w:r w:rsidRPr="00351CF2">
        <w:rPr>
          <w:rFonts w:ascii="Perpetua" w:hAnsi="Perpetua" w:cs="Arial"/>
          <w:sz w:val="24"/>
          <w:szCs w:val="24"/>
        </w:rPr>
        <w:t>If the referral is relating to a family where there is an existing team around the family meeting (TAF) an early support assessment (ESA) should have already been completed and should be included with the referral</w:t>
      </w:r>
    </w:p>
    <w:bookmarkStart w:id="31" w:name="_Toc459981175"/>
    <w:p w14:paraId="578391D7" w14:textId="3C5EDCCA" w:rsidR="008E576C" w:rsidRDefault="008E576C" w:rsidP="008E576C">
      <w:pPr>
        <w:rPr>
          <w:rFonts w:ascii="Perpetua" w:hAnsi="Perpetua" w:cs="Arial"/>
          <w:b/>
          <w:bCs/>
          <w:sz w:val="24"/>
          <w:szCs w:val="24"/>
        </w:rPr>
      </w:pPr>
      <w:r>
        <w:rPr>
          <w:rFonts w:ascii="Perpetua" w:hAnsi="Perpetua" w:cs="Arial"/>
          <w:b/>
          <w:bCs/>
          <w:sz w:val="24"/>
          <w:szCs w:val="24"/>
        </w:rPr>
        <w:fldChar w:fldCharType="begin"/>
      </w:r>
      <w:r>
        <w:rPr>
          <w:rFonts w:ascii="Perpetua" w:hAnsi="Perpetua" w:cs="Arial"/>
          <w:b/>
          <w:bCs/>
          <w:sz w:val="24"/>
          <w:szCs w:val="24"/>
        </w:rPr>
        <w:instrText>HYPERLINK "</w:instrText>
      </w:r>
      <w:r w:rsidRPr="004D0FB1">
        <w:rPr>
          <w:rFonts w:ascii="Perpetua" w:hAnsi="Perpetua" w:cs="Arial"/>
          <w:b/>
          <w:bCs/>
          <w:sz w:val="24"/>
          <w:szCs w:val="24"/>
        </w:rPr>
        <w:instrText>https://www.redbridgescp.org.uk/professionals/early-help/#:~:text=The%20Service%20can%20be%20contacted,%E2%80%93%20Referral%20Form%20%5BNovember%202023%5D</w:instrText>
      </w:r>
      <w:r>
        <w:rPr>
          <w:rFonts w:ascii="Perpetua" w:hAnsi="Perpetua" w:cs="Arial"/>
          <w:b/>
          <w:bCs/>
          <w:sz w:val="24"/>
          <w:szCs w:val="24"/>
        </w:rPr>
        <w:instrText>"</w:instrText>
      </w:r>
      <w:r>
        <w:rPr>
          <w:rFonts w:ascii="Perpetua" w:hAnsi="Perpetua" w:cs="Arial"/>
          <w:b/>
          <w:bCs/>
          <w:sz w:val="24"/>
          <w:szCs w:val="24"/>
        </w:rPr>
      </w:r>
      <w:r>
        <w:rPr>
          <w:rFonts w:ascii="Perpetua" w:hAnsi="Perpetua" w:cs="Arial"/>
          <w:b/>
          <w:bCs/>
          <w:sz w:val="24"/>
          <w:szCs w:val="24"/>
        </w:rPr>
        <w:fldChar w:fldCharType="separate"/>
      </w:r>
      <w:r w:rsidRPr="00D2085F">
        <w:rPr>
          <w:rStyle w:val="Hyperlink"/>
          <w:rFonts w:ascii="Perpetua" w:hAnsi="Perpetua" w:cs="Arial"/>
          <w:b/>
          <w:bCs/>
          <w:sz w:val="24"/>
          <w:szCs w:val="24"/>
        </w:rPr>
        <w:t>https://www.</w:t>
      </w:r>
      <w:r w:rsidR="006A3EF6">
        <w:rPr>
          <w:rStyle w:val="Hyperlink"/>
          <w:rFonts w:ascii="Perpetua" w:hAnsi="Perpetua" w:cs="Arial"/>
          <w:b/>
          <w:bCs/>
          <w:sz w:val="24"/>
          <w:szCs w:val="24"/>
        </w:rPr>
        <w:t xml:space="preserve">Blackburn </w:t>
      </w:r>
      <w:r w:rsidRPr="00D2085F">
        <w:rPr>
          <w:rStyle w:val="Hyperlink"/>
          <w:rFonts w:ascii="Perpetua" w:hAnsi="Perpetua" w:cs="Arial"/>
          <w:b/>
          <w:bCs/>
          <w:sz w:val="24"/>
          <w:szCs w:val="24"/>
        </w:rPr>
        <w:t>scp.org.uk/professionals/early-help/#:~:text=The%20Service%20can%20be%20contacted,%E2%80%93%20Referral%20Form%20%5BNovember%202023%5D</w:t>
      </w:r>
      <w:r>
        <w:rPr>
          <w:rFonts w:ascii="Perpetua" w:hAnsi="Perpetua" w:cs="Arial"/>
          <w:b/>
          <w:bCs/>
          <w:sz w:val="24"/>
          <w:szCs w:val="24"/>
        </w:rPr>
        <w:fldChar w:fldCharType="end"/>
      </w:r>
    </w:p>
    <w:p w14:paraId="6D7ECF20" w14:textId="77777777" w:rsidR="008E576C" w:rsidRPr="00351CF2" w:rsidRDefault="008E576C" w:rsidP="008E576C">
      <w:pPr>
        <w:rPr>
          <w:rFonts w:ascii="Perpetua" w:hAnsi="Perpetua" w:cs="Arial"/>
          <w:b/>
          <w:bCs/>
          <w:sz w:val="24"/>
          <w:szCs w:val="24"/>
        </w:rPr>
      </w:pPr>
    </w:p>
    <w:p w14:paraId="34DCFFA7" w14:textId="77777777" w:rsidR="008E576C" w:rsidRPr="00351CF2" w:rsidRDefault="008E576C" w:rsidP="008E576C">
      <w:pPr>
        <w:rPr>
          <w:rStyle w:val="Strong"/>
          <w:rFonts w:ascii="Perpetua" w:hAnsi="Perpetua" w:cs="Arial"/>
          <w:sz w:val="24"/>
          <w:szCs w:val="24"/>
        </w:rPr>
      </w:pPr>
    </w:p>
    <w:p w14:paraId="1D487B6B" w14:textId="77777777" w:rsidR="008E576C" w:rsidRPr="00351CF2" w:rsidRDefault="008E576C" w:rsidP="008E576C">
      <w:pPr>
        <w:rPr>
          <w:rStyle w:val="Strong"/>
          <w:rFonts w:ascii="Perpetua" w:hAnsi="Perpetua" w:cs="Arial"/>
          <w:sz w:val="24"/>
          <w:szCs w:val="24"/>
        </w:rPr>
      </w:pPr>
      <w:bookmarkStart w:id="32" w:name="_Toc459981176"/>
      <w:bookmarkEnd w:id="31"/>
      <w:r w:rsidRPr="00351CF2">
        <w:rPr>
          <w:rStyle w:val="Strong"/>
          <w:rFonts w:ascii="Perpetua" w:hAnsi="Perpetua" w:cs="Arial"/>
          <w:sz w:val="24"/>
          <w:szCs w:val="24"/>
        </w:rPr>
        <w:t>Children in Specific Circumstances</w:t>
      </w:r>
      <w:bookmarkEnd w:id="32"/>
    </w:p>
    <w:p w14:paraId="00B371DF" w14:textId="77777777" w:rsidR="008E576C" w:rsidRPr="00351CF2" w:rsidRDefault="008E576C" w:rsidP="008E576C">
      <w:pPr>
        <w:rPr>
          <w:rStyle w:val="Strong"/>
          <w:rFonts w:ascii="Perpetua" w:hAnsi="Perpetua" w:cs="Arial"/>
          <w:sz w:val="24"/>
          <w:szCs w:val="24"/>
        </w:rPr>
      </w:pPr>
    </w:p>
    <w:p w14:paraId="7F241BC0" w14:textId="77777777" w:rsidR="008E576C" w:rsidRPr="00351CF2" w:rsidRDefault="008E576C" w:rsidP="008E576C">
      <w:pPr>
        <w:spacing w:after="240" w:line="276" w:lineRule="auto"/>
        <w:rPr>
          <w:rFonts w:ascii="Perpetua" w:hAnsi="Perpetua" w:cs="Arial"/>
          <w:sz w:val="24"/>
          <w:szCs w:val="24"/>
        </w:rPr>
      </w:pPr>
      <w:r w:rsidRPr="00351CF2">
        <w:rPr>
          <w:rFonts w:ascii="Perpetua" w:hAnsi="Perpetua" w:cs="Arial"/>
          <w:sz w:val="24"/>
          <w:szCs w:val="24"/>
          <w:shd w:val="clear" w:color="auto" w:fill="FFFFFF"/>
        </w:rPr>
        <w:t xml:space="preserve">We </w:t>
      </w:r>
      <w:proofErr w:type="spellStart"/>
      <w:r w:rsidRPr="00351CF2">
        <w:rPr>
          <w:rFonts w:ascii="Perpetua" w:hAnsi="Perpetua" w:cs="Arial"/>
          <w:sz w:val="24"/>
          <w:szCs w:val="24"/>
          <w:shd w:val="clear" w:color="auto" w:fill="FFFFFF"/>
        </w:rPr>
        <w:t>recognise</w:t>
      </w:r>
      <w:proofErr w:type="spellEnd"/>
      <w:r w:rsidRPr="00351CF2">
        <w:rPr>
          <w:rFonts w:ascii="Perpetua" w:hAnsi="Perpetua" w:cs="Arial"/>
          <w:sz w:val="24"/>
          <w:szCs w:val="24"/>
          <w:shd w:val="clear" w:color="auto" w:fill="FFFFFF"/>
        </w:rPr>
        <w:t xml:space="preserve"> that all children can be at risk of abuse however we acknowledge that some groups are more vulnerable, this can include:</w:t>
      </w:r>
    </w:p>
    <w:p w14:paraId="2749873E" w14:textId="77777777" w:rsidR="008E576C" w:rsidRPr="00351CF2" w:rsidRDefault="008E576C" w:rsidP="008E576C">
      <w:pPr>
        <w:widowControl/>
        <w:numPr>
          <w:ilvl w:val="0"/>
          <w:numId w:val="18"/>
        </w:numPr>
        <w:autoSpaceDE/>
        <w:autoSpaceDN/>
        <w:spacing w:after="240" w:line="276" w:lineRule="auto"/>
        <w:rPr>
          <w:rFonts w:ascii="Perpetua" w:hAnsi="Perpetua" w:cs="Arial"/>
          <w:sz w:val="24"/>
          <w:szCs w:val="24"/>
        </w:rPr>
      </w:pPr>
      <w:r w:rsidRPr="00351CF2">
        <w:rPr>
          <w:rFonts w:ascii="Perpetua" w:hAnsi="Perpetua" w:cs="Arial"/>
          <w:sz w:val="24"/>
          <w:szCs w:val="24"/>
          <w:shd w:val="clear" w:color="auto" w:fill="FFFFFF"/>
        </w:rPr>
        <w:t xml:space="preserve"> the experience of abuse within their family. </w:t>
      </w:r>
    </w:p>
    <w:p w14:paraId="4AD62985" w14:textId="77777777" w:rsidR="008E576C" w:rsidRPr="00351CF2" w:rsidRDefault="008E576C" w:rsidP="008E576C">
      <w:pPr>
        <w:widowControl/>
        <w:numPr>
          <w:ilvl w:val="0"/>
          <w:numId w:val="18"/>
        </w:numPr>
        <w:autoSpaceDE/>
        <w:autoSpaceDN/>
        <w:spacing w:after="240" w:line="276" w:lineRule="auto"/>
        <w:rPr>
          <w:rFonts w:ascii="Perpetua" w:hAnsi="Perpetua" w:cs="Arial"/>
          <w:sz w:val="24"/>
          <w:szCs w:val="24"/>
        </w:rPr>
      </w:pPr>
      <w:r w:rsidRPr="00351CF2">
        <w:rPr>
          <w:rFonts w:ascii="Perpetua" w:hAnsi="Perpetua" w:cs="Arial"/>
          <w:sz w:val="24"/>
          <w:szCs w:val="24"/>
          <w:shd w:val="clear" w:color="auto" w:fill="FFFFFF"/>
        </w:rPr>
        <w:t xml:space="preserve">young people in care. </w:t>
      </w:r>
    </w:p>
    <w:p w14:paraId="15039E8C" w14:textId="77777777" w:rsidR="008E576C" w:rsidRPr="00351CF2" w:rsidRDefault="008E576C" w:rsidP="008E576C">
      <w:pPr>
        <w:widowControl/>
        <w:numPr>
          <w:ilvl w:val="0"/>
          <w:numId w:val="18"/>
        </w:numPr>
        <w:autoSpaceDE/>
        <w:autoSpaceDN/>
        <w:spacing w:after="240" w:line="276" w:lineRule="auto"/>
        <w:rPr>
          <w:rFonts w:ascii="Perpetua" w:hAnsi="Perpetua" w:cs="Arial"/>
          <w:sz w:val="24"/>
          <w:szCs w:val="24"/>
        </w:rPr>
      </w:pPr>
      <w:r w:rsidRPr="00351CF2">
        <w:rPr>
          <w:rFonts w:ascii="Perpetua" w:hAnsi="Perpetua" w:cs="Arial"/>
          <w:sz w:val="24"/>
          <w:szCs w:val="24"/>
          <w:shd w:val="clear" w:color="auto" w:fill="FFFFFF"/>
        </w:rPr>
        <w:t>children who go missing.</w:t>
      </w:r>
    </w:p>
    <w:p w14:paraId="46E6226C" w14:textId="77777777" w:rsidR="008E576C" w:rsidRPr="00351CF2" w:rsidRDefault="008E576C" w:rsidP="008E576C">
      <w:pPr>
        <w:widowControl/>
        <w:numPr>
          <w:ilvl w:val="0"/>
          <w:numId w:val="18"/>
        </w:numPr>
        <w:autoSpaceDE/>
        <w:autoSpaceDN/>
        <w:spacing w:after="240" w:line="276" w:lineRule="auto"/>
        <w:rPr>
          <w:rFonts w:ascii="Perpetua" w:hAnsi="Perpetua" w:cs="Arial"/>
          <w:sz w:val="24"/>
          <w:szCs w:val="24"/>
        </w:rPr>
      </w:pPr>
      <w:r w:rsidRPr="00351CF2">
        <w:rPr>
          <w:rFonts w:ascii="Perpetua" w:hAnsi="Perpetua" w:cs="Arial"/>
          <w:sz w:val="24"/>
          <w:szCs w:val="24"/>
          <w:shd w:val="clear" w:color="auto" w:fill="FFFFFF"/>
        </w:rPr>
        <w:lastRenderedPageBreak/>
        <w:t xml:space="preserve"> children with additional needs (SEN and/or disabilities).</w:t>
      </w:r>
    </w:p>
    <w:p w14:paraId="05C3609B" w14:textId="77777777" w:rsidR="008E576C" w:rsidRPr="00351CF2" w:rsidRDefault="008E576C" w:rsidP="008E576C">
      <w:pPr>
        <w:widowControl/>
        <w:numPr>
          <w:ilvl w:val="0"/>
          <w:numId w:val="18"/>
        </w:numPr>
        <w:autoSpaceDE/>
        <w:autoSpaceDN/>
        <w:spacing w:after="240" w:line="276" w:lineRule="auto"/>
        <w:rPr>
          <w:rFonts w:ascii="Perpetua" w:hAnsi="Perpetua" w:cs="Arial"/>
          <w:sz w:val="24"/>
          <w:szCs w:val="24"/>
        </w:rPr>
      </w:pPr>
      <w:r w:rsidRPr="00351CF2">
        <w:rPr>
          <w:rFonts w:ascii="Perpetua" w:hAnsi="Perpetua" w:cs="Arial"/>
          <w:sz w:val="24"/>
          <w:szCs w:val="24"/>
          <w:shd w:val="clear" w:color="auto" w:fill="FFFFFF"/>
        </w:rPr>
        <w:t>children who identify as LGBTQ+ and/or have other protected characteristics under the Equalities Act 2010.</w:t>
      </w:r>
    </w:p>
    <w:p w14:paraId="335DC5D8" w14:textId="77777777" w:rsidR="008E576C" w:rsidRPr="00351CF2" w:rsidRDefault="008E576C" w:rsidP="008E576C">
      <w:pPr>
        <w:widowControl/>
        <w:numPr>
          <w:ilvl w:val="0"/>
          <w:numId w:val="18"/>
        </w:numPr>
        <w:autoSpaceDE/>
        <w:autoSpaceDN/>
        <w:spacing w:after="240" w:line="276" w:lineRule="auto"/>
        <w:rPr>
          <w:rStyle w:val="Strong"/>
          <w:rFonts w:ascii="Perpetua" w:hAnsi="Perpetua" w:cs="Arial"/>
          <w:b w:val="0"/>
          <w:bCs w:val="0"/>
          <w:sz w:val="24"/>
          <w:szCs w:val="24"/>
        </w:rPr>
      </w:pPr>
      <w:r w:rsidRPr="00351CF2">
        <w:rPr>
          <w:rFonts w:ascii="Perpetua" w:hAnsi="Perpetua" w:cs="Arial"/>
          <w:sz w:val="24"/>
          <w:szCs w:val="24"/>
        </w:rPr>
        <w:t>children living with domestic violence or drug/alcohol abusing parents</w:t>
      </w:r>
    </w:p>
    <w:p w14:paraId="2F7BB767" w14:textId="77777777" w:rsidR="008E576C" w:rsidRPr="00351CF2" w:rsidRDefault="008E576C" w:rsidP="008E576C">
      <w:pPr>
        <w:rPr>
          <w:rStyle w:val="Strong"/>
          <w:rFonts w:ascii="Perpetua" w:hAnsi="Perpetua" w:cs="Arial"/>
          <w:sz w:val="24"/>
          <w:szCs w:val="24"/>
        </w:rPr>
      </w:pPr>
    </w:p>
    <w:p w14:paraId="3837AC48" w14:textId="77777777" w:rsidR="008E576C" w:rsidRPr="00351CF2" w:rsidRDefault="008E576C" w:rsidP="008E576C">
      <w:pPr>
        <w:spacing w:after="240" w:line="276" w:lineRule="auto"/>
        <w:rPr>
          <w:rFonts w:ascii="Perpetua" w:hAnsi="Perpetua" w:cs="Arial"/>
          <w:sz w:val="24"/>
          <w:szCs w:val="24"/>
        </w:rPr>
      </w:pPr>
      <w:r w:rsidRPr="00351CF2">
        <w:rPr>
          <w:rFonts w:ascii="Perpetua" w:hAnsi="Perpetua" w:cs="Arial"/>
          <w:sz w:val="24"/>
          <w:szCs w:val="24"/>
        </w:rPr>
        <w:t xml:space="preserve">This school recognises that while all pupils have a right to be safe, some pupils </w:t>
      </w:r>
      <w:r w:rsidRPr="00351CF2">
        <w:rPr>
          <w:rFonts w:ascii="Perpetua" w:hAnsi="Perpetua" w:cs="Arial"/>
          <w:i/>
          <w:sz w:val="24"/>
          <w:szCs w:val="24"/>
        </w:rPr>
        <w:t>may</w:t>
      </w:r>
      <w:r w:rsidRPr="00351CF2">
        <w:rPr>
          <w:rFonts w:ascii="Perpetua" w:hAnsi="Perpetua" w:cs="Arial"/>
          <w:sz w:val="24"/>
          <w:szCs w:val="24"/>
        </w:rPr>
        <w:t xml:space="preserve"> be more vulnerable to abuse e.g. those with a disability or special educational need, those living with domestic violence or drug/alcohol abusing parents, </w:t>
      </w:r>
      <w:proofErr w:type="spellStart"/>
      <w:r w:rsidRPr="00351CF2">
        <w:rPr>
          <w:rFonts w:ascii="Perpetua" w:hAnsi="Perpetua" w:cs="Arial"/>
          <w:sz w:val="24"/>
          <w:szCs w:val="24"/>
        </w:rPr>
        <w:t>etc</w:t>
      </w:r>
      <w:proofErr w:type="spellEnd"/>
    </w:p>
    <w:p w14:paraId="4AD91308" w14:textId="0C4C63C5" w:rsidR="008E576C" w:rsidRPr="00351CF2" w:rsidRDefault="008E576C" w:rsidP="008E576C">
      <w:pPr>
        <w:spacing w:after="240" w:line="276" w:lineRule="auto"/>
        <w:rPr>
          <w:rFonts w:ascii="Perpetua" w:hAnsi="Perpetua" w:cs="Arial"/>
          <w:sz w:val="24"/>
          <w:szCs w:val="24"/>
        </w:rPr>
      </w:pPr>
      <w:r w:rsidRPr="00351CF2">
        <w:rPr>
          <w:rFonts w:ascii="Perpetua" w:hAnsi="Perpetua" w:cs="Arial"/>
          <w:sz w:val="24"/>
          <w:szCs w:val="24"/>
        </w:rPr>
        <w:t xml:space="preserve">This school follows the </w:t>
      </w:r>
      <w:r w:rsidR="006A3EF6">
        <w:rPr>
          <w:rFonts w:ascii="Perpetua" w:hAnsi="Perpetua" w:cs="Arial"/>
          <w:sz w:val="24"/>
          <w:szCs w:val="24"/>
        </w:rPr>
        <w:t xml:space="preserve">Blackburn </w:t>
      </w:r>
      <w:r w:rsidRPr="00351CF2">
        <w:rPr>
          <w:rFonts w:ascii="Perpetua" w:hAnsi="Perpetua" w:cs="Arial"/>
          <w:sz w:val="24"/>
          <w:szCs w:val="24"/>
        </w:rPr>
        <w:t xml:space="preserve"> Safeguarding Children Partnership online multi-agency procedures and will, where necessary, have due regard to the government guidance for children in specific circumstances as outlined in Part 1 and Annex A of Keeping Children Safe in E</w:t>
      </w:r>
      <w:bookmarkStart w:id="33" w:name="_Toc459981177"/>
      <w:r w:rsidRPr="00351CF2">
        <w:rPr>
          <w:rFonts w:ascii="Perpetua" w:hAnsi="Perpetua" w:cs="Arial"/>
          <w:sz w:val="24"/>
          <w:szCs w:val="24"/>
        </w:rPr>
        <w:t>ducation (</w:t>
      </w:r>
      <w:proofErr w:type="spellStart"/>
      <w:r w:rsidRPr="00351CF2">
        <w:rPr>
          <w:rFonts w:ascii="Perpetua" w:hAnsi="Perpetua" w:cs="Arial"/>
          <w:sz w:val="24"/>
          <w:szCs w:val="24"/>
        </w:rPr>
        <w:t>KCSiE</w:t>
      </w:r>
      <w:proofErr w:type="spellEnd"/>
      <w:r w:rsidRPr="00351CF2">
        <w:rPr>
          <w:rFonts w:ascii="Perpetua" w:hAnsi="Perpetua" w:cs="Arial"/>
          <w:sz w:val="24"/>
          <w:szCs w:val="24"/>
        </w:rPr>
        <w:t>).</w:t>
      </w:r>
    </w:p>
    <w:p w14:paraId="04BC01B0" w14:textId="77777777" w:rsidR="008E576C" w:rsidRPr="00351CF2" w:rsidRDefault="008E576C" w:rsidP="008E576C">
      <w:pPr>
        <w:spacing w:after="240" w:line="276" w:lineRule="auto"/>
        <w:rPr>
          <w:rFonts w:ascii="Perpetua" w:hAnsi="Perpetua" w:cs="Arial"/>
          <w:b/>
          <w:sz w:val="24"/>
          <w:szCs w:val="24"/>
        </w:rPr>
      </w:pPr>
    </w:p>
    <w:p w14:paraId="3B996001" w14:textId="77777777" w:rsidR="008E576C" w:rsidRPr="00351CF2" w:rsidRDefault="008E576C" w:rsidP="008E576C">
      <w:pPr>
        <w:spacing w:after="240" w:line="276" w:lineRule="auto"/>
        <w:rPr>
          <w:rFonts w:ascii="Perpetua" w:hAnsi="Perpetua" w:cs="Arial"/>
          <w:b/>
          <w:sz w:val="24"/>
          <w:szCs w:val="24"/>
        </w:rPr>
      </w:pPr>
      <w:r w:rsidRPr="00351CF2">
        <w:rPr>
          <w:rFonts w:ascii="Perpetua" w:hAnsi="Perpetua" w:cs="Arial"/>
          <w:b/>
          <w:sz w:val="24"/>
          <w:szCs w:val="24"/>
        </w:rPr>
        <w:t>Female Genital Mutilation (FGM) the Mandatory Reporting Duty</w:t>
      </w:r>
      <w:bookmarkEnd w:id="33"/>
      <w:r w:rsidRPr="00351CF2">
        <w:rPr>
          <w:rFonts w:ascii="Perpetua" w:hAnsi="Perpetua" w:cs="Arial"/>
          <w:b/>
          <w:sz w:val="24"/>
          <w:szCs w:val="24"/>
        </w:rPr>
        <w:t xml:space="preserve"> </w:t>
      </w:r>
    </w:p>
    <w:p w14:paraId="0604E082" w14:textId="77777777" w:rsidR="008E576C" w:rsidRPr="00351CF2" w:rsidRDefault="008E576C" w:rsidP="008E576C">
      <w:pPr>
        <w:pStyle w:val="ListParagraph"/>
        <w:widowControl/>
        <w:numPr>
          <w:ilvl w:val="0"/>
          <w:numId w:val="19"/>
        </w:numPr>
        <w:autoSpaceDE/>
        <w:autoSpaceDN/>
        <w:spacing w:after="240" w:line="276" w:lineRule="auto"/>
        <w:rPr>
          <w:rFonts w:ascii="Perpetua" w:eastAsia="MS Mincho" w:hAnsi="Perpetua" w:cs="Arial"/>
          <w:sz w:val="24"/>
          <w:szCs w:val="24"/>
        </w:rPr>
      </w:pPr>
      <w:r w:rsidRPr="00351CF2">
        <w:rPr>
          <w:rFonts w:ascii="Perpetua" w:eastAsia="MS Mincho" w:hAnsi="Perpetua" w:cs="Arial"/>
          <w:sz w:val="24"/>
          <w:szCs w:val="24"/>
        </w:rPr>
        <w:t>The Department for Education’s Keeping Children Safe in Education explains that FGM comprises “all procedures involving partial or total removal of the external female genitalia or other injuries to the female genital organs”</w:t>
      </w:r>
    </w:p>
    <w:p w14:paraId="04257C0D" w14:textId="77777777" w:rsidR="008E576C" w:rsidRPr="00351CF2" w:rsidRDefault="008E576C" w:rsidP="008E576C">
      <w:pPr>
        <w:pStyle w:val="ListParagraph"/>
        <w:widowControl/>
        <w:numPr>
          <w:ilvl w:val="0"/>
          <w:numId w:val="19"/>
        </w:numPr>
        <w:autoSpaceDE/>
        <w:autoSpaceDN/>
        <w:spacing w:after="240" w:line="276" w:lineRule="auto"/>
        <w:rPr>
          <w:rFonts w:ascii="Perpetua" w:eastAsia="MS Mincho" w:hAnsi="Perpetua" w:cs="Arial"/>
          <w:sz w:val="24"/>
          <w:szCs w:val="24"/>
        </w:rPr>
      </w:pPr>
      <w:r w:rsidRPr="00351CF2">
        <w:rPr>
          <w:rFonts w:ascii="Perpetua" w:eastAsia="MS Mincho" w:hAnsi="Perpetua" w:cs="Arial"/>
          <w:sz w:val="24"/>
          <w:szCs w:val="24"/>
        </w:rPr>
        <w:t>FGM is illegal in the UK and a form of child abuse with long-lasting, harmful consequences. It is also known as ‘female genital cutting’, ‘circumcision’ or ‘initiation’.</w:t>
      </w:r>
    </w:p>
    <w:p w14:paraId="2D14A144" w14:textId="77777777" w:rsidR="008E576C" w:rsidRPr="00351CF2" w:rsidRDefault="008E576C" w:rsidP="008E576C">
      <w:pPr>
        <w:pStyle w:val="ListParagraph"/>
        <w:widowControl/>
        <w:numPr>
          <w:ilvl w:val="0"/>
          <w:numId w:val="19"/>
        </w:numPr>
        <w:autoSpaceDE/>
        <w:autoSpaceDN/>
        <w:spacing w:after="240" w:line="276" w:lineRule="auto"/>
        <w:rPr>
          <w:rFonts w:ascii="Perpetua" w:eastAsia="MS Mincho" w:hAnsi="Perpetua" w:cs="Arial"/>
          <w:sz w:val="24"/>
          <w:szCs w:val="24"/>
        </w:rPr>
      </w:pPr>
      <w:r w:rsidRPr="00351CF2">
        <w:rPr>
          <w:rFonts w:ascii="Perpetua" w:eastAsia="MS Mincho" w:hAnsi="Perpetua" w:cs="Arial"/>
          <w:b/>
          <w:sz w:val="24"/>
          <w:szCs w:val="24"/>
        </w:rPr>
        <w:t>Any teacher</w:t>
      </w:r>
      <w:r w:rsidRPr="00351CF2">
        <w:rPr>
          <w:rFonts w:ascii="Perpetua" w:eastAsia="MS Mincho" w:hAnsi="Perpetua" w:cs="Arial"/>
          <w:sz w:val="24"/>
          <w:szCs w:val="24"/>
        </w:rPr>
        <w:t xml:space="preserve"> who discovers that an act of FGM appears to have been carried out on a </w:t>
      </w:r>
      <w:r w:rsidRPr="00351CF2">
        <w:rPr>
          <w:rFonts w:ascii="Perpetua" w:eastAsia="MS Mincho" w:hAnsi="Perpetua" w:cs="Arial"/>
          <w:b/>
          <w:sz w:val="24"/>
          <w:szCs w:val="24"/>
        </w:rPr>
        <w:t>pupil under 18</w:t>
      </w:r>
      <w:r w:rsidRPr="00351CF2">
        <w:rPr>
          <w:rFonts w:ascii="Perpetua" w:eastAsia="MS Mincho" w:hAnsi="Perpetua" w:cs="Arial"/>
          <w:sz w:val="24"/>
          <w:szCs w:val="24"/>
        </w:rPr>
        <w:t xml:space="preserve"> will immediately (in consultation with the designated safeguarding lead) report this to the police, personally. This is a statutory duty, and teachers will face disciplinary sanctions for failing to meet it</w:t>
      </w:r>
    </w:p>
    <w:p w14:paraId="0B7B7D6E" w14:textId="77777777" w:rsidR="008E576C" w:rsidRPr="00351CF2" w:rsidRDefault="008E576C" w:rsidP="008E576C">
      <w:pPr>
        <w:pStyle w:val="ListParagraph"/>
        <w:widowControl/>
        <w:numPr>
          <w:ilvl w:val="0"/>
          <w:numId w:val="19"/>
        </w:numPr>
        <w:autoSpaceDE/>
        <w:autoSpaceDN/>
        <w:spacing w:after="240" w:line="276" w:lineRule="auto"/>
        <w:rPr>
          <w:rFonts w:ascii="Perpetua" w:eastAsia="MS Mincho" w:hAnsi="Perpetua" w:cs="Arial"/>
          <w:sz w:val="24"/>
          <w:szCs w:val="24"/>
        </w:rPr>
      </w:pPr>
      <w:r w:rsidRPr="00351CF2">
        <w:rPr>
          <w:rFonts w:ascii="Perpetua" w:eastAsia="MS Mincho" w:hAnsi="Perpetua" w:cs="Arial"/>
          <w:sz w:val="24"/>
          <w:szCs w:val="24"/>
        </w:rPr>
        <w:t xml:space="preserve">The duty above does not apply in cases where a pupil is </w:t>
      </w:r>
      <w:r w:rsidRPr="00351CF2">
        <w:rPr>
          <w:rFonts w:ascii="Perpetua" w:eastAsia="MS Mincho" w:hAnsi="Perpetua" w:cs="Arial"/>
          <w:i/>
          <w:sz w:val="24"/>
          <w:szCs w:val="24"/>
        </w:rPr>
        <w:t xml:space="preserve">at risk </w:t>
      </w:r>
      <w:r w:rsidRPr="00351CF2">
        <w:rPr>
          <w:rFonts w:ascii="Perpetua" w:eastAsia="MS Mincho" w:hAnsi="Perpetua" w:cs="Arial"/>
          <w:sz w:val="24"/>
          <w:szCs w:val="24"/>
        </w:rPr>
        <w:t>of FGM or FGM is suspected but is not known to have been carried out. Staff will not examine pupils</w:t>
      </w:r>
    </w:p>
    <w:p w14:paraId="1B87A2A1" w14:textId="77777777" w:rsidR="008E576C" w:rsidRPr="00351CF2" w:rsidRDefault="008E576C" w:rsidP="008E576C">
      <w:pPr>
        <w:pStyle w:val="ListParagraph"/>
        <w:widowControl/>
        <w:numPr>
          <w:ilvl w:val="0"/>
          <w:numId w:val="19"/>
        </w:numPr>
        <w:autoSpaceDE/>
        <w:autoSpaceDN/>
        <w:spacing w:after="240" w:line="276" w:lineRule="auto"/>
        <w:rPr>
          <w:rFonts w:ascii="Perpetua" w:eastAsia="MS Mincho" w:hAnsi="Perpetua" w:cs="Arial"/>
          <w:sz w:val="24"/>
          <w:szCs w:val="24"/>
        </w:rPr>
      </w:pPr>
      <w:r w:rsidRPr="00351CF2">
        <w:rPr>
          <w:rFonts w:ascii="Perpetua" w:eastAsia="MS Mincho" w:hAnsi="Perpetua" w:cs="Arial"/>
          <w:b/>
          <w:sz w:val="24"/>
          <w:szCs w:val="24"/>
        </w:rPr>
        <w:t>Any other member of staff</w:t>
      </w:r>
      <w:r w:rsidRPr="00351CF2">
        <w:rPr>
          <w:rFonts w:ascii="Perpetua" w:eastAsia="MS Mincho" w:hAnsi="Perpetua" w:cs="Arial"/>
          <w:sz w:val="24"/>
          <w:szCs w:val="24"/>
        </w:rPr>
        <w:t xml:space="preserve"> who discovers that an act of FGM appears to have been carried out on a </w:t>
      </w:r>
      <w:r w:rsidRPr="00351CF2">
        <w:rPr>
          <w:rFonts w:ascii="Perpetua" w:eastAsia="MS Mincho" w:hAnsi="Perpetua" w:cs="Arial"/>
          <w:b/>
          <w:sz w:val="24"/>
          <w:szCs w:val="24"/>
        </w:rPr>
        <w:t>pupil under 18</w:t>
      </w:r>
      <w:r w:rsidRPr="00351CF2">
        <w:rPr>
          <w:rFonts w:ascii="Perpetua" w:eastAsia="MS Mincho" w:hAnsi="Perpetua" w:cs="Arial"/>
          <w:sz w:val="24"/>
          <w:szCs w:val="24"/>
        </w:rPr>
        <w:t xml:space="preserve"> will speak to the designated safeguarding lead and follow our local safeguarding procedures</w:t>
      </w:r>
    </w:p>
    <w:p w14:paraId="3D76C0C6" w14:textId="77777777" w:rsidR="008E576C" w:rsidRPr="00351CF2" w:rsidRDefault="008E576C" w:rsidP="008E576C">
      <w:pPr>
        <w:pStyle w:val="ListParagraph"/>
        <w:widowControl/>
        <w:numPr>
          <w:ilvl w:val="0"/>
          <w:numId w:val="19"/>
        </w:numPr>
        <w:autoSpaceDE/>
        <w:autoSpaceDN/>
        <w:spacing w:after="240" w:line="276" w:lineRule="auto"/>
        <w:rPr>
          <w:rFonts w:ascii="Perpetua" w:eastAsia="MS Mincho" w:hAnsi="Perpetua" w:cs="Arial"/>
          <w:sz w:val="24"/>
          <w:szCs w:val="24"/>
        </w:rPr>
      </w:pPr>
      <w:r w:rsidRPr="00351CF2">
        <w:rPr>
          <w:rFonts w:ascii="Perpetua" w:eastAsia="MS Mincho" w:hAnsi="Perpetua" w:cs="Arial"/>
          <w:b/>
          <w:sz w:val="24"/>
          <w:szCs w:val="24"/>
        </w:rPr>
        <w:t>Any member of staff</w:t>
      </w:r>
      <w:r w:rsidRPr="00351CF2">
        <w:rPr>
          <w:rFonts w:ascii="Perpetua" w:eastAsia="MS Mincho" w:hAnsi="Perpetua" w:cs="Arial"/>
          <w:sz w:val="24"/>
          <w:szCs w:val="24"/>
        </w:rPr>
        <w:t xml:space="preserve"> who suspects a pupil is </w:t>
      </w:r>
      <w:r w:rsidRPr="00351CF2">
        <w:rPr>
          <w:rFonts w:ascii="Perpetua" w:eastAsia="MS Mincho" w:hAnsi="Perpetua" w:cs="Arial"/>
          <w:i/>
          <w:sz w:val="24"/>
          <w:szCs w:val="24"/>
        </w:rPr>
        <w:t>at risk</w:t>
      </w:r>
      <w:r w:rsidRPr="00351CF2">
        <w:rPr>
          <w:rFonts w:ascii="Perpetua" w:eastAsia="MS Mincho" w:hAnsi="Perpetua" w:cs="Arial"/>
          <w:sz w:val="24"/>
          <w:szCs w:val="24"/>
        </w:rPr>
        <w:t xml:space="preserve"> of FGM</w:t>
      </w:r>
      <w:r w:rsidRPr="00351CF2">
        <w:rPr>
          <w:rFonts w:ascii="Perpetua" w:eastAsia="MS Mincho" w:hAnsi="Perpetua" w:cs="Arial"/>
          <w:color w:val="FF0000"/>
          <w:sz w:val="24"/>
          <w:szCs w:val="24"/>
        </w:rPr>
        <w:t xml:space="preserve"> </w:t>
      </w:r>
      <w:r w:rsidRPr="00351CF2">
        <w:rPr>
          <w:rFonts w:ascii="Perpetua" w:eastAsia="MS Mincho" w:hAnsi="Perpetua" w:cs="Arial"/>
          <w:iCs/>
          <w:color w:val="FF0000"/>
          <w:sz w:val="24"/>
          <w:szCs w:val="24"/>
        </w:rPr>
        <w:t xml:space="preserve"> </w:t>
      </w:r>
      <w:r w:rsidRPr="00351CF2">
        <w:rPr>
          <w:rFonts w:ascii="Perpetua" w:eastAsia="MS Mincho" w:hAnsi="Perpetua" w:cs="Arial"/>
          <w:iCs/>
          <w:sz w:val="24"/>
          <w:szCs w:val="24"/>
        </w:rPr>
        <w:t xml:space="preserve">or discovers that a </w:t>
      </w:r>
      <w:r w:rsidRPr="00351CF2">
        <w:rPr>
          <w:rFonts w:ascii="Perpetua" w:eastAsia="MS Mincho" w:hAnsi="Perpetua" w:cs="Arial"/>
          <w:b/>
          <w:iCs/>
          <w:sz w:val="24"/>
          <w:szCs w:val="24"/>
        </w:rPr>
        <w:t>pupil age 18 or over</w:t>
      </w:r>
      <w:r w:rsidRPr="00351CF2">
        <w:rPr>
          <w:rFonts w:ascii="Perpetua" w:eastAsia="MS Mincho" w:hAnsi="Perpetua" w:cs="Arial"/>
          <w:iCs/>
          <w:sz w:val="24"/>
          <w:szCs w:val="24"/>
        </w:rPr>
        <w:t xml:space="preserve"> appears to have been a victim of FGM]</w:t>
      </w:r>
      <w:r w:rsidRPr="00351CF2">
        <w:rPr>
          <w:rFonts w:ascii="Perpetua" w:eastAsia="MS Mincho" w:hAnsi="Perpetua" w:cs="Arial"/>
          <w:sz w:val="24"/>
          <w:szCs w:val="24"/>
        </w:rPr>
        <w:t xml:space="preserve"> will speak to the DSL and follow our local safeguarding children’s partnership procedures</w:t>
      </w:r>
    </w:p>
    <w:p w14:paraId="0FCE2DF2" w14:textId="77777777" w:rsidR="008E576C" w:rsidRPr="00351CF2" w:rsidRDefault="008E576C" w:rsidP="008E576C">
      <w:pPr>
        <w:rPr>
          <w:rStyle w:val="Strong"/>
          <w:rFonts w:ascii="Perpetua" w:hAnsi="Perpetua" w:cs="Arial"/>
          <w:sz w:val="24"/>
          <w:szCs w:val="24"/>
        </w:rPr>
      </w:pPr>
      <w:bookmarkStart w:id="34" w:name="_Toc459981178"/>
    </w:p>
    <w:p w14:paraId="73C5515C" w14:textId="77777777" w:rsidR="008E576C" w:rsidRPr="00351CF2" w:rsidRDefault="008E576C" w:rsidP="008E576C">
      <w:pPr>
        <w:rPr>
          <w:rStyle w:val="Strong"/>
          <w:rFonts w:ascii="Perpetua" w:hAnsi="Perpetua" w:cs="Arial"/>
          <w:sz w:val="24"/>
          <w:szCs w:val="24"/>
        </w:rPr>
      </w:pPr>
      <w:proofErr w:type="spellStart"/>
      <w:r w:rsidRPr="00351CF2">
        <w:rPr>
          <w:rStyle w:val="Strong"/>
          <w:rFonts w:ascii="Perpetua" w:hAnsi="Perpetua" w:cs="Arial"/>
          <w:sz w:val="24"/>
          <w:szCs w:val="24"/>
        </w:rPr>
        <w:t>Honour</w:t>
      </w:r>
      <w:proofErr w:type="spellEnd"/>
      <w:r w:rsidRPr="00351CF2">
        <w:rPr>
          <w:rStyle w:val="Strong"/>
          <w:rFonts w:ascii="Perpetua" w:hAnsi="Perpetua" w:cs="Arial"/>
          <w:sz w:val="24"/>
          <w:szCs w:val="24"/>
        </w:rPr>
        <w:t xml:space="preserve">- based abuse </w:t>
      </w:r>
      <w:r w:rsidRPr="00351CF2">
        <w:rPr>
          <w:rStyle w:val="Strong"/>
          <w:rFonts w:ascii="Perpetua" w:hAnsi="Perpetua" w:cs="Arial"/>
          <w:color w:val="7030A0"/>
          <w:sz w:val="24"/>
          <w:szCs w:val="24"/>
        </w:rPr>
        <w:t>(</w:t>
      </w:r>
      <w:r w:rsidRPr="00351CF2">
        <w:rPr>
          <w:rStyle w:val="Strong"/>
          <w:rFonts w:ascii="Perpetua" w:hAnsi="Perpetua" w:cs="Arial"/>
          <w:sz w:val="24"/>
          <w:szCs w:val="24"/>
        </w:rPr>
        <w:t>including forced marriage)</w:t>
      </w:r>
    </w:p>
    <w:p w14:paraId="73CF3C51" w14:textId="77777777" w:rsidR="008E576C" w:rsidRPr="00351CF2" w:rsidRDefault="008E576C" w:rsidP="008E576C">
      <w:pPr>
        <w:rPr>
          <w:rStyle w:val="Strong"/>
          <w:rFonts w:ascii="Perpetua" w:hAnsi="Perpetua" w:cs="Arial"/>
          <w:b w:val="0"/>
          <w:sz w:val="24"/>
          <w:szCs w:val="24"/>
        </w:rPr>
      </w:pPr>
    </w:p>
    <w:p w14:paraId="7049E00A" w14:textId="77777777" w:rsidR="008E576C" w:rsidRPr="00351CF2" w:rsidRDefault="008E576C" w:rsidP="008E576C">
      <w:pPr>
        <w:spacing w:after="240" w:line="276" w:lineRule="auto"/>
        <w:rPr>
          <w:rFonts w:ascii="Perpetua" w:hAnsi="Perpetua" w:cs="Arial"/>
          <w:bCs/>
          <w:sz w:val="24"/>
          <w:szCs w:val="24"/>
        </w:rPr>
      </w:pPr>
      <w:r w:rsidRPr="00351CF2">
        <w:rPr>
          <w:rStyle w:val="Strong"/>
          <w:rFonts w:ascii="Perpetua" w:hAnsi="Perpetua" w:cs="Arial"/>
          <w:sz w:val="24"/>
          <w:szCs w:val="24"/>
        </w:rPr>
        <w:t xml:space="preserve">School </w:t>
      </w:r>
      <w:proofErr w:type="spellStart"/>
      <w:r w:rsidRPr="00351CF2">
        <w:rPr>
          <w:rStyle w:val="Strong"/>
          <w:rFonts w:ascii="Perpetua" w:hAnsi="Perpetua" w:cs="Arial"/>
          <w:sz w:val="24"/>
          <w:szCs w:val="24"/>
        </w:rPr>
        <w:t>recognise</w:t>
      </w:r>
      <w:proofErr w:type="spellEnd"/>
      <w:r w:rsidRPr="00351CF2">
        <w:rPr>
          <w:rStyle w:val="Strong"/>
          <w:rFonts w:ascii="Perpetua" w:hAnsi="Perpetua" w:cs="Arial"/>
          <w:sz w:val="24"/>
          <w:szCs w:val="24"/>
        </w:rPr>
        <w:t xml:space="preserve"> that </w:t>
      </w:r>
      <w:proofErr w:type="spellStart"/>
      <w:r w:rsidRPr="00351CF2">
        <w:rPr>
          <w:rStyle w:val="Strong"/>
          <w:rFonts w:ascii="Perpetua" w:hAnsi="Perpetua" w:cs="Arial"/>
          <w:sz w:val="24"/>
          <w:szCs w:val="24"/>
        </w:rPr>
        <w:t>Honour</w:t>
      </w:r>
      <w:proofErr w:type="spellEnd"/>
      <w:r w:rsidRPr="00351CF2">
        <w:rPr>
          <w:rStyle w:val="Strong"/>
          <w:rFonts w:ascii="Perpetua" w:hAnsi="Perpetua" w:cs="Arial"/>
          <w:sz w:val="24"/>
          <w:szCs w:val="24"/>
        </w:rPr>
        <w:t xml:space="preserve">-based abuse (HBA) encompasses incidents of crimes that have been committed to protect or defend the </w:t>
      </w:r>
      <w:proofErr w:type="spellStart"/>
      <w:r w:rsidRPr="00351CF2">
        <w:rPr>
          <w:rStyle w:val="Strong"/>
          <w:rFonts w:ascii="Perpetua" w:hAnsi="Perpetua" w:cs="Arial"/>
          <w:sz w:val="24"/>
          <w:szCs w:val="24"/>
        </w:rPr>
        <w:t>honour</w:t>
      </w:r>
      <w:proofErr w:type="spellEnd"/>
      <w:r w:rsidRPr="00351CF2">
        <w:rPr>
          <w:rStyle w:val="Strong"/>
          <w:rFonts w:ascii="Perpetua" w:hAnsi="Perpetua" w:cs="Arial"/>
          <w:sz w:val="24"/>
          <w:szCs w:val="24"/>
        </w:rPr>
        <w:t xml:space="preserve"> of the family and/or the community. Abuse committed in this context often involves a wider network of family or community pressure and can involve multiple perpetrators. If staff in our school have a concern regarding a pupil that might be at risk of HBA or who has suffered from HBA they will immediately speak to the designated safeguarding lead who will follow the schools safeguarding procedures.</w:t>
      </w:r>
      <w:r w:rsidRPr="00351CF2">
        <w:rPr>
          <w:rFonts w:ascii="Perpetua" w:hAnsi="Perpetua" w:cstheme="minorHAnsi"/>
          <w:bCs/>
          <w:sz w:val="24"/>
          <w:szCs w:val="24"/>
        </w:rPr>
        <w:t xml:space="preserve"> </w:t>
      </w:r>
      <w:r w:rsidRPr="00351CF2">
        <w:rPr>
          <w:rFonts w:ascii="Perpetua" w:hAnsi="Perpetua" w:cs="Arial"/>
          <w:bCs/>
          <w:sz w:val="24"/>
          <w:szCs w:val="24"/>
        </w:rPr>
        <w:t xml:space="preserve">For every crime committed there are also numerous incidents of bullying, emotional and psychological abuse. Some victims have very restricted movements and are under constant </w:t>
      </w:r>
      <w:r w:rsidRPr="00351CF2">
        <w:rPr>
          <w:rFonts w:ascii="Perpetua" w:hAnsi="Perpetua" w:cs="Arial"/>
          <w:bCs/>
          <w:sz w:val="24"/>
          <w:szCs w:val="24"/>
        </w:rPr>
        <w:lastRenderedPageBreak/>
        <w:t>supervision having little contact with the outside world.</w:t>
      </w:r>
    </w:p>
    <w:p w14:paraId="5D24E022" w14:textId="77777777" w:rsidR="008E576C" w:rsidRPr="00351CF2" w:rsidRDefault="008E576C" w:rsidP="008E576C">
      <w:pPr>
        <w:shd w:val="clear" w:color="auto" w:fill="FFFFFF"/>
        <w:spacing w:after="225"/>
        <w:rPr>
          <w:rFonts w:ascii="Perpetua" w:hAnsi="Perpetua" w:cs="Arial"/>
          <w:bCs/>
          <w:sz w:val="24"/>
          <w:szCs w:val="24"/>
        </w:rPr>
      </w:pPr>
      <w:r w:rsidRPr="00351CF2">
        <w:rPr>
          <w:rFonts w:ascii="Perpetua" w:hAnsi="Perpetua" w:cs="Arial"/>
          <w:bCs/>
          <w:sz w:val="24"/>
          <w:szCs w:val="24"/>
        </w:rPr>
        <w:t>Crimes committed may include:</w:t>
      </w:r>
    </w:p>
    <w:p w14:paraId="6AB765F8" w14:textId="77777777" w:rsidR="008E576C" w:rsidRPr="00351CF2" w:rsidRDefault="008E576C" w:rsidP="008E576C">
      <w:pPr>
        <w:widowControl/>
        <w:numPr>
          <w:ilvl w:val="0"/>
          <w:numId w:val="66"/>
        </w:numPr>
        <w:shd w:val="clear" w:color="auto" w:fill="FFFFFF"/>
        <w:autoSpaceDE/>
        <w:autoSpaceDN/>
        <w:spacing w:before="100" w:beforeAutospacing="1" w:after="100" w:afterAutospacing="1"/>
        <w:rPr>
          <w:rFonts w:ascii="Perpetua" w:hAnsi="Perpetua" w:cs="Arial"/>
          <w:bCs/>
          <w:sz w:val="24"/>
          <w:szCs w:val="24"/>
        </w:rPr>
      </w:pPr>
      <w:r w:rsidRPr="00351CF2">
        <w:rPr>
          <w:rFonts w:ascii="Perpetua" w:hAnsi="Perpetua" w:cs="Arial"/>
          <w:bCs/>
          <w:sz w:val="24"/>
          <w:szCs w:val="24"/>
        </w:rPr>
        <w:t>False imprisonment or kidnap</w:t>
      </w:r>
    </w:p>
    <w:p w14:paraId="18CFD155" w14:textId="77777777" w:rsidR="008E576C" w:rsidRPr="00351CF2" w:rsidRDefault="008E576C" w:rsidP="008E576C">
      <w:pPr>
        <w:widowControl/>
        <w:numPr>
          <w:ilvl w:val="0"/>
          <w:numId w:val="66"/>
        </w:numPr>
        <w:shd w:val="clear" w:color="auto" w:fill="FFFFFF"/>
        <w:autoSpaceDE/>
        <w:autoSpaceDN/>
        <w:spacing w:before="100" w:beforeAutospacing="1" w:after="100" w:afterAutospacing="1"/>
        <w:rPr>
          <w:rFonts w:ascii="Perpetua" w:hAnsi="Perpetua" w:cs="Arial"/>
          <w:bCs/>
          <w:sz w:val="24"/>
          <w:szCs w:val="24"/>
        </w:rPr>
      </w:pPr>
      <w:r w:rsidRPr="00351CF2">
        <w:rPr>
          <w:rFonts w:ascii="Perpetua" w:hAnsi="Perpetua" w:cs="Arial"/>
          <w:bCs/>
          <w:sz w:val="24"/>
          <w:szCs w:val="24"/>
        </w:rPr>
        <w:t>Domestic servitude</w:t>
      </w:r>
    </w:p>
    <w:p w14:paraId="779E757A" w14:textId="77777777" w:rsidR="008E576C" w:rsidRPr="00351CF2" w:rsidRDefault="008E576C" w:rsidP="008E576C">
      <w:pPr>
        <w:widowControl/>
        <w:numPr>
          <w:ilvl w:val="0"/>
          <w:numId w:val="66"/>
        </w:numPr>
        <w:shd w:val="clear" w:color="auto" w:fill="FFFFFF"/>
        <w:autoSpaceDE/>
        <w:autoSpaceDN/>
        <w:spacing w:before="100" w:beforeAutospacing="1" w:after="100" w:afterAutospacing="1"/>
        <w:rPr>
          <w:rFonts w:ascii="Perpetua" w:hAnsi="Perpetua" w:cs="Arial"/>
          <w:bCs/>
          <w:sz w:val="24"/>
          <w:szCs w:val="24"/>
        </w:rPr>
      </w:pPr>
      <w:r w:rsidRPr="00351CF2">
        <w:rPr>
          <w:rFonts w:ascii="Perpetua" w:hAnsi="Perpetua" w:cs="Arial"/>
          <w:bCs/>
          <w:sz w:val="24"/>
          <w:szCs w:val="24"/>
        </w:rPr>
        <w:t>ABH or GBH</w:t>
      </w:r>
    </w:p>
    <w:p w14:paraId="150DD417" w14:textId="77777777" w:rsidR="008E576C" w:rsidRPr="00351CF2" w:rsidRDefault="008E576C" w:rsidP="008E576C">
      <w:pPr>
        <w:widowControl/>
        <w:numPr>
          <w:ilvl w:val="0"/>
          <w:numId w:val="66"/>
        </w:numPr>
        <w:shd w:val="clear" w:color="auto" w:fill="FFFFFF"/>
        <w:autoSpaceDE/>
        <w:autoSpaceDN/>
        <w:spacing w:before="100" w:beforeAutospacing="1" w:after="100" w:afterAutospacing="1"/>
        <w:rPr>
          <w:rFonts w:ascii="Perpetua" w:hAnsi="Perpetua" w:cs="Arial"/>
          <w:bCs/>
          <w:sz w:val="24"/>
          <w:szCs w:val="24"/>
        </w:rPr>
      </w:pPr>
      <w:r w:rsidRPr="00351CF2">
        <w:rPr>
          <w:rFonts w:ascii="Perpetua" w:hAnsi="Perpetua" w:cs="Arial"/>
          <w:bCs/>
          <w:sz w:val="24"/>
          <w:szCs w:val="24"/>
        </w:rPr>
        <w:t>Threats to kill</w:t>
      </w:r>
    </w:p>
    <w:p w14:paraId="4E8E391E" w14:textId="77777777" w:rsidR="008E576C" w:rsidRPr="00351CF2" w:rsidRDefault="008E576C" w:rsidP="008E576C">
      <w:pPr>
        <w:widowControl/>
        <w:numPr>
          <w:ilvl w:val="0"/>
          <w:numId w:val="66"/>
        </w:numPr>
        <w:shd w:val="clear" w:color="auto" w:fill="FFFFFF"/>
        <w:autoSpaceDE/>
        <w:autoSpaceDN/>
        <w:spacing w:before="100" w:beforeAutospacing="1" w:after="100" w:afterAutospacing="1"/>
        <w:rPr>
          <w:rFonts w:ascii="Perpetua" w:hAnsi="Perpetua" w:cs="Arial"/>
          <w:bCs/>
          <w:sz w:val="24"/>
          <w:szCs w:val="24"/>
        </w:rPr>
      </w:pPr>
      <w:r w:rsidRPr="00351CF2">
        <w:rPr>
          <w:rFonts w:ascii="Perpetua" w:hAnsi="Perpetua" w:cs="Arial"/>
          <w:bCs/>
          <w:sz w:val="24"/>
          <w:szCs w:val="24"/>
        </w:rPr>
        <w:t>Harassment and stalking</w:t>
      </w:r>
    </w:p>
    <w:p w14:paraId="413207AB" w14:textId="77777777" w:rsidR="008E576C" w:rsidRPr="00351CF2" w:rsidRDefault="008E576C" w:rsidP="008E576C">
      <w:pPr>
        <w:widowControl/>
        <w:numPr>
          <w:ilvl w:val="0"/>
          <w:numId w:val="66"/>
        </w:numPr>
        <w:shd w:val="clear" w:color="auto" w:fill="FFFFFF"/>
        <w:autoSpaceDE/>
        <w:autoSpaceDN/>
        <w:spacing w:before="100" w:beforeAutospacing="1" w:after="100" w:afterAutospacing="1"/>
        <w:rPr>
          <w:rFonts w:ascii="Perpetua" w:hAnsi="Perpetua" w:cs="Arial"/>
          <w:bCs/>
          <w:sz w:val="24"/>
          <w:szCs w:val="24"/>
        </w:rPr>
      </w:pPr>
      <w:r w:rsidRPr="00351CF2">
        <w:rPr>
          <w:rFonts w:ascii="Perpetua" w:hAnsi="Perpetua" w:cs="Arial"/>
          <w:bCs/>
          <w:sz w:val="24"/>
          <w:szCs w:val="24"/>
        </w:rPr>
        <w:t>Sexual assault</w:t>
      </w:r>
    </w:p>
    <w:p w14:paraId="375D07CF" w14:textId="77777777" w:rsidR="008E576C" w:rsidRPr="00351CF2" w:rsidRDefault="008E576C" w:rsidP="008E576C">
      <w:pPr>
        <w:widowControl/>
        <w:numPr>
          <w:ilvl w:val="0"/>
          <w:numId w:val="66"/>
        </w:numPr>
        <w:shd w:val="clear" w:color="auto" w:fill="FFFFFF"/>
        <w:autoSpaceDE/>
        <w:autoSpaceDN/>
        <w:spacing w:before="100" w:beforeAutospacing="1" w:after="100" w:afterAutospacing="1"/>
        <w:rPr>
          <w:rFonts w:ascii="Perpetua" w:hAnsi="Perpetua" w:cs="Arial"/>
          <w:bCs/>
          <w:sz w:val="24"/>
          <w:szCs w:val="24"/>
        </w:rPr>
      </w:pPr>
      <w:r w:rsidRPr="00351CF2">
        <w:rPr>
          <w:rFonts w:ascii="Perpetua" w:hAnsi="Perpetua" w:cs="Arial"/>
          <w:bCs/>
          <w:sz w:val="24"/>
          <w:szCs w:val="24"/>
        </w:rPr>
        <w:t>Rape</w:t>
      </w:r>
    </w:p>
    <w:p w14:paraId="07015E21" w14:textId="77777777" w:rsidR="008E576C" w:rsidRPr="00351CF2" w:rsidRDefault="008E576C" w:rsidP="008E576C">
      <w:pPr>
        <w:widowControl/>
        <w:numPr>
          <w:ilvl w:val="0"/>
          <w:numId w:val="66"/>
        </w:numPr>
        <w:shd w:val="clear" w:color="auto" w:fill="FFFFFF"/>
        <w:autoSpaceDE/>
        <w:autoSpaceDN/>
        <w:spacing w:before="100" w:beforeAutospacing="1" w:after="100" w:afterAutospacing="1"/>
        <w:rPr>
          <w:rFonts w:ascii="Perpetua" w:hAnsi="Perpetua" w:cs="Arial"/>
          <w:bCs/>
          <w:sz w:val="24"/>
          <w:szCs w:val="24"/>
        </w:rPr>
      </w:pPr>
      <w:r w:rsidRPr="00351CF2">
        <w:rPr>
          <w:rFonts w:ascii="Perpetua" w:hAnsi="Perpetua" w:cs="Arial"/>
          <w:bCs/>
          <w:sz w:val="24"/>
          <w:szCs w:val="24"/>
        </w:rPr>
        <w:t>Female genital mutilation</w:t>
      </w:r>
    </w:p>
    <w:p w14:paraId="5A84C7DE" w14:textId="77777777" w:rsidR="008E576C" w:rsidRPr="00351CF2" w:rsidRDefault="008E576C" w:rsidP="008E576C">
      <w:pPr>
        <w:widowControl/>
        <w:numPr>
          <w:ilvl w:val="0"/>
          <w:numId w:val="66"/>
        </w:numPr>
        <w:shd w:val="clear" w:color="auto" w:fill="FFFFFF"/>
        <w:autoSpaceDE/>
        <w:autoSpaceDN/>
        <w:spacing w:before="100" w:beforeAutospacing="1" w:after="100" w:afterAutospacing="1"/>
        <w:rPr>
          <w:rFonts w:ascii="Perpetua" w:hAnsi="Perpetua" w:cs="Arial"/>
          <w:bCs/>
          <w:sz w:val="24"/>
          <w:szCs w:val="24"/>
        </w:rPr>
      </w:pPr>
      <w:r w:rsidRPr="00351CF2">
        <w:rPr>
          <w:rFonts w:ascii="Perpetua" w:hAnsi="Perpetua" w:cs="Arial"/>
          <w:bCs/>
          <w:sz w:val="24"/>
          <w:szCs w:val="24"/>
        </w:rPr>
        <w:t>Forced to commit suicide.</w:t>
      </w:r>
    </w:p>
    <w:p w14:paraId="32F46C1C" w14:textId="77777777" w:rsidR="008E576C" w:rsidRPr="00351CF2" w:rsidRDefault="008E576C" w:rsidP="008E576C">
      <w:pPr>
        <w:widowControl/>
        <w:numPr>
          <w:ilvl w:val="0"/>
          <w:numId w:val="66"/>
        </w:numPr>
        <w:shd w:val="clear" w:color="auto" w:fill="FFFFFF"/>
        <w:autoSpaceDE/>
        <w:autoSpaceDN/>
        <w:spacing w:before="100" w:beforeAutospacing="1" w:after="100" w:afterAutospacing="1"/>
        <w:rPr>
          <w:rFonts w:ascii="Perpetua" w:hAnsi="Perpetua" w:cs="Arial"/>
          <w:bCs/>
          <w:sz w:val="24"/>
          <w:szCs w:val="24"/>
        </w:rPr>
      </w:pPr>
      <w:r w:rsidRPr="00351CF2">
        <w:rPr>
          <w:rFonts w:ascii="Perpetua" w:hAnsi="Perpetua" w:cs="Arial"/>
          <w:bCs/>
          <w:sz w:val="24"/>
          <w:szCs w:val="24"/>
        </w:rPr>
        <w:t>Murder</w:t>
      </w:r>
    </w:p>
    <w:p w14:paraId="65E44D8E" w14:textId="77777777" w:rsidR="008E576C" w:rsidRPr="00351CF2" w:rsidRDefault="008E576C" w:rsidP="008E576C">
      <w:pPr>
        <w:widowControl/>
        <w:numPr>
          <w:ilvl w:val="0"/>
          <w:numId w:val="66"/>
        </w:numPr>
        <w:shd w:val="clear" w:color="auto" w:fill="FFFFFF"/>
        <w:autoSpaceDE/>
        <w:autoSpaceDN/>
        <w:spacing w:before="100" w:beforeAutospacing="1" w:after="100" w:afterAutospacing="1"/>
        <w:rPr>
          <w:rStyle w:val="Strong"/>
          <w:rFonts w:ascii="Perpetua" w:hAnsi="Perpetua" w:cs="Arial"/>
          <w:b w:val="0"/>
          <w:sz w:val="24"/>
          <w:szCs w:val="24"/>
        </w:rPr>
      </w:pPr>
      <w:r w:rsidRPr="00351CF2">
        <w:rPr>
          <w:rFonts w:ascii="Perpetua" w:hAnsi="Perpetua" w:cs="Arial"/>
          <w:bCs/>
          <w:sz w:val="24"/>
          <w:szCs w:val="24"/>
        </w:rPr>
        <w:t xml:space="preserve">Forced Marriage- </w:t>
      </w:r>
      <w:r w:rsidRPr="00351CF2">
        <w:rPr>
          <w:rStyle w:val="Strong"/>
          <w:rFonts w:ascii="Perpetua" w:hAnsi="Perpetua" w:cs="Arial"/>
          <w:sz w:val="24"/>
          <w:szCs w:val="24"/>
        </w:rPr>
        <w:t>since February 2023 it has also been a crime to carry out any conduct whose purpose is to cause a child to marry before their eighteenth birthday, even if violence, threats or another form or coercion are not used. As with the existing forced marriage law, this applies to non-binding, unofficial ‘marriages’ as well as legal marriages)</w:t>
      </w:r>
    </w:p>
    <w:p w14:paraId="02802332" w14:textId="77777777" w:rsidR="008E576C" w:rsidRDefault="008E576C" w:rsidP="008E576C">
      <w:pPr>
        <w:spacing w:after="240" w:line="276" w:lineRule="auto"/>
        <w:rPr>
          <w:rStyle w:val="Strong"/>
          <w:rFonts w:ascii="Perpetua" w:hAnsi="Perpetua" w:cs="Arial"/>
          <w:sz w:val="24"/>
          <w:szCs w:val="24"/>
        </w:rPr>
      </w:pPr>
      <w:r w:rsidRPr="00351CF2">
        <w:rPr>
          <w:rStyle w:val="Strong"/>
          <w:rFonts w:ascii="Perpetua" w:hAnsi="Perpetua" w:cs="Arial"/>
          <w:sz w:val="24"/>
          <w:szCs w:val="24"/>
        </w:rPr>
        <w:t xml:space="preserve">            Further information </w:t>
      </w:r>
      <w:proofErr w:type="gramStart"/>
      <w:r w:rsidRPr="00351CF2">
        <w:rPr>
          <w:rStyle w:val="Strong"/>
          <w:rFonts w:ascii="Perpetua" w:hAnsi="Perpetua" w:cs="Arial"/>
          <w:sz w:val="24"/>
          <w:szCs w:val="24"/>
        </w:rPr>
        <w:t>and  resources</w:t>
      </w:r>
      <w:proofErr w:type="gramEnd"/>
      <w:r w:rsidRPr="00351CF2">
        <w:rPr>
          <w:rStyle w:val="Strong"/>
          <w:rFonts w:ascii="Perpetua" w:hAnsi="Perpetua" w:cs="Arial"/>
          <w:sz w:val="24"/>
          <w:szCs w:val="24"/>
        </w:rPr>
        <w:t xml:space="preserve"> can be found via the links below:</w:t>
      </w:r>
    </w:p>
    <w:p w14:paraId="08D2EA24" w14:textId="2A86C9AA" w:rsidR="008E576C" w:rsidRDefault="00000000" w:rsidP="008E576C">
      <w:pPr>
        <w:spacing w:after="240" w:line="276" w:lineRule="auto"/>
        <w:rPr>
          <w:rStyle w:val="Strong"/>
          <w:rFonts w:ascii="Perpetua" w:hAnsi="Perpetua" w:cs="Arial"/>
          <w:b w:val="0"/>
          <w:sz w:val="24"/>
          <w:szCs w:val="24"/>
        </w:rPr>
      </w:pPr>
      <w:hyperlink r:id="rId49" w:history="1">
        <w:r w:rsidR="008E576C" w:rsidRPr="00D2085F">
          <w:rPr>
            <w:rStyle w:val="Hyperlink"/>
            <w:rFonts w:ascii="Perpetua" w:hAnsi="Perpetua" w:cs="Arial"/>
            <w:sz w:val="24"/>
            <w:szCs w:val="24"/>
          </w:rPr>
          <w:t>https://www.</w:t>
        </w:r>
        <w:r w:rsidR="006A3EF6">
          <w:rPr>
            <w:rStyle w:val="Hyperlink"/>
            <w:rFonts w:ascii="Perpetua" w:hAnsi="Perpetua" w:cs="Arial"/>
            <w:sz w:val="24"/>
            <w:szCs w:val="24"/>
          </w:rPr>
          <w:t xml:space="preserve">Blackburn </w:t>
        </w:r>
        <w:r w:rsidR="008E576C" w:rsidRPr="00D2085F">
          <w:rPr>
            <w:rStyle w:val="Hyperlink"/>
            <w:rFonts w:ascii="Perpetua" w:hAnsi="Perpetua" w:cs="Arial"/>
            <w:sz w:val="24"/>
            <w:szCs w:val="24"/>
          </w:rPr>
          <w:t>scp.org.uk/professionals/forced-marriage/</w:t>
        </w:r>
      </w:hyperlink>
    </w:p>
    <w:p w14:paraId="1E6D2AAB" w14:textId="77777777" w:rsidR="008E576C" w:rsidRPr="00351CF2" w:rsidRDefault="008E576C" w:rsidP="008E576C">
      <w:pPr>
        <w:spacing w:after="240" w:line="276" w:lineRule="auto"/>
        <w:rPr>
          <w:rStyle w:val="Strong"/>
          <w:rFonts w:ascii="Perpetua" w:hAnsi="Perpetua" w:cs="Arial"/>
          <w:b w:val="0"/>
          <w:sz w:val="24"/>
          <w:szCs w:val="24"/>
        </w:rPr>
      </w:pPr>
    </w:p>
    <w:p w14:paraId="5D0AA672" w14:textId="77777777" w:rsidR="008E576C" w:rsidRPr="00351CF2" w:rsidRDefault="008E576C" w:rsidP="008E576C">
      <w:pPr>
        <w:spacing w:after="240" w:line="276" w:lineRule="auto"/>
        <w:rPr>
          <w:rStyle w:val="Strong"/>
          <w:rFonts w:ascii="Perpetua" w:hAnsi="Perpetua" w:cs="Arial"/>
          <w:sz w:val="24"/>
          <w:szCs w:val="24"/>
        </w:rPr>
      </w:pPr>
      <w:proofErr w:type="gramStart"/>
      <w:r w:rsidRPr="00351CF2">
        <w:rPr>
          <w:rStyle w:val="Strong"/>
          <w:rFonts w:ascii="Perpetua" w:hAnsi="Perpetua" w:cs="Arial"/>
          <w:sz w:val="24"/>
          <w:szCs w:val="24"/>
        </w:rPr>
        <w:t>Preventing  Radicalisation</w:t>
      </w:r>
      <w:bookmarkEnd w:id="34"/>
      <w:proofErr w:type="gramEnd"/>
    </w:p>
    <w:p w14:paraId="7CA0472D" w14:textId="77777777" w:rsidR="008E576C" w:rsidRPr="00351CF2" w:rsidRDefault="008E576C" w:rsidP="008E576C">
      <w:pPr>
        <w:spacing w:after="240" w:line="276" w:lineRule="auto"/>
        <w:rPr>
          <w:rFonts w:ascii="Perpetua" w:hAnsi="Perpetua" w:cs="Arial"/>
          <w:sz w:val="24"/>
          <w:szCs w:val="24"/>
        </w:rPr>
      </w:pPr>
      <w:r w:rsidRPr="00351CF2">
        <w:rPr>
          <w:rFonts w:ascii="Perpetua" w:hAnsi="Perpetua" w:cs="Arial"/>
          <w:sz w:val="24"/>
          <w:szCs w:val="24"/>
        </w:rPr>
        <w:t xml:space="preserve">Children may be susceptible to extremist ideology and radicalisation. </w:t>
      </w:r>
    </w:p>
    <w:p w14:paraId="2BD7971D" w14:textId="77777777" w:rsidR="008E576C" w:rsidRPr="00351CF2" w:rsidRDefault="008E576C" w:rsidP="008E576C">
      <w:pPr>
        <w:spacing w:after="240" w:line="276" w:lineRule="auto"/>
        <w:rPr>
          <w:rFonts w:ascii="Perpetua" w:hAnsi="Perpetua" w:cs="Arial"/>
          <w:sz w:val="24"/>
          <w:szCs w:val="24"/>
        </w:rPr>
      </w:pPr>
      <w:r w:rsidRPr="00351CF2">
        <w:rPr>
          <w:rFonts w:ascii="Perpetua" w:hAnsi="Perpetua" w:cs="Arial"/>
          <w:sz w:val="24"/>
          <w:szCs w:val="24"/>
        </w:rPr>
        <w:t>Similar</w:t>
      </w:r>
      <w:r>
        <w:rPr>
          <w:rFonts w:ascii="Perpetua" w:hAnsi="Perpetua" w:cs="Arial"/>
          <w:sz w:val="24"/>
          <w:szCs w:val="24"/>
        </w:rPr>
        <w:t xml:space="preserve"> </w:t>
      </w:r>
      <w:r w:rsidRPr="00351CF2">
        <w:rPr>
          <w:rFonts w:ascii="Perpetua" w:hAnsi="Perpetua" w:cs="Arial"/>
          <w:sz w:val="24"/>
          <w:szCs w:val="24"/>
        </w:rPr>
        <w:t xml:space="preserve">to protecting children from other forms of harms and abuse, protecting children from this risk should be a part of a schools or colleges safeguarding approach. </w:t>
      </w:r>
    </w:p>
    <w:p w14:paraId="08CD007D" w14:textId="77777777" w:rsidR="008E576C" w:rsidRPr="00351CF2" w:rsidRDefault="008E576C" w:rsidP="008E576C">
      <w:pPr>
        <w:spacing w:after="240" w:line="276" w:lineRule="auto"/>
        <w:rPr>
          <w:rFonts w:ascii="Perpetua" w:hAnsi="Perpetua" w:cs="Arial"/>
          <w:sz w:val="24"/>
          <w:szCs w:val="24"/>
        </w:rPr>
      </w:pPr>
      <w:r w:rsidRPr="00351CF2">
        <w:rPr>
          <w:rFonts w:ascii="Perpetua" w:hAnsi="Perpetua" w:cs="Arial"/>
          <w:sz w:val="24"/>
          <w:szCs w:val="24"/>
        </w:rPr>
        <w:t xml:space="preserve">Extremism is the vocal or active opposition to our fundamental values, including democracy, the rule of law, individual liberty and the mutual respect and tolerance of different faiths and beliefs. This also includes calling for the death of members of the armed forces. </w:t>
      </w:r>
    </w:p>
    <w:p w14:paraId="3B9883CB" w14:textId="77777777" w:rsidR="008E576C" w:rsidRPr="00351CF2" w:rsidRDefault="008E576C" w:rsidP="008E576C">
      <w:pPr>
        <w:pStyle w:val="ListParagraph"/>
        <w:widowControl/>
        <w:numPr>
          <w:ilvl w:val="0"/>
          <w:numId w:val="66"/>
        </w:numPr>
        <w:autoSpaceDE/>
        <w:autoSpaceDN/>
        <w:spacing w:after="240" w:line="276" w:lineRule="auto"/>
        <w:rPr>
          <w:rFonts w:ascii="Perpetua" w:hAnsi="Perpetua" w:cs="Arial"/>
          <w:sz w:val="24"/>
          <w:szCs w:val="24"/>
        </w:rPr>
      </w:pPr>
      <w:r w:rsidRPr="00351CF2">
        <w:rPr>
          <w:rFonts w:ascii="Perpetua" w:hAnsi="Perpetua" w:cs="Arial"/>
          <w:sz w:val="24"/>
          <w:szCs w:val="24"/>
        </w:rPr>
        <w:t xml:space="preserve">Radicalisation refers to the process by which a person comes to support terrorism and extremist ideologies associated with terrorist groups. </w:t>
      </w:r>
    </w:p>
    <w:p w14:paraId="6504C80E" w14:textId="77777777" w:rsidR="008E576C" w:rsidRPr="00351CF2" w:rsidRDefault="008E576C" w:rsidP="008E576C">
      <w:pPr>
        <w:pStyle w:val="ListParagraph"/>
        <w:widowControl/>
        <w:numPr>
          <w:ilvl w:val="0"/>
          <w:numId w:val="66"/>
        </w:numPr>
        <w:autoSpaceDE/>
        <w:autoSpaceDN/>
        <w:spacing w:after="240" w:line="276" w:lineRule="auto"/>
        <w:rPr>
          <w:rFonts w:ascii="Perpetua" w:hAnsi="Perpetua" w:cs="Arial"/>
          <w:b/>
          <w:bCs/>
          <w:sz w:val="24"/>
          <w:szCs w:val="24"/>
        </w:rPr>
      </w:pPr>
      <w:r w:rsidRPr="00351CF2">
        <w:rPr>
          <w:rFonts w:ascii="Perpetua" w:hAnsi="Perpetua" w:cs="Arial"/>
          <w:sz w:val="24"/>
          <w:szCs w:val="24"/>
        </w:rPr>
        <w:t>Terrorism is an action that endangers or causes serious violence to a person/people; causes serious damage to property; or seriously interferes or disrupts an electronic system. The use or threat must be designed to influence the government or to intimidate the public and is made for the purpose of advancing a political, religious or ideological cause.</w:t>
      </w:r>
    </w:p>
    <w:p w14:paraId="037B9B9A" w14:textId="77777777" w:rsidR="008E576C" w:rsidRPr="00351CF2" w:rsidRDefault="008E576C" w:rsidP="008E576C">
      <w:pPr>
        <w:pStyle w:val="ListParagraph"/>
        <w:widowControl/>
        <w:numPr>
          <w:ilvl w:val="0"/>
          <w:numId w:val="66"/>
        </w:numPr>
        <w:autoSpaceDE/>
        <w:autoSpaceDN/>
        <w:spacing w:after="240" w:line="276" w:lineRule="auto"/>
        <w:rPr>
          <w:rFonts w:ascii="Perpetua" w:hAnsi="Perpetua" w:cs="Arial"/>
          <w:b/>
          <w:sz w:val="24"/>
          <w:szCs w:val="24"/>
        </w:rPr>
      </w:pPr>
      <w:r w:rsidRPr="00351CF2">
        <w:rPr>
          <w:rFonts w:ascii="Perpetua" w:hAnsi="Perpetua" w:cs="Arial"/>
          <w:sz w:val="24"/>
          <w:szCs w:val="24"/>
        </w:rPr>
        <w:t>For further information on this subject please refer to Keeping Children Safe in Education (2023).</w:t>
      </w:r>
    </w:p>
    <w:p w14:paraId="63A63C0D" w14:textId="6A669A9B" w:rsidR="008E576C" w:rsidRDefault="008E576C" w:rsidP="008E576C">
      <w:pPr>
        <w:spacing w:after="240" w:line="276" w:lineRule="auto"/>
        <w:rPr>
          <w:rFonts w:ascii="Perpetua" w:hAnsi="Perpetua" w:cs="Arial"/>
          <w:sz w:val="24"/>
          <w:szCs w:val="24"/>
        </w:rPr>
      </w:pPr>
      <w:r w:rsidRPr="00351CF2">
        <w:rPr>
          <w:rFonts w:ascii="Perpetua" w:hAnsi="Perpetua" w:cs="Arial"/>
          <w:sz w:val="24"/>
          <w:szCs w:val="24"/>
        </w:rPr>
        <w:t xml:space="preserve">Radicalisation is defined as the process by which people come to support terrorism and violent extremism and, in some cases, to then participate in terrorist groups.  For further information on this subject please refer </w:t>
      </w:r>
      <w:proofErr w:type="gramStart"/>
      <w:r w:rsidRPr="00351CF2">
        <w:rPr>
          <w:rFonts w:ascii="Perpetua" w:hAnsi="Perpetua" w:cs="Arial"/>
          <w:sz w:val="24"/>
          <w:szCs w:val="24"/>
        </w:rPr>
        <w:t>to  Keeping</w:t>
      </w:r>
      <w:proofErr w:type="gramEnd"/>
      <w:r w:rsidRPr="00351CF2">
        <w:rPr>
          <w:rFonts w:ascii="Perpetua" w:hAnsi="Perpetua" w:cs="Arial"/>
          <w:sz w:val="24"/>
          <w:szCs w:val="24"/>
        </w:rPr>
        <w:t xml:space="preserve"> Children Safe in Education (2023)</w:t>
      </w:r>
      <w:bookmarkStart w:id="35" w:name="_Toc459981179"/>
    </w:p>
    <w:p w14:paraId="39978620" w14:textId="77777777" w:rsidR="00883232" w:rsidRPr="005A12FF" w:rsidRDefault="00883232" w:rsidP="008E576C">
      <w:pPr>
        <w:spacing w:after="240" w:line="276" w:lineRule="auto"/>
        <w:rPr>
          <w:rStyle w:val="Strong"/>
          <w:rFonts w:ascii="Perpetua" w:hAnsi="Perpetua" w:cs="Arial"/>
          <w:b w:val="0"/>
          <w:bCs w:val="0"/>
          <w:sz w:val="24"/>
          <w:szCs w:val="24"/>
        </w:rPr>
      </w:pPr>
    </w:p>
    <w:p w14:paraId="7B5AB794" w14:textId="77777777" w:rsidR="008E576C" w:rsidRPr="00351CF2" w:rsidRDefault="008E576C" w:rsidP="008E576C">
      <w:pPr>
        <w:spacing w:after="240" w:line="276" w:lineRule="auto"/>
        <w:rPr>
          <w:rFonts w:ascii="Perpetua" w:hAnsi="Perpetua" w:cs="Arial"/>
          <w:b/>
          <w:bCs/>
          <w:sz w:val="24"/>
          <w:szCs w:val="24"/>
        </w:rPr>
      </w:pPr>
      <w:r w:rsidRPr="00351CF2">
        <w:rPr>
          <w:rStyle w:val="Strong"/>
          <w:rFonts w:ascii="Perpetua" w:hAnsi="Perpetua" w:cs="Arial"/>
          <w:sz w:val="24"/>
          <w:szCs w:val="24"/>
        </w:rPr>
        <w:lastRenderedPageBreak/>
        <w:t>Responding to concerns</w:t>
      </w:r>
      <w:bookmarkEnd w:id="35"/>
      <w:r w:rsidRPr="00351CF2">
        <w:rPr>
          <w:rStyle w:val="Strong"/>
          <w:rFonts w:ascii="Perpetua" w:hAnsi="Perpetua" w:cs="Arial"/>
          <w:sz w:val="24"/>
          <w:szCs w:val="24"/>
        </w:rPr>
        <w:t xml:space="preserve"> about radicalisation</w:t>
      </w:r>
    </w:p>
    <w:p w14:paraId="6241A871" w14:textId="77777777" w:rsidR="008E576C" w:rsidRPr="00351CF2" w:rsidRDefault="008E576C" w:rsidP="008E576C">
      <w:pPr>
        <w:pStyle w:val="ListParagraph"/>
        <w:widowControl/>
        <w:numPr>
          <w:ilvl w:val="0"/>
          <w:numId w:val="20"/>
        </w:numPr>
        <w:autoSpaceDE/>
        <w:autoSpaceDN/>
        <w:rPr>
          <w:rFonts w:ascii="Perpetua" w:hAnsi="Perpetua" w:cs="Arial"/>
          <w:sz w:val="24"/>
          <w:szCs w:val="24"/>
        </w:rPr>
      </w:pPr>
      <w:r w:rsidRPr="00351CF2">
        <w:rPr>
          <w:rFonts w:ascii="Perpetua" w:hAnsi="Perpetua" w:cs="Arial"/>
          <w:sz w:val="24"/>
          <w:szCs w:val="24"/>
        </w:rPr>
        <w:t xml:space="preserve">If staff are concerned about a change in the behaviour of an individual or see something that concerns them </w:t>
      </w:r>
      <w:r w:rsidRPr="00351CF2">
        <w:rPr>
          <w:rFonts w:ascii="Perpetua" w:hAnsi="Perpetua" w:cs="Arial"/>
          <w:b/>
          <w:sz w:val="24"/>
          <w:szCs w:val="24"/>
        </w:rPr>
        <w:t>(this could be a colleague too)</w:t>
      </w:r>
      <w:r w:rsidRPr="00351CF2">
        <w:rPr>
          <w:rFonts w:ascii="Perpetua" w:hAnsi="Perpetua" w:cs="Arial"/>
          <w:sz w:val="24"/>
          <w:szCs w:val="24"/>
        </w:rPr>
        <w:t xml:space="preserve"> they will follow the NOTICE, CHECK, SHARE principles and seek advice appropriately with the designated safeguarding lead who will contact The Prevent Hub – 01924 483747 for further advice </w:t>
      </w:r>
      <w:r w:rsidRPr="00351CF2">
        <w:rPr>
          <w:rFonts w:ascii="Perpetua" w:hAnsi="Perpetua" w:cs="Arial"/>
          <w:color w:val="00B050"/>
          <w:sz w:val="24"/>
          <w:szCs w:val="24"/>
        </w:rPr>
        <w:t>(appendix 8)</w:t>
      </w:r>
    </w:p>
    <w:p w14:paraId="0BE7E4AD" w14:textId="77777777" w:rsidR="008E576C" w:rsidRPr="00351CF2" w:rsidRDefault="008E576C" w:rsidP="008E576C">
      <w:pPr>
        <w:pStyle w:val="ListParagraph"/>
        <w:rPr>
          <w:rFonts w:ascii="Perpetua" w:hAnsi="Perpetua" w:cs="Arial"/>
          <w:sz w:val="24"/>
          <w:szCs w:val="24"/>
        </w:rPr>
      </w:pPr>
    </w:p>
    <w:p w14:paraId="5A3C6A5B" w14:textId="77777777" w:rsidR="008E576C" w:rsidRPr="00351CF2" w:rsidRDefault="008E576C" w:rsidP="008E576C">
      <w:pPr>
        <w:pStyle w:val="ListParagraph"/>
        <w:widowControl/>
        <w:numPr>
          <w:ilvl w:val="0"/>
          <w:numId w:val="20"/>
        </w:numPr>
        <w:autoSpaceDE/>
        <w:autoSpaceDN/>
        <w:spacing w:after="240" w:line="276" w:lineRule="auto"/>
        <w:rPr>
          <w:rFonts w:ascii="Perpetua" w:hAnsi="Perpetua" w:cs="Arial"/>
          <w:sz w:val="24"/>
          <w:szCs w:val="24"/>
        </w:rPr>
      </w:pPr>
      <w:r w:rsidRPr="00351CF2">
        <w:rPr>
          <w:rFonts w:ascii="Perpetua" w:hAnsi="Perpetua" w:cs="Arial"/>
          <w:sz w:val="24"/>
          <w:szCs w:val="24"/>
        </w:rPr>
        <w:t>We will assess the risk of pupils being drawn into terrorism, including support for extremist ideas that are part of terrorist ideology. This means being able to demonstrate both a general understanding of the risks affecting pupils in the area and a specific understanding of how to identify individual pupils who may be at risk of radicalisation and what to do to support them. The Prevent hub will advise us and identify local referral pathways</w:t>
      </w:r>
    </w:p>
    <w:p w14:paraId="5AC91706" w14:textId="27A1CD28" w:rsidR="008E576C" w:rsidRPr="00351CF2" w:rsidRDefault="008E576C" w:rsidP="008E576C">
      <w:pPr>
        <w:pStyle w:val="ListParagraph"/>
        <w:widowControl/>
        <w:numPr>
          <w:ilvl w:val="0"/>
          <w:numId w:val="20"/>
        </w:numPr>
        <w:autoSpaceDE/>
        <w:autoSpaceDN/>
        <w:spacing w:after="240" w:line="276" w:lineRule="auto"/>
        <w:rPr>
          <w:rFonts w:ascii="Perpetua" w:hAnsi="Perpetua" w:cs="Arial"/>
          <w:sz w:val="24"/>
          <w:szCs w:val="24"/>
        </w:rPr>
      </w:pPr>
      <w:r w:rsidRPr="00351CF2">
        <w:rPr>
          <w:rFonts w:ascii="Perpetua" w:hAnsi="Perpetua" w:cs="Arial"/>
          <w:sz w:val="24"/>
          <w:szCs w:val="24"/>
        </w:rPr>
        <w:t>Effective early support relies on all our staff to be vigilant and aware of the nature of the risk for pupils and what support may be available. Our school will ensure that as far as possible all front-line staff will undertake Prevent awareness training (e.g. Workshop to Raise Awareness of Prevent [WRAP]) will share information on the National and Local (</w:t>
      </w:r>
      <w:r w:rsidR="006A3EF6">
        <w:rPr>
          <w:rFonts w:ascii="Perpetua" w:hAnsi="Perpetua" w:cs="Arial"/>
          <w:sz w:val="24"/>
          <w:szCs w:val="24"/>
        </w:rPr>
        <w:t xml:space="preserve">Blackburn </w:t>
      </w:r>
      <w:r w:rsidRPr="00351CF2">
        <w:rPr>
          <w:rFonts w:ascii="Perpetua" w:hAnsi="Perpetua" w:cs="Arial"/>
          <w:sz w:val="24"/>
          <w:szCs w:val="24"/>
        </w:rPr>
        <w:t xml:space="preserve">) context, Extremist signs and symbols, propaganda and upskill staff in identifying and responding to Prevent concerns in line with the NOTICE, CHECK, SHARE principles </w:t>
      </w:r>
      <w:hyperlink r:id="rId50" w:anchor=":~:text=The%20notice%2C%20check%2C%20share%20procedure%20is%20applied%20when%20there%20is,it%27s%20informed" w:history="1">
        <w:r w:rsidRPr="00351CF2">
          <w:rPr>
            <w:rFonts w:ascii="Perpetua" w:hAnsi="Perpetua" w:cs="Arial"/>
            <w:sz w:val="24"/>
            <w:szCs w:val="24"/>
          </w:rPr>
          <w:t>Introducing the notice, check, share procedure | Prevent duty training (support-people-vulnerable-to-radicalisation.service.gov.uk)</w:t>
        </w:r>
      </w:hyperlink>
    </w:p>
    <w:p w14:paraId="6F852595" w14:textId="77777777" w:rsidR="008E576C" w:rsidRPr="00D147B3" w:rsidRDefault="008E576C" w:rsidP="008E576C">
      <w:pPr>
        <w:pStyle w:val="ListParagraph"/>
        <w:widowControl/>
        <w:numPr>
          <w:ilvl w:val="0"/>
          <w:numId w:val="20"/>
        </w:numPr>
        <w:autoSpaceDE/>
        <w:autoSpaceDN/>
        <w:spacing w:after="240" w:line="276" w:lineRule="auto"/>
        <w:rPr>
          <w:rFonts w:ascii="Perpetua" w:hAnsi="Perpetua" w:cs="Arial"/>
          <w:b/>
          <w:bCs/>
          <w:sz w:val="24"/>
          <w:szCs w:val="24"/>
        </w:rPr>
      </w:pPr>
      <w:bookmarkStart w:id="36" w:name="_Hlk7100605"/>
      <w:r w:rsidRPr="00351CF2">
        <w:rPr>
          <w:rFonts w:ascii="Perpetua" w:hAnsi="Perpetua" w:cs="Arial"/>
          <w:sz w:val="24"/>
          <w:szCs w:val="24"/>
        </w:rPr>
        <w:t xml:space="preserve">For more information about Prevent in Ilford ,including referral forms and project examples please visit the </w:t>
      </w:r>
      <w:bookmarkStart w:id="37" w:name="_Toc459981180"/>
      <w:bookmarkEnd w:id="36"/>
    </w:p>
    <w:p w14:paraId="61FFAE40" w14:textId="3ED18470" w:rsidR="008E576C" w:rsidRPr="00351CF2" w:rsidRDefault="008E576C" w:rsidP="008E576C">
      <w:pPr>
        <w:pStyle w:val="ListParagraph"/>
        <w:spacing w:after="240" w:line="276" w:lineRule="auto"/>
        <w:ind w:firstLine="0"/>
        <w:rPr>
          <w:rFonts w:ascii="Perpetua" w:hAnsi="Perpetua" w:cs="Arial"/>
          <w:b/>
          <w:bCs/>
          <w:sz w:val="24"/>
          <w:szCs w:val="24"/>
        </w:rPr>
      </w:pPr>
      <w:r w:rsidRPr="00D147B3">
        <w:rPr>
          <w:rFonts w:ascii="Perpetua" w:hAnsi="Perpetua" w:cs="Arial"/>
          <w:b/>
          <w:bCs/>
          <w:sz w:val="24"/>
          <w:szCs w:val="24"/>
        </w:rPr>
        <w:t>https://</w:t>
      </w:r>
      <w:r w:rsidR="006A3EF6">
        <w:rPr>
          <w:rFonts w:ascii="Perpetua" w:hAnsi="Perpetua" w:cs="Arial"/>
          <w:b/>
          <w:bCs/>
          <w:sz w:val="24"/>
          <w:szCs w:val="24"/>
        </w:rPr>
        <w:t xml:space="preserve">Blackburn </w:t>
      </w:r>
      <w:r w:rsidRPr="00D147B3">
        <w:rPr>
          <w:rFonts w:ascii="Perpetua" w:hAnsi="Perpetua" w:cs="Arial"/>
          <w:b/>
          <w:bCs/>
          <w:sz w:val="24"/>
          <w:szCs w:val="24"/>
        </w:rPr>
        <w:t>.gov.uk/crime-and-public-safety/anti-terrorism-prevent-and-channel/</w:t>
      </w:r>
    </w:p>
    <w:p w14:paraId="28CCC776" w14:textId="77777777" w:rsidR="008E576C" w:rsidRDefault="008E576C" w:rsidP="008E576C">
      <w:pPr>
        <w:spacing w:after="240" w:line="276" w:lineRule="auto"/>
        <w:rPr>
          <w:rStyle w:val="Strong"/>
          <w:rFonts w:ascii="Perpetua" w:hAnsi="Perpetua" w:cs="Arial"/>
          <w:sz w:val="24"/>
          <w:szCs w:val="24"/>
        </w:rPr>
      </w:pPr>
    </w:p>
    <w:p w14:paraId="530CB728" w14:textId="77777777" w:rsidR="008E576C" w:rsidRPr="00007AA2" w:rsidRDefault="008E576C" w:rsidP="008E576C">
      <w:pPr>
        <w:spacing w:after="240" w:line="276" w:lineRule="auto"/>
        <w:rPr>
          <w:rStyle w:val="Strong"/>
          <w:rFonts w:ascii="Perpetua" w:hAnsi="Perpetua" w:cs="Arial"/>
          <w:sz w:val="24"/>
          <w:szCs w:val="24"/>
        </w:rPr>
      </w:pPr>
      <w:r w:rsidRPr="00007AA2">
        <w:rPr>
          <w:rStyle w:val="Strong"/>
          <w:rFonts w:ascii="Perpetua" w:hAnsi="Perpetua" w:cs="Arial"/>
          <w:sz w:val="24"/>
          <w:szCs w:val="24"/>
        </w:rPr>
        <w:t>Child on Child abuse</w:t>
      </w:r>
      <w:bookmarkEnd w:id="37"/>
      <w:r w:rsidRPr="00007AA2">
        <w:rPr>
          <w:rStyle w:val="Strong"/>
          <w:rFonts w:ascii="Perpetua" w:hAnsi="Perpetua" w:cs="Arial"/>
          <w:sz w:val="24"/>
          <w:szCs w:val="24"/>
        </w:rPr>
        <w:t>: Sexual violence and sexual harassment between children in schools and colleges</w:t>
      </w:r>
    </w:p>
    <w:p w14:paraId="29DB69B3" w14:textId="77777777" w:rsidR="008E576C" w:rsidRPr="00351CF2" w:rsidRDefault="008E576C" w:rsidP="008E576C">
      <w:pPr>
        <w:rPr>
          <w:rStyle w:val="Strong"/>
          <w:rFonts w:ascii="Perpetua" w:hAnsi="Perpetua" w:cs="Arial"/>
          <w:sz w:val="24"/>
          <w:szCs w:val="24"/>
        </w:rPr>
      </w:pPr>
    </w:p>
    <w:p w14:paraId="6172CEA5" w14:textId="0D7FB941" w:rsidR="008E576C" w:rsidRPr="00351CF2" w:rsidRDefault="008E576C" w:rsidP="008E576C">
      <w:pPr>
        <w:pStyle w:val="ListParagraph"/>
        <w:widowControl/>
        <w:numPr>
          <w:ilvl w:val="0"/>
          <w:numId w:val="58"/>
        </w:numPr>
        <w:autoSpaceDE/>
        <w:autoSpaceDN/>
        <w:spacing w:after="240" w:line="276" w:lineRule="auto"/>
        <w:rPr>
          <w:rFonts w:ascii="Perpetua" w:hAnsi="Perpetua" w:cs="Arial"/>
          <w:sz w:val="24"/>
          <w:szCs w:val="24"/>
        </w:rPr>
      </w:pPr>
      <w:r w:rsidRPr="00351CF2">
        <w:rPr>
          <w:rFonts w:ascii="Perpetua" w:hAnsi="Perpetua" w:cs="Arial"/>
          <w:sz w:val="24"/>
          <w:szCs w:val="24"/>
        </w:rPr>
        <w:t xml:space="preserve">We </w:t>
      </w:r>
      <w:proofErr w:type="spellStart"/>
      <w:r w:rsidRPr="00351CF2">
        <w:rPr>
          <w:rFonts w:ascii="Perpetua" w:hAnsi="Perpetua" w:cs="Arial"/>
          <w:sz w:val="24"/>
          <w:szCs w:val="24"/>
        </w:rPr>
        <w:t>recognise</w:t>
      </w:r>
      <w:proofErr w:type="spellEnd"/>
      <w:r w:rsidRPr="00351CF2">
        <w:rPr>
          <w:rFonts w:ascii="Perpetua" w:hAnsi="Perpetua" w:cs="Arial"/>
          <w:sz w:val="24"/>
          <w:szCs w:val="24"/>
        </w:rPr>
        <w:t xml:space="preserve"> that pupils can abuse their peers and that child on child abuse can manifest in many ways, including physical abuse, prejudice-based and discriminatory bullying, on-line bullying, youth produced imagery (sexting), abuse in intimate personal relationships between peers, criminal and sexual exploitation, upskirting, initiation and inappropriate harmful </w:t>
      </w:r>
      <w:proofErr w:type="spellStart"/>
      <w:r w:rsidRPr="00351CF2">
        <w:rPr>
          <w:rFonts w:ascii="Perpetua" w:hAnsi="Perpetua" w:cs="Arial"/>
          <w:sz w:val="24"/>
          <w:szCs w:val="24"/>
        </w:rPr>
        <w:t>sexualised</w:t>
      </w:r>
      <w:proofErr w:type="spellEnd"/>
      <w:r w:rsidRPr="00351CF2">
        <w:rPr>
          <w:rFonts w:ascii="Perpetua" w:hAnsi="Perpetua" w:cs="Arial"/>
          <w:sz w:val="24"/>
          <w:szCs w:val="24"/>
        </w:rPr>
        <w:t xml:space="preserve"> </w:t>
      </w:r>
      <w:proofErr w:type="spellStart"/>
      <w:r w:rsidRPr="00351CF2">
        <w:rPr>
          <w:rFonts w:ascii="Perpetua" w:hAnsi="Perpetua" w:cs="Arial"/>
          <w:sz w:val="24"/>
          <w:szCs w:val="24"/>
        </w:rPr>
        <w:t>behaviours</w:t>
      </w:r>
      <w:proofErr w:type="spellEnd"/>
      <w:r w:rsidRPr="00351CF2">
        <w:rPr>
          <w:rFonts w:ascii="Perpetua" w:hAnsi="Perpetua" w:cs="Arial"/>
          <w:sz w:val="24"/>
          <w:szCs w:val="24"/>
        </w:rPr>
        <w:t>, and that it could happen here. It is very clear that this abuse should always be treated seriously, and never just as banter, having a laugh or part of growing up. School have a zero</w:t>
      </w:r>
      <w:r w:rsidRPr="00351CF2">
        <w:rPr>
          <w:rFonts w:ascii="Perpetua" w:hAnsi="Perpetua" w:cs="Arial"/>
          <w:color w:val="000000" w:themeColor="text1"/>
          <w:sz w:val="24"/>
          <w:szCs w:val="24"/>
          <w:u w:val="single"/>
        </w:rPr>
        <w:t xml:space="preserve"> </w:t>
      </w:r>
      <w:r w:rsidRPr="00351CF2">
        <w:rPr>
          <w:rFonts w:ascii="Perpetua" w:hAnsi="Perpetua" w:cs="Arial"/>
          <w:color w:val="000000" w:themeColor="text1"/>
          <w:sz w:val="24"/>
          <w:szCs w:val="24"/>
        </w:rPr>
        <w:t xml:space="preserve">tolerance </w:t>
      </w:r>
      <w:r w:rsidRPr="00351CF2">
        <w:rPr>
          <w:rFonts w:ascii="Perpetua" w:hAnsi="Perpetua" w:cs="Arial"/>
          <w:sz w:val="24"/>
          <w:szCs w:val="24"/>
        </w:rPr>
        <w:t xml:space="preserve">approach to sexual violence and sexual harassment and it is never acceptable and it will not be tolerated in this school and will be challenged. School </w:t>
      </w:r>
      <w:proofErr w:type="spellStart"/>
      <w:r w:rsidRPr="00351CF2">
        <w:rPr>
          <w:rFonts w:ascii="Perpetua" w:hAnsi="Perpetua" w:cs="Arial"/>
          <w:sz w:val="24"/>
          <w:szCs w:val="24"/>
        </w:rPr>
        <w:t>recognise</w:t>
      </w:r>
      <w:proofErr w:type="spellEnd"/>
      <w:r w:rsidRPr="00351CF2">
        <w:rPr>
          <w:rFonts w:ascii="Perpetua" w:hAnsi="Perpetua" w:cs="Arial"/>
          <w:sz w:val="24"/>
          <w:szCs w:val="24"/>
        </w:rPr>
        <w:t xml:space="preserve"> that even if there are no reports in our school it does not mean it is not happening therefore school will promote on ongoing culture of vigilance to create a safe for children. </w:t>
      </w:r>
      <w:r w:rsidRPr="00351CF2">
        <w:rPr>
          <w:rFonts w:ascii="Perpetua" w:hAnsi="Perpetua" w:cs="Arial"/>
          <w:b/>
          <w:sz w:val="24"/>
          <w:szCs w:val="24"/>
        </w:rPr>
        <w:t>Any concerns around child on child abuse must be reported and recorded in line with the child protection procedures outlined in this policy and reported to the designated safeguarding lead of deputy as soon as possible.</w:t>
      </w:r>
      <w:r w:rsidRPr="00351CF2">
        <w:rPr>
          <w:rFonts w:ascii="Perpetua" w:hAnsi="Perpetua" w:cs="Arial"/>
          <w:sz w:val="24"/>
          <w:szCs w:val="24"/>
        </w:rPr>
        <w:t xml:space="preserve"> It should be noted Upskirting became a criminal offence in April 2019 and any such incidents, in line with this policy should be treated as such. Upskirting typically involves taking a picture under a person’s clothing without them knowing, with the intention of viewing their genitals or buttocks to obtain sexual gratification, or cause the victim humiliation, distress or alarm. The designated safeguarding lead is responsible for responding to such concerns in keeping with </w:t>
      </w:r>
      <w:proofErr w:type="gramStart"/>
      <w:r w:rsidR="006A3EF6">
        <w:rPr>
          <w:rFonts w:ascii="Perpetua" w:hAnsi="Perpetua" w:cs="Arial"/>
          <w:sz w:val="24"/>
          <w:szCs w:val="24"/>
        </w:rPr>
        <w:t xml:space="preserve">Blackburn </w:t>
      </w:r>
      <w:r w:rsidRPr="00351CF2">
        <w:rPr>
          <w:rFonts w:ascii="Perpetua" w:hAnsi="Perpetua" w:cs="Arial"/>
          <w:sz w:val="24"/>
          <w:szCs w:val="24"/>
        </w:rPr>
        <w:t xml:space="preserve"> Safeguarding</w:t>
      </w:r>
      <w:proofErr w:type="gramEnd"/>
      <w:r w:rsidRPr="00351CF2">
        <w:rPr>
          <w:rFonts w:ascii="Perpetua" w:hAnsi="Perpetua" w:cs="Arial"/>
          <w:sz w:val="24"/>
          <w:szCs w:val="24"/>
        </w:rPr>
        <w:t xml:space="preserve"> Children Partnership protocols. The designated safeguarding lead is responsible for providing support to any victims, and the perpetrators</w:t>
      </w:r>
    </w:p>
    <w:p w14:paraId="0C6E68E2" w14:textId="77777777" w:rsidR="008E576C" w:rsidRPr="00351CF2" w:rsidRDefault="008E576C" w:rsidP="008E576C">
      <w:pPr>
        <w:pStyle w:val="ListParagraph"/>
        <w:widowControl/>
        <w:numPr>
          <w:ilvl w:val="0"/>
          <w:numId w:val="58"/>
        </w:numPr>
        <w:autoSpaceDE/>
        <w:autoSpaceDN/>
        <w:spacing w:after="240" w:line="276" w:lineRule="auto"/>
        <w:rPr>
          <w:rFonts w:ascii="Perpetua" w:hAnsi="Perpetua" w:cs="Arial"/>
          <w:sz w:val="24"/>
          <w:szCs w:val="24"/>
        </w:rPr>
      </w:pPr>
      <w:r w:rsidRPr="00351CF2">
        <w:rPr>
          <w:rFonts w:ascii="Perpetua" w:hAnsi="Perpetua" w:cs="Arial"/>
          <w:sz w:val="24"/>
          <w:szCs w:val="24"/>
        </w:rPr>
        <w:t xml:space="preserve">Where pupils have exhibited inappropriate/harmful </w:t>
      </w:r>
      <w:proofErr w:type="spellStart"/>
      <w:r w:rsidRPr="00351CF2">
        <w:rPr>
          <w:rFonts w:ascii="Perpetua" w:hAnsi="Perpetua" w:cs="Arial"/>
          <w:sz w:val="24"/>
          <w:szCs w:val="24"/>
        </w:rPr>
        <w:t>sexualised</w:t>
      </w:r>
      <w:proofErr w:type="spellEnd"/>
      <w:r w:rsidRPr="00351CF2">
        <w:rPr>
          <w:rFonts w:ascii="Perpetua" w:hAnsi="Perpetua" w:cs="Arial"/>
          <w:sz w:val="24"/>
          <w:szCs w:val="24"/>
        </w:rPr>
        <w:t xml:space="preserve"> </w:t>
      </w:r>
      <w:proofErr w:type="spellStart"/>
      <w:r w:rsidRPr="00351CF2">
        <w:rPr>
          <w:rFonts w:ascii="Perpetua" w:hAnsi="Perpetua" w:cs="Arial"/>
          <w:sz w:val="24"/>
          <w:szCs w:val="24"/>
        </w:rPr>
        <w:t>behaviour</w:t>
      </w:r>
      <w:proofErr w:type="spellEnd"/>
      <w:r w:rsidRPr="00351CF2">
        <w:rPr>
          <w:rFonts w:ascii="Perpetua" w:hAnsi="Perpetua" w:cs="Arial"/>
          <w:sz w:val="24"/>
          <w:szCs w:val="24"/>
        </w:rPr>
        <w:t xml:space="preserve"> and/ exhibited inappropriate harmful </w:t>
      </w:r>
      <w:proofErr w:type="spellStart"/>
      <w:r w:rsidRPr="00351CF2">
        <w:rPr>
          <w:rFonts w:ascii="Perpetua" w:hAnsi="Perpetua" w:cs="Arial"/>
          <w:sz w:val="24"/>
          <w:szCs w:val="24"/>
        </w:rPr>
        <w:t>sexualised</w:t>
      </w:r>
      <w:proofErr w:type="spellEnd"/>
      <w:r w:rsidRPr="00351CF2">
        <w:rPr>
          <w:rFonts w:ascii="Perpetua" w:hAnsi="Perpetua" w:cs="Arial"/>
          <w:sz w:val="24"/>
          <w:szCs w:val="24"/>
        </w:rPr>
        <w:t xml:space="preserve"> </w:t>
      </w:r>
      <w:proofErr w:type="spellStart"/>
      <w:r w:rsidRPr="00351CF2">
        <w:rPr>
          <w:rFonts w:ascii="Perpetua" w:hAnsi="Perpetua" w:cs="Arial"/>
          <w:sz w:val="24"/>
          <w:szCs w:val="24"/>
        </w:rPr>
        <w:t>behaviours</w:t>
      </w:r>
      <w:proofErr w:type="spellEnd"/>
      <w:r w:rsidRPr="00351CF2">
        <w:rPr>
          <w:rFonts w:ascii="Perpetua" w:hAnsi="Perpetua" w:cs="Arial"/>
          <w:sz w:val="24"/>
          <w:szCs w:val="24"/>
        </w:rPr>
        <w:t xml:space="preserve"> towards others, </w:t>
      </w:r>
      <w:r w:rsidRPr="00351CF2">
        <w:rPr>
          <w:rFonts w:ascii="Perpetua" w:hAnsi="Perpetua" w:cs="Arial"/>
          <w:b/>
          <w:sz w:val="24"/>
          <w:szCs w:val="24"/>
        </w:rPr>
        <w:t>the KSCP Harmful Sexual Response Checklist and The Hackett Harmful Sexual Behaviour Framework</w:t>
      </w:r>
      <w:r w:rsidRPr="00351CF2">
        <w:rPr>
          <w:rFonts w:ascii="Perpetua" w:hAnsi="Perpetua" w:cs="Arial"/>
          <w:sz w:val="24"/>
          <w:szCs w:val="24"/>
        </w:rPr>
        <w:t xml:space="preserve"> will be used, and contact made with duty and advice, police, or early </w:t>
      </w:r>
      <w:r w:rsidRPr="00351CF2">
        <w:rPr>
          <w:rFonts w:ascii="Perpetua" w:hAnsi="Perpetua" w:cs="Arial"/>
          <w:sz w:val="24"/>
          <w:szCs w:val="24"/>
        </w:rPr>
        <w:lastRenderedPageBreak/>
        <w:t xml:space="preserve">support if appropriate </w:t>
      </w:r>
      <w:r w:rsidRPr="00351CF2">
        <w:rPr>
          <w:rFonts w:ascii="Perpetua" w:hAnsi="Perpetua" w:cs="Arial"/>
          <w:color w:val="00B050"/>
          <w:sz w:val="24"/>
          <w:szCs w:val="24"/>
        </w:rPr>
        <w:t>(</w:t>
      </w:r>
      <w:r w:rsidRPr="00351CF2">
        <w:rPr>
          <w:rStyle w:val="Strong"/>
          <w:rFonts w:ascii="Perpetua" w:hAnsi="Perpetua" w:cs="Arial"/>
          <w:color w:val="00B050"/>
          <w:sz w:val="24"/>
          <w:szCs w:val="24"/>
        </w:rPr>
        <w:t>Appendix 7)</w:t>
      </w:r>
      <w:r w:rsidRPr="00351CF2">
        <w:rPr>
          <w:rStyle w:val="Strong"/>
          <w:rFonts w:ascii="Perpetua" w:hAnsi="Perpetua" w:cs="Arial"/>
          <w:sz w:val="24"/>
          <w:szCs w:val="24"/>
        </w:rPr>
        <w:t>.</w:t>
      </w:r>
      <w:r w:rsidRPr="00351CF2">
        <w:rPr>
          <w:rFonts w:ascii="Perpetua" w:hAnsi="Perpetua" w:cs="Arial"/>
          <w:sz w:val="24"/>
          <w:szCs w:val="24"/>
        </w:rPr>
        <w:t xml:space="preserve"> School may choose to manage the incident or concern internally if appropriate depending on the nature and the child/children involved through the behaviour policy and pastoral support. In all cases the decisions and reasons for decisions will be recorded</w:t>
      </w:r>
    </w:p>
    <w:p w14:paraId="02BA70E2" w14:textId="77777777" w:rsidR="008E576C" w:rsidRPr="00351CF2" w:rsidRDefault="008E576C" w:rsidP="008E576C">
      <w:pPr>
        <w:pStyle w:val="ListParagraph"/>
        <w:widowControl/>
        <w:numPr>
          <w:ilvl w:val="0"/>
          <w:numId w:val="21"/>
        </w:numPr>
        <w:autoSpaceDE/>
        <w:autoSpaceDN/>
        <w:spacing w:after="240" w:line="276" w:lineRule="auto"/>
        <w:rPr>
          <w:rFonts w:ascii="Perpetua" w:hAnsi="Perpetua" w:cs="Arial"/>
          <w:sz w:val="24"/>
          <w:szCs w:val="24"/>
        </w:rPr>
      </w:pPr>
      <w:r w:rsidRPr="00351CF2">
        <w:rPr>
          <w:rFonts w:ascii="Perpetua" w:hAnsi="Perpetua" w:cs="Arial"/>
          <w:sz w:val="24"/>
          <w:szCs w:val="24"/>
        </w:rPr>
        <w:t xml:space="preserve">School will ensure that </w:t>
      </w:r>
      <w:r w:rsidRPr="00351CF2">
        <w:rPr>
          <w:rFonts w:ascii="Perpetua" w:hAnsi="Perpetua" w:cs="Arial"/>
          <w:b/>
          <w:bCs/>
          <w:sz w:val="24"/>
          <w:szCs w:val="24"/>
        </w:rPr>
        <w:t xml:space="preserve">all </w:t>
      </w:r>
      <w:r w:rsidRPr="00351CF2">
        <w:rPr>
          <w:rFonts w:ascii="Perpetua" w:hAnsi="Perpetua" w:cs="Arial"/>
          <w:sz w:val="24"/>
          <w:szCs w:val="24"/>
        </w:rPr>
        <w:t>victims are reassured that they will be taken seriously regardless of how long it has taken them to come forward and that they will be supported and kept safe. All staff will be trained to manage reports of harmful Sexual Behaviour</w:t>
      </w:r>
    </w:p>
    <w:p w14:paraId="45894C38" w14:textId="77777777" w:rsidR="008E576C" w:rsidRPr="00351CF2" w:rsidRDefault="008E576C" w:rsidP="008E576C">
      <w:pPr>
        <w:spacing w:after="240" w:line="276" w:lineRule="auto"/>
        <w:ind w:left="360"/>
        <w:rPr>
          <w:rFonts w:ascii="Perpetua" w:hAnsi="Perpetua" w:cs="Arial"/>
          <w:sz w:val="24"/>
          <w:szCs w:val="24"/>
        </w:rPr>
      </w:pPr>
      <w:r w:rsidRPr="00351CF2">
        <w:rPr>
          <w:rFonts w:ascii="Perpetua" w:hAnsi="Perpetua" w:cs="Arial"/>
          <w:sz w:val="24"/>
          <w:szCs w:val="24"/>
        </w:rPr>
        <w:t>In the event of a disclosure or report school will:</w:t>
      </w:r>
    </w:p>
    <w:p w14:paraId="3F3DCA13" w14:textId="77777777" w:rsidR="008E576C" w:rsidRPr="00351CF2" w:rsidRDefault="008E576C" w:rsidP="008E576C">
      <w:pPr>
        <w:pStyle w:val="ListParagraph"/>
        <w:widowControl/>
        <w:numPr>
          <w:ilvl w:val="0"/>
          <w:numId w:val="53"/>
        </w:numPr>
        <w:autoSpaceDE/>
        <w:autoSpaceDN/>
        <w:spacing w:after="240" w:line="276" w:lineRule="auto"/>
        <w:rPr>
          <w:rFonts w:ascii="Perpetua" w:hAnsi="Perpetua" w:cs="Arial"/>
          <w:sz w:val="24"/>
          <w:szCs w:val="24"/>
        </w:rPr>
      </w:pPr>
      <w:r w:rsidRPr="00351CF2">
        <w:rPr>
          <w:rFonts w:ascii="Perpetua" w:hAnsi="Perpetua" w:cs="Arial"/>
          <w:sz w:val="24"/>
          <w:szCs w:val="24"/>
        </w:rPr>
        <w:t>Listen carefully, reflecting back using the child's language</w:t>
      </w:r>
    </w:p>
    <w:p w14:paraId="407E218E" w14:textId="77777777" w:rsidR="008E576C" w:rsidRPr="00351CF2" w:rsidRDefault="008E576C" w:rsidP="008E576C">
      <w:pPr>
        <w:pStyle w:val="ListParagraph"/>
        <w:widowControl/>
        <w:numPr>
          <w:ilvl w:val="0"/>
          <w:numId w:val="53"/>
        </w:numPr>
        <w:autoSpaceDE/>
        <w:autoSpaceDN/>
        <w:spacing w:after="240" w:line="276" w:lineRule="auto"/>
        <w:rPr>
          <w:rFonts w:ascii="Perpetua" w:hAnsi="Perpetua" w:cs="Arial"/>
          <w:sz w:val="24"/>
          <w:szCs w:val="24"/>
        </w:rPr>
      </w:pPr>
      <w:r w:rsidRPr="00351CF2">
        <w:rPr>
          <w:rFonts w:ascii="Perpetua" w:hAnsi="Perpetua" w:cs="Arial"/>
          <w:sz w:val="24"/>
          <w:szCs w:val="24"/>
        </w:rPr>
        <w:t xml:space="preserve">Reassure the child that this will be taken seriously </w:t>
      </w:r>
    </w:p>
    <w:p w14:paraId="41DA1895" w14:textId="77777777" w:rsidR="008E576C" w:rsidRPr="00351CF2" w:rsidRDefault="008E576C" w:rsidP="008E576C">
      <w:pPr>
        <w:pStyle w:val="ListParagraph"/>
        <w:widowControl/>
        <w:numPr>
          <w:ilvl w:val="0"/>
          <w:numId w:val="53"/>
        </w:numPr>
        <w:autoSpaceDE/>
        <w:autoSpaceDN/>
        <w:spacing w:after="240" w:line="276" w:lineRule="auto"/>
        <w:rPr>
          <w:rFonts w:ascii="Perpetua" w:hAnsi="Perpetua" w:cs="Arial"/>
          <w:sz w:val="24"/>
          <w:szCs w:val="24"/>
        </w:rPr>
      </w:pPr>
      <w:r w:rsidRPr="00351CF2">
        <w:rPr>
          <w:rFonts w:ascii="Perpetua" w:hAnsi="Perpetua" w:cs="Arial"/>
          <w:sz w:val="24"/>
          <w:szCs w:val="24"/>
        </w:rPr>
        <w:t>Ask open-ended questions</w:t>
      </w:r>
    </w:p>
    <w:p w14:paraId="66EDD75B" w14:textId="77777777" w:rsidR="008E576C" w:rsidRPr="00351CF2" w:rsidRDefault="008E576C" w:rsidP="008E576C">
      <w:pPr>
        <w:pStyle w:val="ListParagraph"/>
        <w:widowControl/>
        <w:numPr>
          <w:ilvl w:val="0"/>
          <w:numId w:val="53"/>
        </w:numPr>
        <w:autoSpaceDE/>
        <w:autoSpaceDN/>
        <w:spacing w:after="240" w:line="276" w:lineRule="auto"/>
        <w:rPr>
          <w:rFonts w:ascii="Perpetua" w:hAnsi="Perpetua" w:cs="Arial"/>
          <w:sz w:val="24"/>
          <w:szCs w:val="24"/>
        </w:rPr>
      </w:pPr>
      <w:r w:rsidRPr="00351CF2">
        <w:rPr>
          <w:rFonts w:ascii="Perpetua" w:hAnsi="Perpetua" w:cs="Arial"/>
          <w:sz w:val="24"/>
          <w:szCs w:val="24"/>
        </w:rPr>
        <w:t>Not promise confidentiality</w:t>
      </w:r>
    </w:p>
    <w:p w14:paraId="4D6BA5FC" w14:textId="77777777" w:rsidR="008E576C" w:rsidRPr="00351CF2" w:rsidRDefault="008E576C" w:rsidP="008E576C">
      <w:pPr>
        <w:pStyle w:val="ListParagraph"/>
        <w:widowControl/>
        <w:numPr>
          <w:ilvl w:val="0"/>
          <w:numId w:val="53"/>
        </w:numPr>
        <w:autoSpaceDE/>
        <w:autoSpaceDN/>
        <w:spacing w:after="240" w:line="276" w:lineRule="auto"/>
        <w:rPr>
          <w:rFonts w:ascii="Perpetua" w:hAnsi="Perpetua" w:cs="Arial"/>
          <w:sz w:val="24"/>
          <w:szCs w:val="24"/>
        </w:rPr>
      </w:pPr>
      <w:r w:rsidRPr="00351CF2">
        <w:rPr>
          <w:rFonts w:ascii="Perpetua" w:hAnsi="Perpetua" w:cs="Arial"/>
          <w:sz w:val="24"/>
          <w:szCs w:val="24"/>
        </w:rPr>
        <w:t>Inform the designated lead or deputy as soon as practically possible if either the DSL or DDSL is not involved in the initial report</w:t>
      </w:r>
    </w:p>
    <w:p w14:paraId="35CB8BEA" w14:textId="77777777" w:rsidR="008E576C" w:rsidRPr="00351CF2" w:rsidRDefault="008E576C" w:rsidP="008E576C">
      <w:pPr>
        <w:pStyle w:val="ListParagraph"/>
        <w:widowControl/>
        <w:numPr>
          <w:ilvl w:val="0"/>
          <w:numId w:val="53"/>
        </w:numPr>
        <w:autoSpaceDE/>
        <w:autoSpaceDN/>
        <w:spacing w:after="240" w:line="276" w:lineRule="auto"/>
        <w:rPr>
          <w:rFonts w:ascii="Perpetua" w:hAnsi="Perpetua" w:cs="Arial"/>
          <w:sz w:val="24"/>
          <w:szCs w:val="24"/>
        </w:rPr>
      </w:pPr>
      <w:r w:rsidRPr="00351CF2">
        <w:rPr>
          <w:rFonts w:ascii="Perpetua" w:hAnsi="Perpetua" w:cs="Arial"/>
          <w:sz w:val="24"/>
          <w:szCs w:val="24"/>
        </w:rPr>
        <w:t>A written record of the facts will be made</w:t>
      </w:r>
    </w:p>
    <w:p w14:paraId="5CC361E7" w14:textId="77777777" w:rsidR="008E576C" w:rsidRPr="00351CF2" w:rsidRDefault="008E576C" w:rsidP="008E576C">
      <w:pPr>
        <w:pStyle w:val="ListParagraph"/>
        <w:widowControl/>
        <w:numPr>
          <w:ilvl w:val="0"/>
          <w:numId w:val="53"/>
        </w:numPr>
        <w:autoSpaceDE/>
        <w:autoSpaceDN/>
        <w:spacing w:after="240" w:line="276" w:lineRule="auto"/>
        <w:rPr>
          <w:rFonts w:ascii="Perpetua" w:hAnsi="Perpetua" w:cs="Arial"/>
          <w:sz w:val="24"/>
          <w:szCs w:val="24"/>
        </w:rPr>
      </w:pPr>
      <w:r w:rsidRPr="00351CF2">
        <w:rPr>
          <w:rFonts w:ascii="Perpetua" w:hAnsi="Perpetua" w:cs="Arial"/>
          <w:sz w:val="24"/>
          <w:szCs w:val="24"/>
        </w:rPr>
        <w:t xml:space="preserve">School will consider whether electronic devices will need to be confiscated at this point </w:t>
      </w:r>
    </w:p>
    <w:p w14:paraId="4E8FC936" w14:textId="77777777" w:rsidR="008E576C" w:rsidRPr="00351CF2" w:rsidRDefault="008E576C" w:rsidP="008E576C">
      <w:pPr>
        <w:pStyle w:val="ListParagraph"/>
        <w:widowControl/>
        <w:numPr>
          <w:ilvl w:val="0"/>
          <w:numId w:val="53"/>
        </w:numPr>
        <w:autoSpaceDE/>
        <w:autoSpaceDN/>
        <w:spacing w:after="240" w:line="276" w:lineRule="auto"/>
        <w:rPr>
          <w:rFonts w:ascii="Perpetua" w:hAnsi="Perpetua" w:cs="Arial"/>
          <w:sz w:val="24"/>
          <w:szCs w:val="24"/>
        </w:rPr>
      </w:pPr>
      <w:r w:rsidRPr="00351CF2">
        <w:rPr>
          <w:rFonts w:ascii="Perpetua" w:hAnsi="Perpetua" w:cs="Arial"/>
          <w:sz w:val="24"/>
          <w:szCs w:val="24"/>
        </w:rPr>
        <w:t xml:space="preserve">The school will consider the wishes of the victim and how they would like to proceed, giving the victim as much control as possible in line with school safeguarding arrangements </w:t>
      </w:r>
    </w:p>
    <w:p w14:paraId="7D2704D7" w14:textId="77777777" w:rsidR="008E576C" w:rsidRPr="00351CF2" w:rsidRDefault="008E576C" w:rsidP="008E576C">
      <w:pPr>
        <w:spacing w:after="240" w:line="276" w:lineRule="auto"/>
        <w:rPr>
          <w:rFonts w:ascii="Perpetua" w:hAnsi="Perpetua" w:cs="Arial"/>
          <w:sz w:val="24"/>
          <w:szCs w:val="24"/>
        </w:rPr>
      </w:pPr>
      <w:r w:rsidRPr="00351CF2">
        <w:rPr>
          <w:rFonts w:ascii="Perpetua" w:hAnsi="Perpetua" w:cs="Arial"/>
          <w:sz w:val="24"/>
          <w:szCs w:val="24"/>
        </w:rPr>
        <w:t xml:space="preserve">The school will ensure that the needs of pupils who abuse others will be considered separately from the needs of their victims and give immediate consideration as to how best to support and protect the victim and the alleged perpetrator(s). A </w:t>
      </w:r>
      <w:proofErr w:type="spellStart"/>
      <w:r w:rsidRPr="00351CF2">
        <w:rPr>
          <w:rFonts w:ascii="Perpetua" w:hAnsi="Perpetua" w:cs="Arial"/>
          <w:sz w:val="24"/>
          <w:szCs w:val="24"/>
        </w:rPr>
        <w:t>co-ordinated</w:t>
      </w:r>
      <w:proofErr w:type="spellEnd"/>
      <w:r w:rsidRPr="00351CF2">
        <w:rPr>
          <w:rFonts w:ascii="Perpetua" w:hAnsi="Perpetua" w:cs="Arial"/>
          <w:sz w:val="24"/>
          <w:szCs w:val="24"/>
        </w:rPr>
        <w:t xml:space="preserve"> multi-agency approach will take place through a risk assessment management plan (RAMP) to respond to their needs which will include parent/carers, youth justice, police (where appropriate), children’s social work service, and health which will be kept under review.</w:t>
      </w:r>
    </w:p>
    <w:p w14:paraId="5CF19F58" w14:textId="77777777" w:rsidR="008E576C" w:rsidRPr="00351CF2" w:rsidRDefault="008E576C" w:rsidP="008E576C">
      <w:pPr>
        <w:spacing w:after="240" w:line="276" w:lineRule="auto"/>
        <w:rPr>
          <w:rFonts w:ascii="Perpetua" w:hAnsi="Perpetua" w:cs="Arial"/>
          <w:sz w:val="24"/>
          <w:szCs w:val="24"/>
        </w:rPr>
      </w:pPr>
      <w:r w:rsidRPr="00351CF2">
        <w:rPr>
          <w:rFonts w:ascii="Perpetua" w:hAnsi="Perpetua" w:cs="Arial"/>
          <w:sz w:val="24"/>
          <w:szCs w:val="24"/>
        </w:rPr>
        <w:t>Further information and guidance can be found in our school's Child-on-child abuse policy which all school staff are expected to follow.</w:t>
      </w:r>
    </w:p>
    <w:p w14:paraId="3C7ADAE5" w14:textId="3472BFAA" w:rsidR="008E576C" w:rsidRPr="00C25387" w:rsidRDefault="00000000" w:rsidP="008E576C">
      <w:pPr>
        <w:spacing w:after="240" w:line="276" w:lineRule="auto"/>
        <w:rPr>
          <w:rFonts w:ascii="Perpetua" w:hAnsi="Perpetua"/>
          <w:sz w:val="24"/>
          <w:szCs w:val="24"/>
        </w:rPr>
      </w:pPr>
      <w:hyperlink r:id="rId51" w:history="1">
        <w:r w:rsidR="008E576C" w:rsidRPr="00575F54">
          <w:rPr>
            <w:rFonts w:ascii="Perpetua" w:hAnsi="Perpetua"/>
            <w:sz w:val="24"/>
            <w:szCs w:val="24"/>
          </w:rPr>
          <w:t xml:space="preserve">Harmful Sexual Behaviour (HSB) -  </w:t>
        </w:r>
      </w:hyperlink>
      <w:r w:rsidR="008E576C" w:rsidRPr="008818B9">
        <w:t xml:space="preserve"> </w:t>
      </w:r>
      <w:r w:rsidR="008E576C" w:rsidRPr="008818B9">
        <w:rPr>
          <w:rFonts w:ascii="Perpetua" w:hAnsi="Perpetua"/>
          <w:sz w:val="24"/>
          <w:szCs w:val="24"/>
        </w:rPr>
        <w:t>https://www.</w:t>
      </w:r>
      <w:r w:rsidR="006A3EF6">
        <w:rPr>
          <w:rFonts w:ascii="Perpetua" w:hAnsi="Perpetua"/>
          <w:sz w:val="24"/>
          <w:szCs w:val="24"/>
        </w:rPr>
        <w:t xml:space="preserve">Blackburn </w:t>
      </w:r>
      <w:r w:rsidR="008E576C" w:rsidRPr="008818B9">
        <w:rPr>
          <w:rFonts w:ascii="Perpetua" w:hAnsi="Perpetua"/>
          <w:sz w:val="24"/>
          <w:szCs w:val="24"/>
        </w:rPr>
        <w:t>scp.org.uk/professionals/harmful-sexual-behaviours/</w:t>
      </w:r>
    </w:p>
    <w:p w14:paraId="502C5A8F" w14:textId="77777777" w:rsidR="008E576C" w:rsidRPr="00351CF2" w:rsidRDefault="008E576C" w:rsidP="008E576C">
      <w:pPr>
        <w:spacing w:after="240" w:line="276" w:lineRule="auto"/>
        <w:rPr>
          <w:rFonts w:ascii="Perpetua" w:hAnsi="Perpetua" w:cs="Arial"/>
          <w:sz w:val="24"/>
          <w:szCs w:val="24"/>
        </w:rPr>
      </w:pPr>
      <w:r w:rsidRPr="00351CF2">
        <w:rPr>
          <w:rFonts w:ascii="Perpetua" w:hAnsi="Perpetua" w:cs="Arial"/>
          <w:b/>
          <w:bCs/>
          <w:sz w:val="24"/>
          <w:szCs w:val="24"/>
        </w:rPr>
        <w:t>Nude and Semi Nude Images</w:t>
      </w:r>
    </w:p>
    <w:p w14:paraId="509AF1D8" w14:textId="77777777" w:rsidR="008E576C" w:rsidRDefault="008E576C" w:rsidP="008E576C">
      <w:pPr>
        <w:spacing w:after="240" w:line="276" w:lineRule="auto"/>
        <w:rPr>
          <w:rFonts w:ascii="Perpetua" w:hAnsi="Perpetua" w:cs="Arial"/>
          <w:sz w:val="24"/>
          <w:szCs w:val="24"/>
        </w:rPr>
      </w:pPr>
      <w:r w:rsidRPr="00351CF2">
        <w:rPr>
          <w:rFonts w:ascii="Perpetua" w:hAnsi="Perpetua" w:cs="Arial"/>
          <w:sz w:val="24"/>
          <w:szCs w:val="24"/>
        </w:rPr>
        <w:t>Given the high-frequency sharing of nude and semi-nude images, KCSIE says 'Consensual image sharing, especially between older children of the same age, may require a different response. It might not be abusive - but children still need to know it is illegal - whilst non-consensual is illegal and abusive. UKCIS provides detailed advice about sharing of nudes and semi-nude images and videos.'</w:t>
      </w:r>
    </w:p>
    <w:p w14:paraId="14AEC6D2" w14:textId="77777777" w:rsidR="008D747B" w:rsidRDefault="008D747B" w:rsidP="008E576C">
      <w:pPr>
        <w:spacing w:after="240" w:line="276" w:lineRule="auto"/>
        <w:rPr>
          <w:rFonts w:ascii="Perpetua" w:hAnsi="Perpetua" w:cs="Arial"/>
          <w:sz w:val="24"/>
          <w:szCs w:val="24"/>
        </w:rPr>
      </w:pPr>
    </w:p>
    <w:p w14:paraId="61D39CE9" w14:textId="77777777" w:rsidR="008D747B" w:rsidRDefault="008D747B" w:rsidP="008E576C">
      <w:pPr>
        <w:spacing w:after="240" w:line="276" w:lineRule="auto"/>
        <w:rPr>
          <w:rFonts w:ascii="Perpetua" w:hAnsi="Perpetua" w:cs="Arial"/>
          <w:sz w:val="24"/>
          <w:szCs w:val="24"/>
        </w:rPr>
      </w:pPr>
    </w:p>
    <w:p w14:paraId="7F8FBA77" w14:textId="77777777" w:rsidR="008D747B" w:rsidRPr="00351CF2" w:rsidRDefault="008D747B" w:rsidP="008E576C">
      <w:pPr>
        <w:spacing w:after="240" w:line="276" w:lineRule="auto"/>
        <w:rPr>
          <w:rStyle w:val="Strong"/>
          <w:rFonts w:ascii="Perpetua" w:hAnsi="Perpetua" w:cs="Arial"/>
          <w:sz w:val="24"/>
          <w:szCs w:val="24"/>
        </w:rPr>
      </w:pPr>
    </w:p>
    <w:p w14:paraId="633CD9C3" w14:textId="77777777" w:rsidR="008E576C" w:rsidRPr="00351CF2" w:rsidRDefault="008E576C" w:rsidP="008E576C">
      <w:pPr>
        <w:spacing w:after="240" w:line="276" w:lineRule="auto"/>
        <w:rPr>
          <w:rStyle w:val="Strong"/>
          <w:rFonts w:ascii="Perpetua" w:hAnsi="Perpetua" w:cs="Arial"/>
          <w:sz w:val="24"/>
          <w:szCs w:val="24"/>
        </w:rPr>
      </w:pPr>
      <w:r w:rsidRPr="00351CF2">
        <w:rPr>
          <w:rStyle w:val="Strong"/>
          <w:rFonts w:ascii="Perpetua" w:hAnsi="Perpetua" w:cs="Arial"/>
          <w:sz w:val="24"/>
          <w:szCs w:val="24"/>
        </w:rPr>
        <w:lastRenderedPageBreak/>
        <w:t xml:space="preserve">Additional guidance: </w:t>
      </w:r>
    </w:p>
    <w:p w14:paraId="307AF611" w14:textId="77777777" w:rsidR="008E576C" w:rsidRPr="00351CF2" w:rsidRDefault="00000000" w:rsidP="008E576C">
      <w:pPr>
        <w:spacing w:after="240" w:line="276" w:lineRule="auto"/>
        <w:rPr>
          <w:rFonts w:ascii="Perpetua" w:hAnsi="Perpetua" w:cs="Arial"/>
          <w:b/>
          <w:bCs/>
          <w:sz w:val="24"/>
          <w:szCs w:val="24"/>
        </w:rPr>
      </w:pPr>
      <w:hyperlink r:id="rId52" w:history="1">
        <w:r w:rsidR="008E576C" w:rsidRPr="00351CF2">
          <w:rPr>
            <w:rStyle w:val="Hyperlink"/>
            <w:rFonts w:ascii="Perpetua" w:hAnsi="Perpetua" w:cs="Arial"/>
            <w:sz w:val="24"/>
            <w:szCs w:val="24"/>
          </w:rPr>
          <w:t>https://assets.publishing.service.gov.uk/government/uploads/system/uploads/attachment_data/file/999239/SVSH_2021.pdf</w:t>
        </w:r>
      </w:hyperlink>
      <w:r w:rsidR="008E576C" w:rsidRPr="00351CF2">
        <w:rPr>
          <w:rStyle w:val="Strong"/>
          <w:rFonts w:ascii="Perpetua" w:hAnsi="Perpetua" w:cs="Arial"/>
          <w:sz w:val="24"/>
          <w:szCs w:val="24"/>
        </w:rPr>
        <w:t xml:space="preserve"> </w:t>
      </w:r>
    </w:p>
    <w:p w14:paraId="783EB70D" w14:textId="77777777" w:rsidR="008E576C" w:rsidRDefault="008E576C" w:rsidP="008E576C">
      <w:pPr>
        <w:spacing w:after="240" w:line="276" w:lineRule="auto"/>
        <w:rPr>
          <w:rFonts w:ascii="Perpetua" w:hAnsi="Perpetua" w:cs="Arial"/>
          <w:b/>
          <w:bCs/>
          <w:sz w:val="24"/>
          <w:szCs w:val="24"/>
        </w:rPr>
      </w:pPr>
    </w:p>
    <w:p w14:paraId="19015580" w14:textId="77777777" w:rsidR="008E576C" w:rsidRPr="00351CF2" w:rsidRDefault="008E576C" w:rsidP="008E576C">
      <w:pPr>
        <w:spacing w:after="240" w:line="276" w:lineRule="auto"/>
        <w:rPr>
          <w:rFonts w:ascii="Perpetua" w:hAnsi="Perpetua" w:cs="Arial"/>
          <w:b/>
          <w:bCs/>
          <w:sz w:val="24"/>
          <w:szCs w:val="24"/>
        </w:rPr>
      </w:pPr>
      <w:r w:rsidRPr="00351CF2">
        <w:rPr>
          <w:rFonts w:ascii="Perpetua" w:hAnsi="Perpetua" w:cs="Arial"/>
          <w:b/>
          <w:bCs/>
          <w:sz w:val="24"/>
          <w:szCs w:val="24"/>
        </w:rPr>
        <w:t>Mental Health</w:t>
      </w:r>
    </w:p>
    <w:p w14:paraId="6339D901" w14:textId="77777777" w:rsidR="008E576C" w:rsidRPr="00351CF2" w:rsidRDefault="008E576C" w:rsidP="008E576C">
      <w:pPr>
        <w:spacing w:after="240" w:line="276" w:lineRule="auto"/>
        <w:rPr>
          <w:rFonts w:ascii="Perpetua" w:hAnsi="Perpetua" w:cs="Arial"/>
          <w:sz w:val="24"/>
          <w:szCs w:val="24"/>
        </w:rPr>
      </w:pPr>
      <w:r w:rsidRPr="00351CF2">
        <w:rPr>
          <w:rFonts w:ascii="Perpetua" w:hAnsi="Perpetua" w:cs="Arial"/>
          <w:sz w:val="24"/>
          <w:szCs w:val="24"/>
        </w:rPr>
        <w:t xml:space="preserve">We will ensure that we have clear systems and processes in place for identifying children in need of extra mental health support, this will include working with external agencies.  All staff should be aware that mental health problems can in some cases be an indicator that a child has suffered or is at risk of suffering abuse, neglect, or exploitation. Where children have suffered abuse and neglect, or other potentially traumatic adverse childhood experiences, this can have a lasting impact throughout childhood, adolescence, and adulthood. This school is aware of how these children’s experiences, can impact their mental health, behaviour, and education and progress at school. </w:t>
      </w:r>
    </w:p>
    <w:p w14:paraId="3D46DC79" w14:textId="77777777" w:rsidR="008E576C" w:rsidRPr="00351CF2" w:rsidRDefault="008E576C" w:rsidP="008E576C">
      <w:pPr>
        <w:spacing w:after="240" w:line="276" w:lineRule="auto"/>
        <w:rPr>
          <w:rFonts w:ascii="Perpetua" w:hAnsi="Perpetua" w:cs="Arial"/>
          <w:sz w:val="24"/>
          <w:szCs w:val="24"/>
        </w:rPr>
      </w:pPr>
      <w:r w:rsidRPr="00351CF2">
        <w:rPr>
          <w:rFonts w:ascii="Perpetua" w:hAnsi="Perpetua" w:cs="Arial"/>
          <w:sz w:val="24"/>
          <w:szCs w:val="24"/>
        </w:rPr>
        <w:t xml:space="preserve"> If staff have mental health concerns about a child that is also a safeguarding concern immediate action will be taken, following the child protection procedure and speaking to the designated safeguarding lead or a deputy </w:t>
      </w:r>
    </w:p>
    <w:p w14:paraId="6284D104" w14:textId="77777777" w:rsidR="008E576C" w:rsidRPr="00351CF2" w:rsidRDefault="008E576C" w:rsidP="008E576C">
      <w:pPr>
        <w:spacing w:after="240" w:line="276" w:lineRule="auto"/>
        <w:rPr>
          <w:rFonts w:ascii="Perpetua" w:hAnsi="Perpetua" w:cs="Arial"/>
          <w:sz w:val="24"/>
          <w:szCs w:val="24"/>
        </w:rPr>
      </w:pPr>
      <w:r w:rsidRPr="00351CF2">
        <w:rPr>
          <w:rFonts w:ascii="Perpetua" w:hAnsi="Perpetua" w:cs="Arial"/>
          <w:sz w:val="24"/>
          <w:szCs w:val="24"/>
        </w:rPr>
        <w:t xml:space="preserve">Additional guidance </w:t>
      </w:r>
    </w:p>
    <w:p w14:paraId="1C537619" w14:textId="77777777" w:rsidR="008E576C" w:rsidRPr="00351CF2" w:rsidRDefault="008E576C" w:rsidP="008E576C">
      <w:pPr>
        <w:spacing w:after="240" w:line="276" w:lineRule="auto"/>
        <w:rPr>
          <w:rStyle w:val="Hyperlink"/>
          <w:rFonts w:ascii="Perpetua" w:hAnsi="Perpetua" w:cs="Arial"/>
          <w:sz w:val="24"/>
          <w:szCs w:val="24"/>
        </w:rPr>
      </w:pPr>
      <w:r w:rsidRPr="00351CF2">
        <w:rPr>
          <w:rFonts w:ascii="Perpetua" w:hAnsi="Perpetua" w:cs="Arial"/>
          <w:color w:val="7030A0"/>
          <w:sz w:val="24"/>
          <w:szCs w:val="24"/>
        </w:rPr>
        <w:fldChar w:fldCharType="begin"/>
      </w:r>
      <w:r w:rsidRPr="00351CF2">
        <w:rPr>
          <w:rFonts w:ascii="Perpetua" w:hAnsi="Perpetua" w:cs="Arial"/>
          <w:color w:val="7030A0"/>
          <w:sz w:val="24"/>
          <w:szCs w:val="24"/>
        </w:rPr>
        <w:instrText xml:space="preserve"> HYPERLINK "https://www.google.co.uk/url?sa=t&amp;rct=j&amp;q=&amp;esrc=s&amp;source=web&amp;cd=&amp;cad=rja&amp;uact=8&amp;ved=2ahUKEwjqr-f5887yAhW0nFwKHc7SCBAQFnoECAUQAQ&amp;url=https%3A%2F%2Fwww.gov.uk%2Fgovernment%2Fpublications%2Fmental-health-and-behaviour-in-schools--2&amp;usg=AOvVaw0ztX6fxpsyvKsEO0hWDNzd" </w:instrText>
      </w:r>
      <w:r w:rsidRPr="00351CF2">
        <w:rPr>
          <w:rFonts w:ascii="Perpetua" w:hAnsi="Perpetua" w:cs="Arial"/>
          <w:color w:val="7030A0"/>
          <w:sz w:val="24"/>
          <w:szCs w:val="24"/>
        </w:rPr>
      </w:r>
      <w:r w:rsidRPr="00351CF2">
        <w:rPr>
          <w:rFonts w:ascii="Perpetua" w:hAnsi="Perpetua" w:cs="Arial"/>
          <w:color w:val="7030A0"/>
          <w:sz w:val="24"/>
          <w:szCs w:val="24"/>
        </w:rPr>
        <w:fldChar w:fldCharType="separate"/>
      </w:r>
      <w:r w:rsidRPr="00351CF2">
        <w:rPr>
          <w:rStyle w:val="Hyperlink"/>
          <w:rFonts w:ascii="Perpetua" w:hAnsi="Perpetua" w:cs="Arial"/>
          <w:sz w:val="24"/>
          <w:szCs w:val="24"/>
        </w:rPr>
        <w:t xml:space="preserve">Mental health and </w:t>
      </w:r>
      <w:proofErr w:type="spellStart"/>
      <w:r w:rsidRPr="00351CF2">
        <w:rPr>
          <w:rStyle w:val="Hyperlink"/>
          <w:rFonts w:ascii="Perpetua" w:hAnsi="Perpetua" w:cs="Arial"/>
          <w:sz w:val="24"/>
          <w:szCs w:val="24"/>
        </w:rPr>
        <w:t>behaviour</w:t>
      </w:r>
      <w:proofErr w:type="spellEnd"/>
      <w:r w:rsidRPr="00351CF2">
        <w:rPr>
          <w:rStyle w:val="Hyperlink"/>
          <w:rFonts w:ascii="Perpetua" w:hAnsi="Perpetua" w:cs="Arial"/>
          <w:sz w:val="24"/>
          <w:szCs w:val="24"/>
        </w:rPr>
        <w:t xml:space="preserve"> in schools - GOV.UK</w:t>
      </w:r>
    </w:p>
    <w:p w14:paraId="48E66949" w14:textId="77777777" w:rsidR="008E576C" w:rsidRPr="00351CF2" w:rsidRDefault="008E576C" w:rsidP="008E576C">
      <w:pPr>
        <w:spacing w:after="240" w:line="276" w:lineRule="auto"/>
        <w:rPr>
          <w:rFonts w:ascii="Perpetua" w:hAnsi="Perpetua" w:cs="Arial"/>
          <w:color w:val="7030A0"/>
          <w:sz w:val="24"/>
          <w:szCs w:val="24"/>
        </w:rPr>
      </w:pPr>
      <w:r w:rsidRPr="00351CF2">
        <w:rPr>
          <w:rFonts w:ascii="Perpetua" w:hAnsi="Perpetua" w:cs="Arial"/>
          <w:color w:val="7030A0"/>
          <w:sz w:val="24"/>
          <w:szCs w:val="24"/>
        </w:rPr>
        <w:fldChar w:fldCharType="end"/>
      </w:r>
      <w:r w:rsidRPr="00351CF2">
        <w:rPr>
          <w:rFonts w:ascii="Perpetua" w:hAnsi="Perpetua" w:cs="Arial"/>
          <w:b/>
          <w:sz w:val="24"/>
          <w:szCs w:val="24"/>
        </w:rPr>
        <w:t>Child Sexual Exploitation (CSE) and Child Criminal Exploitation: (CCE):</w:t>
      </w:r>
      <w:r w:rsidRPr="00351CF2">
        <w:rPr>
          <w:rFonts w:ascii="Perpetua" w:hAnsi="Perpetua" w:cs="Arial"/>
          <w:sz w:val="24"/>
          <w:szCs w:val="24"/>
        </w:rPr>
        <w:t xml:space="preserve"> </w:t>
      </w:r>
    </w:p>
    <w:p w14:paraId="4A61E4F1" w14:textId="77777777" w:rsidR="008E576C" w:rsidRPr="00351CF2" w:rsidRDefault="008E576C" w:rsidP="008E576C">
      <w:pPr>
        <w:spacing w:after="240" w:line="276" w:lineRule="auto"/>
        <w:rPr>
          <w:rFonts w:ascii="Perpetua" w:hAnsi="Perpetua" w:cs="Arial"/>
          <w:sz w:val="24"/>
          <w:szCs w:val="24"/>
        </w:rPr>
      </w:pPr>
      <w:r w:rsidRPr="00351CF2">
        <w:rPr>
          <w:rFonts w:ascii="Perpetua" w:hAnsi="Perpetua" w:cs="Arial"/>
          <w:sz w:val="24"/>
          <w:szCs w:val="24"/>
        </w:rPr>
        <w:t xml:space="preserve">Both child sexual exploitation and criminal exploitation are forms of Abuse. It occurs where an individual or group takes advantage of an imbalance of power to coerce, manipulate or deceive a child into sexual or criminal activity. Whilst age may be the most obvious this power imbalance can also be due to a range of other factors including gender, sexual identity, cognitive ability, physical strength, status, and access to economic or other resources. In some cases, the abuse will be in exchange for something the victim needs or wants and/or will be to the financial benefit or other </w:t>
      </w:r>
      <w:r w:rsidRPr="00351CF2">
        <w:rPr>
          <w:rFonts w:ascii="Perpetua" w:hAnsi="Perpetua" w:cs="Arial"/>
          <w:color w:val="000000" w:themeColor="text1"/>
          <w:sz w:val="24"/>
          <w:szCs w:val="24"/>
        </w:rPr>
        <w:t xml:space="preserve">advantages (such as increased status) of </w:t>
      </w:r>
      <w:r w:rsidRPr="00351CF2">
        <w:rPr>
          <w:rFonts w:ascii="Perpetua" w:hAnsi="Perpetua" w:cs="Arial"/>
          <w:sz w:val="24"/>
          <w:szCs w:val="24"/>
        </w:rPr>
        <w:t xml:space="preserve">the perpetrator or facilitator in exchange for something the victim needs or wants and/or will be for the </w:t>
      </w:r>
    </w:p>
    <w:p w14:paraId="2898E012" w14:textId="77777777" w:rsidR="008E576C" w:rsidRPr="00351CF2" w:rsidRDefault="008E576C" w:rsidP="008E576C">
      <w:pPr>
        <w:spacing w:after="240" w:line="276" w:lineRule="auto"/>
        <w:rPr>
          <w:rFonts w:ascii="Perpetua" w:hAnsi="Perpetua" w:cs="Arial"/>
          <w:sz w:val="24"/>
          <w:szCs w:val="24"/>
        </w:rPr>
      </w:pPr>
      <w:r w:rsidRPr="00351CF2">
        <w:rPr>
          <w:rFonts w:ascii="Perpetua" w:hAnsi="Perpetua" w:cs="Arial"/>
          <w:sz w:val="24"/>
          <w:szCs w:val="24"/>
        </w:rPr>
        <w:t xml:space="preserve">financial advantage or increased status of the perpetrator or facilitator. The abuse can be perpetrated by individuals or groups males or females and children or adults. The abuse can be a one-off occurrence or a series of incidents over time and range from opportunistic to complex </w:t>
      </w:r>
      <w:proofErr w:type="spellStart"/>
      <w:r w:rsidRPr="00351CF2">
        <w:rPr>
          <w:rFonts w:ascii="Perpetua" w:hAnsi="Perpetua" w:cs="Arial"/>
          <w:sz w:val="24"/>
          <w:szCs w:val="24"/>
        </w:rPr>
        <w:t>organised</w:t>
      </w:r>
      <w:proofErr w:type="spellEnd"/>
      <w:r w:rsidRPr="00351CF2">
        <w:rPr>
          <w:rFonts w:ascii="Perpetua" w:hAnsi="Perpetua" w:cs="Arial"/>
          <w:sz w:val="24"/>
          <w:szCs w:val="24"/>
        </w:rPr>
        <w:t xml:space="preserve"> abuse</w:t>
      </w:r>
    </w:p>
    <w:p w14:paraId="0BD8E94F" w14:textId="77777777" w:rsidR="008E576C" w:rsidRPr="00351CF2" w:rsidRDefault="008E576C" w:rsidP="008E576C">
      <w:pPr>
        <w:spacing w:after="240" w:line="276" w:lineRule="auto"/>
        <w:rPr>
          <w:rFonts w:ascii="Perpetua" w:hAnsi="Perpetua" w:cs="Arial"/>
          <w:sz w:val="24"/>
          <w:szCs w:val="24"/>
        </w:rPr>
      </w:pPr>
      <w:r w:rsidRPr="00351CF2">
        <w:rPr>
          <w:rFonts w:ascii="Perpetua" w:hAnsi="Perpetua" w:cs="Arial"/>
          <w:sz w:val="24"/>
          <w:szCs w:val="24"/>
        </w:rPr>
        <w:t xml:space="preserve">It can involve force and/or enticement-based methods of compliance and may or may not be accompanied by violence or threats of violence. Victims can be exploited even when activity appears consensual and it should be noted exploitation as well as being physical can be facilitated and/or take </w:t>
      </w:r>
      <w:proofErr w:type="gramStart"/>
      <w:r w:rsidRPr="00351CF2">
        <w:rPr>
          <w:rFonts w:ascii="Perpetua" w:hAnsi="Perpetua" w:cs="Arial"/>
          <w:sz w:val="24"/>
          <w:szCs w:val="24"/>
        </w:rPr>
        <w:t>place  online</w:t>
      </w:r>
      <w:proofErr w:type="gramEnd"/>
      <w:r w:rsidRPr="00351CF2">
        <w:rPr>
          <w:rFonts w:ascii="Perpetua" w:hAnsi="Perpetua" w:cs="Arial"/>
          <w:sz w:val="24"/>
          <w:szCs w:val="24"/>
        </w:rPr>
        <w:t xml:space="preserve">. </w:t>
      </w:r>
    </w:p>
    <w:p w14:paraId="1B7B3C37" w14:textId="77777777" w:rsidR="008E576C" w:rsidRPr="00351CF2" w:rsidRDefault="008E576C" w:rsidP="008E576C">
      <w:pPr>
        <w:spacing w:after="240" w:line="276" w:lineRule="auto"/>
        <w:rPr>
          <w:rFonts w:ascii="Perpetua" w:hAnsi="Perpetua" w:cs="Arial"/>
          <w:sz w:val="24"/>
          <w:szCs w:val="24"/>
        </w:rPr>
      </w:pPr>
      <w:r w:rsidRPr="00351CF2">
        <w:rPr>
          <w:rFonts w:ascii="Perpetua" w:hAnsi="Perpetua" w:cs="Arial"/>
          <w:sz w:val="24"/>
          <w:szCs w:val="24"/>
        </w:rPr>
        <w:t xml:space="preserve">Reference: Child Sexual Exploitation. </w:t>
      </w:r>
      <w:r w:rsidRPr="00351CF2">
        <w:rPr>
          <w:rFonts w:ascii="Perpetua" w:hAnsi="Perpetua" w:cs="Arial"/>
          <w:i/>
          <w:sz w:val="24"/>
          <w:szCs w:val="24"/>
        </w:rPr>
        <w:t>Definition and a guide for practitioners, local leaders and decision makers working to protect children from child sexual exploitation</w:t>
      </w:r>
      <w:r w:rsidRPr="00351CF2">
        <w:rPr>
          <w:rFonts w:ascii="Perpetua" w:hAnsi="Perpetua" w:cs="Arial"/>
          <w:sz w:val="24"/>
          <w:szCs w:val="24"/>
        </w:rPr>
        <w:t xml:space="preserve"> </w:t>
      </w:r>
      <w:r w:rsidRPr="00351CF2">
        <w:rPr>
          <w:rFonts w:ascii="Perpetua" w:hAnsi="Perpetua" w:cs="Arial"/>
          <w:color w:val="2F5496" w:themeColor="accent1" w:themeShade="BF"/>
          <w:sz w:val="24"/>
          <w:szCs w:val="24"/>
        </w:rPr>
        <w:t>(</w:t>
      </w:r>
      <w:hyperlink r:id="rId53" w:history="1">
        <w:r w:rsidRPr="00351CF2">
          <w:rPr>
            <w:rStyle w:val="Hyperlink"/>
            <w:rFonts w:ascii="Perpetua" w:hAnsi="Perpetua" w:cs="Arial"/>
            <w:color w:val="2F5496" w:themeColor="accent1" w:themeShade="BF"/>
            <w:sz w:val="24"/>
            <w:szCs w:val="24"/>
          </w:rPr>
          <w:t>https://www.gov.uk/government/publications/child-sexual-exploitation-definition-and-guide-for-practitioners</w:t>
        </w:r>
      </w:hyperlink>
      <w:r w:rsidRPr="00351CF2">
        <w:rPr>
          <w:rFonts w:ascii="Perpetua" w:hAnsi="Perpetua" w:cs="Arial"/>
          <w:color w:val="2F5496" w:themeColor="accent1" w:themeShade="BF"/>
          <w:sz w:val="24"/>
          <w:szCs w:val="24"/>
        </w:rPr>
        <w:t xml:space="preserve">)   </w:t>
      </w:r>
      <w:r w:rsidRPr="00351CF2">
        <w:rPr>
          <w:rFonts w:ascii="Perpetua" w:hAnsi="Perpetua" w:cs="Arial"/>
          <w:sz w:val="24"/>
          <w:szCs w:val="24"/>
        </w:rPr>
        <w:t>where child sexual exploitation, or the risk of it, is suspected, frontline practitioners should pass the information onto the designated member of staff for child protection</w:t>
      </w:r>
    </w:p>
    <w:p w14:paraId="61C1CC84" w14:textId="77777777" w:rsidR="008E576C" w:rsidRPr="00351CF2" w:rsidRDefault="008E576C" w:rsidP="008E576C">
      <w:pPr>
        <w:spacing w:after="240" w:line="276" w:lineRule="auto"/>
        <w:rPr>
          <w:rFonts w:ascii="Perpetua" w:hAnsi="Perpetua" w:cs="Arial"/>
          <w:sz w:val="24"/>
          <w:szCs w:val="24"/>
        </w:rPr>
      </w:pPr>
      <w:r w:rsidRPr="00351CF2">
        <w:rPr>
          <w:rFonts w:ascii="Perpetua" w:hAnsi="Perpetua" w:cs="Arial"/>
          <w:sz w:val="24"/>
          <w:szCs w:val="24"/>
        </w:rPr>
        <w:t xml:space="preserve">The designated safeguarding lead will complete </w:t>
      </w:r>
      <w:proofErr w:type="gramStart"/>
      <w:r w:rsidRPr="00351CF2">
        <w:rPr>
          <w:rFonts w:ascii="Perpetua" w:hAnsi="Perpetua" w:cs="Arial"/>
          <w:sz w:val="24"/>
          <w:szCs w:val="24"/>
        </w:rPr>
        <w:t>the  Child</w:t>
      </w:r>
      <w:proofErr w:type="gramEnd"/>
      <w:r w:rsidRPr="00351CF2">
        <w:rPr>
          <w:rFonts w:ascii="Perpetua" w:hAnsi="Perpetua" w:cs="Arial"/>
          <w:sz w:val="24"/>
          <w:szCs w:val="24"/>
        </w:rPr>
        <w:t xml:space="preserve"> Exploitation Partnership Assessment and Decision –making Tool (Appendix 6) and refer to the table at the end of the tool to help decide how to proceed. A copy of the completed tool will be kept in the child’s child protection records for future reference</w:t>
      </w:r>
    </w:p>
    <w:p w14:paraId="62CFC92E" w14:textId="77777777" w:rsidR="008E576C" w:rsidRPr="00351CF2" w:rsidRDefault="008E576C" w:rsidP="008E576C">
      <w:pPr>
        <w:spacing w:after="240" w:line="276" w:lineRule="auto"/>
        <w:rPr>
          <w:rFonts w:ascii="Perpetua" w:hAnsi="Perpetua" w:cs="Arial"/>
          <w:sz w:val="24"/>
          <w:szCs w:val="24"/>
        </w:rPr>
      </w:pPr>
      <w:r w:rsidRPr="00351CF2">
        <w:rPr>
          <w:rFonts w:ascii="Perpetua" w:hAnsi="Perpetua" w:cs="Arial"/>
          <w:sz w:val="24"/>
          <w:szCs w:val="24"/>
        </w:rPr>
        <w:t xml:space="preserve">If the child /young person already has an allocated social worker, the designated safeguarding lead will contact them (or </w:t>
      </w:r>
      <w:r w:rsidRPr="00351CF2">
        <w:rPr>
          <w:rFonts w:ascii="Perpetua" w:hAnsi="Perpetua" w:cs="Arial"/>
          <w:sz w:val="24"/>
          <w:szCs w:val="24"/>
        </w:rPr>
        <w:lastRenderedPageBreak/>
        <w:t xml:space="preserve">their team manager) to discuss any concerns about sexual exploitation </w:t>
      </w:r>
    </w:p>
    <w:p w14:paraId="2C02AF8F" w14:textId="77777777" w:rsidR="00A41F9C" w:rsidRDefault="008E576C" w:rsidP="008E576C">
      <w:pPr>
        <w:spacing w:after="240" w:line="276" w:lineRule="auto"/>
        <w:rPr>
          <w:rFonts w:ascii="Perpetua" w:hAnsi="Perpetua" w:cs="Arial"/>
          <w:color w:val="FF0000"/>
          <w:sz w:val="24"/>
          <w:szCs w:val="24"/>
        </w:rPr>
      </w:pPr>
      <w:r w:rsidRPr="00233837">
        <w:rPr>
          <w:rFonts w:ascii="Perpetua" w:hAnsi="Perpetua" w:cs="Arial"/>
          <w:sz w:val="24"/>
          <w:szCs w:val="24"/>
        </w:rPr>
        <w:t xml:space="preserve">A copy of the Child Exploitation Partnership Assessment and Decision- making Tool can be obtained from </w:t>
      </w:r>
      <w:r>
        <w:rPr>
          <w:rFonts w:ascii="Perpetua" w:hAnsi="Perpetua" w:cs="Arial"/>
          <w:sz w:val="24"/>
          <w:szCs w:val="24"/>
        </w:rPr>
        <w:t>the</w:t>
      </w:r>
      <w:r w:rsidRPr="00233837">
        <w:rPr>
          <w:rFonts w:ascii="Perpetua" w:hAnsi="Perpetua" w:cs="Arial"/>
          <w:sz w:val="24"/>
          <w:szCs w:val="24"/>
        </w:rPr>
        <w:t xml:space="preserve"> Website:</w:t>
      </w:r>
      <w:r w:rsidRPr="00233837">
        <w:rPr>
          <w:rFonts w:ascii="Perpetua" w:hAnsi="Perpetua" w:cs="Arial"/>
          <w:color w:val="FF0000"/>
          <w:sz w:val="24"/>
          <w:szCs w:val="24"/>
        </w:rPr>
        <w:t xml:space="preserve"> </w:t>
      </w:r>
    </w:p>
    <w:p w14:paraId="5865D2C2" w14:textId="6AA684B8" w:rsidR="008E576C" w:rsidRDefault="00000000" w:rsidP="008E576C">
      <w:pPr>
        <w:spacing w:after="240" w:line="276" w:lineRule="auto"/>
        <w:rPr>
          <w:rFonts w:ascii="Perpetua" w:hAnsi="Perpetua" w:cs="Arial"/>
          <w:color w:val="FF0000"/>
          <w:sz w:val="24"/>
          <w:szCs w:val="24"/>
        </w:rPr>
      </w:pPr>
      <w:hyperlink r:id="rId54" w:history="1">
        <w:r w:rsidR="003D096D" w:rsidRPr="00C43EED">
          <w:rPr>
            <w:rStyle w:val="Hyperlink"/>
            <w:rFonts w:ascii="Perpetua" w:hAnsi="Perpetua" w:cs="Arial"/>
            <w:sz w:val="24"/>
            <w:szCs w:val="24"/>
          </w:rPr>
          <w:t xml:space="preserve">Child Exploitation - </w:t>
        </w:r>
      </w:hyperlink>
      <w:r w:rsidR="008E576C" w:rsidRPr="00351CF2">
        <w:rPr>
          <w:rFonts w:ascii="Perpetua" w:hAnsi="Perpetua" w:cs="Arial"/>
          <w:color w:val="FF0000"/>
          <w:sz w:val="24"/>
          <w:szCs w:val="24"/>
        </w:rPr>
        <w:t xml:space="preserve"> </w:t>
      </w:r>
      <w:hyperlink r:id="rId55" w:anchor=":~:text=What%20to%20do%20if%20you,young%20person%20is%20being%20abused&amp;text=During%20the%20evening%20or%20at,is%20to%20report%20your%20concerns" w:history="1">
        <w:r w:rsidR="008E576C" w:rsidRPr="00D2085F">
          <w:rPr>
            <w:rStyle w:val="Hyperlink"/>
            <w:rFonts w:ascii="Perpetua" w:hAnsi="Perpetua" w:cs="Arial"/>
            <w:sz w:val="24"/>
            <w:szCs w:val="24"/>
          </w:rPr>
          <w:t>https://www.</w:t>
        </w:r>
        <w:r w:rsidR="006A3EF6">
          <w:rPr>
            <w:rStyle w:val="Hyperlink"/>
            <w:rFonts w:ascii="Perpetua" w:hAnsi="Perpetua" w:cs="Arial"/>
            <w:sz w:val="24"/>
            <w:szCs w:val="24"/>
          </w:rPr>
          <w:t xml:space="preserve">Blackburn </w:t>
        </w:r>
        <w:r w:rsidR="008E576C" w:rsidRPr="00D2085F">
          <w:rPr>
            <w:rStyle w:val="Hyperlink"/>
            <w:rFonts w:ascii="Perpetua" w:hAnsi="Perpetua" w:cs="Arial"/>
            <w:sz w:val="24"/>
            <w:szCs w:val="24"/>
          </w:rPr>
          <w:t>.gov.uk/adult-and-childrens-services/child-protection/#:~:text=What%20to%20do%20if%20you,young%20person%20is%20being%20abused&amp;text=During%20the%20evening%20or%20at,is%20to%20report%20your%20concerns</w:t>
        </w:r>
      </w:hyperlink>
      <w:r w:rsidR="008E576C" w:rsidRPr="00233837">
        <w:rPr>
          <w:rFonts w:ascii="Perpetua" w:hAnsi="Perpetua" w:cs="Arial"/>
          <w:color w:val="FF0000"/>
          <w:sz w:val="24"/>
          <w:szCs w:val="24"/>
        </w:rPr>
        <w:t>.</w:t>
      </w:r>
    </w:p>
    <w:p w14:paraId="55534FA4" w14:textId="77777777" w:rsidR="008E576C" w:rsidRPr="00351CF2" w:rsidRDefault="008E576C" w:rsidP="008E576C">
      <w:pPr>
        <w:spacing w:after="240" w:line="276" w:lineRule="auto"/>
        <w:rPr>
          <w:rFonts w:ascii="Perpetua" w:hAnsi="Perpetua" w:cs="Arial"/>
          <w:color w:val="FF0000"/>
          <w:sz w:val="24"/>
          <w:szCs w:val="24"/>
        </w:rPr>
      </w:pPr>
    </w:p>
    <w:p w14:paraId="78232762" w14:textId="77777777" w:rsidR="008E576C" w:rsidRPr="00351CF2" w:rsidRDefault="008E576C" w:rsidP="008E576C">
      <w:pPr>
        <w:spacing w:after="240" w:line="276" w:lineRule="auto"/>
        <w:rPr>
          <w:rFonts w:ascii="Perpetua" w:hAnsi="Perpetua" w:cs="Arial"/>
          <w:sz w:val="24"/>
          <w:szCs w:val="24"/>
        </w:rPr>
      </w:pPr>
      <w:r w:rsidRPr="00351CF2">
        <w:rPr>
          <w:rFonts w:ascii="Perpetua" w:hAnsi="Perpetua" w:cs="Arial"/>
          <w:sz w:val="24"/>
          <w:szCs w:val="24"/>
        </w:rPr>
        <w:t>We will ensure that this school will work in partnership with parents/carers and other agencies as appropriate. This includes facilitating return to home interviews as requested</w:t>
      </w:r>
    </w:p>
    <w:p w14:paraId="77AACE83" w14:textId="77777777" w:rsidR="008E576C" w:rsidRPr="00351CF2" w:rsidRDefault="008E576C" w:rsidP="008E576C">
      <w:pPr>
        <w:spacing w:after="240" w:line="276" w:lineRule="auto"/>
        <w:rPr>
          <w:rFonts w:ascii="Perpetua" w:hAnsi="Perpetua" w:cs="Arial"/>
          <w:sz w:val="24"/>
          <w:szCs w:val="24"/>
        </w:rPr>
      </w:pPr>
      <w:r w:rsidRPr="00351CF2">
        <w:rPr>
          <w:rFonts w:ascii="Perpetua" w:hAnsi="Perpetua" w:cs="Arial"/>
          <w:sz w:val="24"/>
          <w:szCs w:val="24"/>
        </w:rPr>
        <w:t>Indicators to look out for are:</w:t>
      </w:r>
    </w:p>
    <w:p w14:paraId="6EC177CA" w14:textId="77777777" w:rsidR="008E576C" w:rsidRPr="00351CF2" w:rsidRDefault="008E576C" w:rsidP="008E576C">
      <w:pPr>
        <w:pStyle w:val="ListParagraph"/>
        <w:widowControl/>
        <w:numPr>
          <w:ilvl w:val="0"/>
          <w:numId w:val="56"/>
        </w:numPr>
        <w:autoSpaceDE/>
        <w:autoSpaceDN/>
        <w:spacing w:after="240" w:line="276" w:lineRule="auto"/>
        <w:rPr>
          <w:rFonts w:ascii="Perpetua" w:hAnsi="Perpetua" w:cs="Arial"/>
          <w:sz w:val="24"/>
          <w:szCs w:val="24"/>
        </w:rPr>
      </w:pPr>
      <w:r w:rsidRPr="00351CF2">
        <w:rPr>
          <w:rFonts w:ascii="Perpetua" w:hAnsi="Perpetua" w:cs="Arial"/>
          <w:sz w:val="24"/>
          <w:szCs w:val="24"/>
        </w:rPr>
        <w:t>Appear with unexplained gifts, money, or new possessions</w:t>
      </w:r>
    </w:p>
    <w:p w14:paraId="0F1D787F" w14:textId="77777777" w:rsidR="008E576C" w:rsidRPr="00351CF2" w:rsidRDefault="008E576C" w:rsidP="008E576C">
      <w:pPr>
        <w:pStyle w:val="ListParagraph"/>
        <w:widowControl/>
        <w:numPr>
          <w:ilvl w:val="0"/>
          <w:numId w:val="56"/>
        </w:numPr>
        <w:autoSpaceDE/>
        <w:autoSpaceDN/>
        <w:spacing w:after="240" w:line="276" w:lineRule="auto"/>
        <w:rPr>
          <w:rFonts w:ascii="Perpetua" w:hAnsi="Perpetua" w:cs="Arial"/>
          <w:sz w:val="24"/>
          <w:szCs w:val="24"/>
        </w:rPr>
      </w:pPr>
      <w:r w:rsidRPr="00351CF2">
        <w:rPr>
          <w:rFonts w:ascii="Perpetua" w:hAnsi="Perpetua" w:cs="Arial"/>
          <w:sz w:val="24"/>
          <w:szCs w:val="24"/>
        </w:rPr>
        <w:t>Associate with other children involved in exploitation</w:t>
      </w:r>
    </w:p>
    <w:p w14:paraId="78A45A34" w14:textId="77777777" w:rsidR="008E576C" w:rsidRPr="00351CF2" w:rsidRDefault="008E576C" w:rsidP="008E576C">
      <w:pPr>
        <w:pStyle w:val="ListParagraph"/>
        <w:widowControl/>
        <w:numPr>
          <w:ilvl w:val="0"/>
          <w:numId w:val="56"/>
        </w:numPr>
        <w:autoSpaceDE/>
        <w:autoSpaceDN/>
        <w:spacing w:after="240" w:line="276" w:lineRule="auto"/>
        <w:rPr>
          <w:rFonts w:ascii="Perpetua" w:hAnsi="Perpetua" w:cs="Arial"/>
          <w:sz w:val="24"/>
          <w:szCs w:val="24"/>
        </w:rPr>
      </w:pPr>
      <w:r w:rsidRPr="00351CF2">
        <w:rPr>
          <w:rFonts w:ascii="Perpetua" w:hAnsi="Perpetua" w:cs="Arial"/>
          <w:sz w:val="24"/>
          <w:szCs w:val="24"/>
        </w:rPr>
        <w:t>Suffer from changes in emotional well-being</w:t>
      </w:r>
    </w:p>
    <w:p w14:paraId="54257453" w14:textId="77777777" w:rsidR="008E576C" w:rsidRPr="00351CF2" w:rsidRDefault="008E576C" w:rsidP="008E576C">
      <w:pPr>
        <w:pStyle w:val="ListParagraph"/>
        <w:widowControl/>
        <w:numPr>
          <w:ilvl w:val="0"/>
          <w:numId w:val="56"/>
        </w:numPr>
        <w:autoSpaceDE/>
        <w:autoSpaceDN/>
        <w:spacing w:after="240" w:line="276" w:lineRule="auto"/>
        <w:rPr>
          <w:rFonts w:ascii="Perpetua" w:hAnsi="Perpetua" w:cs="Arial"/>
          <w:sz w:val="24"/>
          <w:szCs w:val="24"/>
        </w:rPr>
      </w:pPr>
      <w:r w:rsidRPr="00351CF2">
        <w:rPr>
          <w:rFonts w:ascii="Perpetua" w:hAnsi="Perpetua" w:cs="Arial"/>
          <w:sz w:val="24"/>
          <w:szCs w:val="24"/>
        </w:rPr>
        <w:t>Misuse of drugs and alcohol</w:t>
      </w:r>
    </w:p>
    <w:p w14:paraId="3BEC82AC" w14:textId="77777777" w:rsidR="008E576C" w:rsidRPr="00351CF2" w:rsidRDefault="008E576C" w:rsidP="008E576C">
      <w:pPr>
        <w:pStyle w:val="ListParagraph"/>
        <w:widowControl/>
        <w:numPr>
          <w:ilvl w:val="0"/>
          <w:numId w:val="56"/>
        </w:numPr>
        <w:autoSpaceDE/>
        <w:autoSpaceDN/>
        <w:spacing w:after="240" w:line="276" w:lineRule="auto"/>
        <w:rPr>
          <w:rFonts w:ascii="Perpetua" w:hAnsi="Perpetua" w:cs="Arial"/>
          <w:sz w:val="24"/>
          <w:szCs w:val="24"/>
        </w:rPr>
      </w:pPr>
      <w:r w:rsidRPr="00351CF2">
        <w:rPr>
          <w:rFonts w:ascii="Perpetua" w:hAnsi="Perpetua" w:cs="Arial"/>
          <w:sz w:val="24"/>
          <w:szCs w:val="24"/>
        </w:rPr>
        <w:t>Go missing for periods of time or regularly come home late</w:t>
      </w:r>
    </w:p>
    <w:p w14:paraId="7B5DD73F" w14:textId="77777777" w:rsidR="008E576C" w:rsidRPr="00351CF2" w:rsidRDefault="008E576C" w:rsidP="008E576C">
      <w:pPr>
        <w:pStyle w:val="ListParagraph"/>
        <w:widowControl/>
        <w:numPr>
          <w:ilvl w:val="0"/>
          <w:numId w:val="56"/>
        </w:numPr>
        <w:autoSpaceDE/>
        <w:autoSpaceDN/>
        <w:spacing w:after="240" w:line="276" w:lineRule="auto"/>
        <w:rPr>
          <w:rFonts w:ascii="Perpetua" w:hAnsi="Perpetua" w:cs="Arial"/>
          <w:sz w:val="24"/>
          <w:szCs w:val="24"/>
        </w:rPr>
      </w:pPr>
      <w:r w:rsidRPr="00351CF2">
        <w:rPr>
          <w:rFonts w:ascii="Perpetua" w:hAnsi="Perpetua" w:cs="Arial"/>
          <w:sz w:val="24"/>
          <w:szCs w:val="24"/>
        </w:rPr>
        <w:t>Regularly miss school or education or do not take part in education</w:t>
      </w:r>
    </w:p>
    <w:p w14:paraId="5A179920" w14:textId="77777777" w:rsidR="008E576C" w:rsidRPr="00351CF2" w:rsidRDefault="008E576C" w:rsidP="008E576C">
      <w:pPr>
        <w:spacing w:after="240" w:line="276" w:lineRule="auto"/>
        <w:rPr>
          <w:rFonts w:ascii="Perpetua" w:hAnsi="Perpetua" w:cs="Arial"/>
          <w:sz w:val="24"/>
          <w:szCs w:val="24"/>
        </w:rPr>
      </w:pPr>
      <w:r w:rsidRPr="00351CF2">
        <w:rPr>
          <w:rFonts w:ascii="Perpetua" w:hAnsi="Perpetua" w:cs="Arial"/>
          <w:sz w:val="24"/>
          <w:szCs w:val="24"/>
        </w:rPr>
        <w:t>Specific indicators that may be present in CSE are children who:</w:t>
      </w:r>
    </w:p>
    <w:p w14:paraId="565A4999" w14:textId="77777777" w:rsidR="008E576C" w:rsidRPr="00351CF2" w:rsidRDefault="008E576C" w:rsidP="008E576C">
      <w:pPr>
        <w:pStyle w:val="ListParagraph"/>
        <w:widowControl/>
        <w:numPr>
          <w:ilvl w:val="0"/>
          <w:numId w:val="57"/>
        </w:numPr>
        <w:autoSpaceDE/>
        <w:autoSpaceDN/>
        <w:spacing w:after="240" w:line="276" w:lineRule="auto"/>
        <w:rPr>
          <w:rFonts w:ascii="Perpetua" w:hAnsi="Perpetua" w:cs="Arial"/>
          <w:sz w:val="24"/>
          <w:szCs w:val="24"/>
        </w:rPr>
      </w:pPr>
      <w:r w:rsidRPr="00351CF2">
        <w:rPr>
          <w:rFonts w:ascii="Perpetua" w:hAnsi="Perpetua" w:cs="Arial"/>
          <w:sz w:val="24"/>
          <w:szCs w:val="24"/>
        </w:rPr>
        <w:t>Have older boyfriends</w:t>
      </w:r>
    </w:p>
    <w:p w14:paraId="60C65EC7" w14:textId="77777777" w:rsidR="008E576C" w:rsidRPr="00351CF2" w:rsidRDefault="008E576C" w:rsidP="008E576C">
      <w:pPr>
        <w:pStyle w:val="ListParagraph"/>
        <w:widowControl/>
        <w:numPr>
          <w:ilvl w:val="0"/>
          <w:numId w:val="57"/>
        </w:numPr>
        <w:autoSpaceDE/>
        <w:autoSpaceDN/>
        <w:spacing w:after="240" w:line="276" w:lineRule="auto"/>
        <w:rPr>
          <w:rFonts w:ascii="Perpetua" w:hAnsi="Perpetua" w:cs="Arial"/>
          <w:sz w:val="24"/>
          <w:szCs w:val="24"/>
        </w:rPr>
      </w:pPr>
      <w:r w:rsidRPr="00351CF2">
        <w:rPr>
          <w:rFonts w:ascii="Perpetua" w:hAnsi="Perpetua" w:cs="Arial"/>
          <w:sz w:val="24"/>
          <w:szCs w:val="24"/>
        </w:rPr>
        <w:t>Suffer from sexually transmitted infections, display sexual behaviours beyond expected sexual development or become pregnant</w:t>
      </w:r>
    </w:p>
    <w:p w14:paraId="352EDD39" w14:textId="77777777" w:rsidR="008E576C" w:rsidRPr="00351CF2" w:rsidRDefault="008E576C" w:rsidP="008E576C">
      <w:pPr>
        <w:spacing w:after="240" w:line="276" w:lineRule="auto"/>
        <w:rPr>
          <w:rFonts w:ascii="Perpetua" w:hAnsi="Perpetua" w:cs="Arial"/>
          <w:sz w:val="24"/>
          <w:szCs w:val="24"/>
          <w:highlight w:val="yellow"/>
        </w:rPr>
      </w:pPr>
      <w:r w:rsidRPr="00351CF2">
        <w:rPr>
          <w:rFonts w:ascii="Perpetua" w:hAnsi="Perpetua" w:cs="Arial"/>
          <w:b/>
          <w:sz w:val="24"/>
          <w:szCs w:val="24"/>
        </w:rPr>
        <w:t xml:space="preserve"> </w:t>
      </w:r>
      <w:r w:rsidRPr="00351CF2">
        <w:rPr>
          <w:rFonts w:ascii="Perpetua" w:hAnsi="Perpetua" w:cs="Arial"/>
          <w:sz w:val="24"/>
          <w:szCs w:val="24"/>
        </w:rPr>
        <w:t>Young people</w:t>
      </w:r>
      <w:r w:rsidRPr="00351CF2">
        <w:rPr>
          <w:rFonts w:ascii="Perpetua" w:hAnsi="Perpetua" w:cs="Arial"/>
          <w:b/>
          <w:sz w:val="24"/>
          <w:szCs w:val="24"/>
        </w:rPr>
        <w:t xml:space="preserve"> </w:t>
      </w:r>
      <w:r w:rsidRPr="00351CF2">
        <w:rPr>
          <w:rFonts w:ascii="Perpetua" w:hAnsi="Perpetua" w:cs="Arial"/>
          <w:sz w:val="24"/>
          <w:szCs w:val="24"/>
        </w:rPr>
        <w:t>who are victims of CCE include those who are:</w:t>
      </w:r>
    </w:p>
    <w:p w14:paraId="61E9A0E2" w14:textId="77777777" w:rsidR="008E576C" w:rsidRPr="00351CF2" w:rsidRDefault="008E576C" w:rsidP="008E576C">
      <w:pPr>
        <w:pStyle w:val="ListParagraph"/>
        <w:widowControl/>
        <w:numPr>
          <w:ilvl w:val="0"/>
          <w:numId w:val="39"/>
        </w:numPr>
        <w:autoSpaceDE/>
        <w:autoSpaceDN/>
        <w:spacing w:after="240" w:line="276" w:lineRule="auto"/>
        <w:jc w:val="both"/>
        <w:rPr>
          <w:rFonts w:ascii="Perpetua" w:hAnsi="Perpetua" w:cs="Arial"/>
          <w:sz w:val="24"/>
          <w:szCs w:val="24"/>
        </w:rPr>
      </w:pPr>
      <w:r w:rsidRPr="00351CF2">
        <w:rPr>
          <w:rFonts w:ascii="Perpetua" w:hAnsi="Perpetua" w:cs="Arial"/>
          <w:sz w:val="24"/>
          <w:szCs w:val="24"/>
        </w:rPr>
        <w:t>Trafficked within the UK with the intention of being used to commit criminal acts that benefit the trade of drugs and criminal gangs</w:t>
      </w:r>
    </w:p>
    <w:p w14:paraId="5ACDDB63" w14:textId="77777777" w:rsidR="008E576C" w:rsidRPr="00351CF2" w:rsidRDefault="008E576C" w:rsidP="008E576C">
      <w:pPr>
        <w:pStyle w:val="ListParagraph"/>
        <w:widowControl/>
        <w:numPr>
          <w:ilvl w:val="0"/>
          <w:numId w:val="39"/>
        </w:numPr>
        <w:autoSpaceDE/>
        <w:autoSpaceDN/>
        <w:spacing w:after="240" w:line="276" w:lineRule="auto"/>
        <w:jc w:val="both"/>
        <w:rPr>
          <w:rFonts w:ascii="Perpetua" w:hAnsi="Perpetua" w:cs="Arial"/>
          <w:sz w:val="24"/>
          <w:szCs w:val="24"/>
        </w:rPr>
      </w:pPr>
      <w:r w:rsidRPr="00351CF2">
        <w:rPr>
          <w:rFonts w:ascii="Perpetua" w:hAnsi="Perpetua" w:cs="Arial"/>
          <w:sz w:val="24"/>
          <w:szCs w:val="24"/>
        </w:rPr>
        <w:t>Coerced into the supply, transporting, and dealing of class A drugs. They may be doing this within their local area, however, they are often crossing one or more police force or local authority boundaries</w:t>
      </w:r>
    </w:p>
    <w:p w14:paraId="26664447" w14:textId="77777777" w:rsidR="008E576C" w:rsidRPr="00351CF2" w:rsidRDefault="008E576C" w:rsidP="008E576C">
      <w:pPr>
        <w:pStyle w:val="ListParagraph"/>
        <w:widowControl/>
        <w:numPr>
          <w:ilvl w:val="0"/>
          <w:numId w:val="39"/>
        </w:numPr>
        <w:autoSpaceDE/>
        <w:autoSpaceDN/>
        <w:spacing w:after="240" w:line="276" w:lineRule="auto"/>
        <w:jc w:val="both"/>
        <w:rPr>
          <w:rFonts w:ascii="Perpetua" w:hAnsi="Perpetua" w:cs="Arial"/>
          <w:sz w:val="24"/>
          <w:szCs w:val="24"/>
        </w:rPr>
      </w:pPr>
      <w:r w:rsidRPr="00351CF2">
        <w:rPr>
          <w:rFonts w:ascii="Perpetua" w:hAnsi="Perpetua" w:cs="Arial"/>
          <w:sz w:val="24"/>
          <w:szCs w:val="24"/>
        </w:rPr>
        <w:t>Coerced into carrying drugs, weapons, and money to assist in the trade and movement of drugs</w:t>
      </w:r>
    </w:p>
    <w:p w14:paraId="3C560D11" w14:textId="77777777" w:rsidR="008E576C" w:rsidRPr="00351CF2" w:rsidRDefault="008E576C" w:rsidP="008E576C">
      <w:pPr>
        <w:spacing w:after="240" w:line="276" w:lineRule="auto"/>
        <w:rPr>
          <w:rFonts w:ascii="Perpetua" w:hAnsi="Perpetua" w:cs="Arial"/>
          <w:sz w:val="24"/>
          <w:szCs w:val="24"/>
        </w:rPr>
      </w:pPr>
      <w:r w:rsidRPr="00351CF2">
        <w:rPr>
          <w:rFonts w:ascii="Perpetua" w:hAnsi="Perpetua" w:cs="Arial"/>
          <w:sz w:val="24"/>
          <w:szCs w:val="24"/>
        </w:rPr>
        <w:t xml:space="preserve">CCE often occurs without the child’s immediate recognition, and with the child believing they are in control of the situation. In all cases, those exploiting the child/young person have power over them by virtue of their age, gender, intellect, physical strength. Violence, coercion and intimidation are common, involvement of exploitive relationships being </w:t>
      </w:r>
      <w:proofErr w:type="spellStart"/>
      <w:r w:rsidRPr="00351CF2">
        <w:rPr>
          <w:rFonts w:ascii="Perpetua" w:hAnsi="Perpetua" w:cs="Arial"/>
          <w:sz w:val="24"/>
          <w:szCs w:val="24"/>
        </w:rPr>
        <w:t>characterised</w:t>
      </w:r>
      <w:proofErr w:type="spellEnd"/>
      <w:r w:rsidRPr="00351CF2">
        <w:rPr>
          <w:rFonts w:ascii="Perpetua" w:hAnsi="Perpetua" w:cs="Arial"/>
          <w:sz w:val="24"/>
          <w:szCs w:val="24"/>
        </w:rPr>
        <w:t xml:space="preserve"> in the main by the child/young person’s availability of choice resulting from their social/economic and/or emotional vulnerability. The experience of girls who are criminally exploited can be very different from that of boys. The indicators may not be the same, however, we are aware that girls are at risk of criminal exploitation too. We also </w:t>
      </w:r>
      <w:proofErr w:type="spellStart"/>
      <w:r w:rsidRPr="00351CF2">
        <w:rPr>
          <w:rFonts w:ascii="Perpetua" w:hAnsi="Perpetua" w:cs="Arial"/>
          <w:sz w:val="24"/>
          <w:szCs w:val="24"/>
        </w:rPr>
        <w:t>recognise</w:t>
      </w:r>
      <w:proofErr w:type="spellEnd"/>
      <w:r w:rsidRPr="00351CF2">
        <w:rPr>
          <w:rFonts w:ascii="Perpetua" w:hAnsi="Perpetua" w:cs="Arial"/>
          <w:sz w:val="24"/>
          <w:szCs w:val="24"/>
        </w:rPr>
        <w:t xml:space="preserve"> that both boys and girls being criminally exploited may be at higher risk of sexual exploitation</w:t>
      </w:r>
    </w:p>
    <w:p w14:paraId="4C4024A2" w14:textId="77777777" w:rsidR="008E576C" w:rsidRPr="00351CF2" w:rsidRDefault="008E576C" w:rsidP="008E576C">
      <w:pPr>
        <w:spacing w:after="240" w:line="276" w:lineRule="auto"/>
        <w:rPr>
          <w:rFonts w:ascii="Perpetua" w:hAnsi="Perpetua" w:cs="Arial"/>
          <w:b/>
          <w:sz w:val="24"/>
          <w:szCs w:val="24"/>
        </w:rPr>
      </w:pPr>
    </w:p>
    <w:p w14:paraId="53CA446D" w14:textId="77777777" w:rsidR="008E576C" w:rsidRPr="00351CF2" w:rsidRDefault="008E576C" w:rsidP="008E576C">
      <w:pPr>
        <w:spacing w:after="240" w:line="276" w:lineRule="auto"/>
        <w:rPr>
          <w:rFonts w:ascii="Perpetua" w:hAnsi="Perpetua" w:cs="Arial"/>
          <w:sz w:val="24"/>
          <w:szCs w:val="24"/>
        </w:rPr>
      </w:pPr>
      <w:r w:rsidRPr="00351CF2">
        <w:rPr>
          <w:rFonts w:ascii="Perpetua" w:hAnsi="Perpetua" w:cs="Arial"/>
          <w:b/>
          <w:sz w:val="24"/>
          <w:szCs w:val="24"/>
        </w:rPr>
        <w:t>Serious Violence</w:t>
      </w:r>
    </w:p>
    <w:p w14:paraId="11AFE0D1" w14:textId="77777777" w:rsidR="008E576C" w:rsidRPr="00351CF2" w:rsidRDefault="008E576C" w:rsidP="008E576C">
      <w:pPr>
        <w:pStyle w:val="ListParagraph"/>
        <w:widowControl/>
        <w:numPr>
          <w:ilvl w:val="0"/>
          <w:numId w:val="50"/>
        </w:numPr>
        <w:autoSpaceDE/>
        <w:autoSpaceDN/>
        <w:spacing w:after="240" w:line="276" w:lineRule="auto"/>
        <w:rPr>
          <w:rFonts w:ascii="Perpetua" w:hAnsi="Perpetua" w:cs="Arial"/>
          <w:sz w:val="24"/>
          <w:szCs w:val="24"/>
        </w:rPr>
      </w:pPr>
      <w:r w:rsidRPr="00351CF2">
        <w:rPr>
          <w:rFonts w:ascii="Perpetua" w:hAnsi="Perpetua" w:cs="Arial"/>
          <w:sz w:val="24"/>
          <w:szCs w:val="24"/>
        </w:rPr>
        <w:t xml:space="preserve">School </w:t>
      </w:r>
      <w:proofErr w:type="spellStart"/>
      <w:r w:rsidRPr="00351CF2">
        <w:rPr>
          <w:rFonts w:ascii="Perpetua" w:hAnsi="Perpetua" w:cs="Arial"/>
          <w:sz w:val="24"/>
          <w:szCs w:val="24"/>
        </w:rPr>
        <w:t>recognise</w:t>
      </w:r>
      <w:proofErr w:type="spellEnd"/>
      <w:r w:rsidRPr="00351CF2">
        <w:rPr>
          <w:rFonts w:ascii="Perpetua" w:hAnsi="Perpetua" w:cs="Arial"/>
          <w:sz w:val="24"/>
          <w:szCs w:val="24"/>
        </w:rPr>
        <w:t xml:space="preserve"> when children may be at risk from/or involved with a serious violent crime by recognising the indicators such as:</w:t>
      </w:r>
    </w:p>
    <w:p w14:paraId="235075E3" w14:textId="77777777" w:rsidR="008E576C" w:rsidRPr="00351CF2" w:rsidRDefault="008E576C" w:rsidP="008E576C">
      <w:pPr>
        <w:pStyle w:val="ListParagraph"/>
        <w:widowControl/>
        <w:numPr>
          <w:ilvl w:val="0"/>
          <w:numId w:val="51"/>
        </w:numPr>
        <w:autoSpaceDE/>
        <w:autoSpaceDN/>
        <w:spacing w:after="240" w:line="276" w:lineRule="auto"/>
        <w:rPr>
          <w:rFonts w:ascii="Perpetua" w:hAnsi="Perpetua" w:cs="Arial"/>
          <w:sz w:val="24"/>
          <w:szCs w:val="24"/>
        </w:rPr>
      </w:pPr>
      <w:r w:rsidRPr="00351CF2">
        <w:rPr>
          <w:rFonts w:ascii="Perpetua" w:hAnsi="Perpetua" w:cs="Arial"/>
          <w:sz w:val="24"/>
          <w:szCs w:val="24"/>
        </w:rPr>
        <w:t>Increased absence from school</w:t>
      </w:r>
    </w:p>
    <w:p w14:paraId="60C755A3" w14:textId="77777777" w:rsidR="008E576C" w:rsidRPr="00351CF2" w:rsidRDefault="008E576C" w:rsidP="008E576C">
      <w:pPr>
        <w:pStyle w:val="ListParagraph"/>
        <w:widowControl/>
        <w:numPr>
          <w:ilvl w:val="0"/>
          <w:numId w:val="51"/>
        </w:numPr>
        <w:autoSpaceDE/>
        <w:autoSpaceDN/>
        <w:spacing w:after="240" w:line="276" w:lineRule="auto"/>
        <w:rPr>
          <w:rFonts w:ascii="Perpetua" w:hAnsi="Perpetua" w:cs="Arial"/>
          <w:sz w:val="24"/>
          <w:szCs w:val="24"/>
        </w:rPr>
      </w:pPr>
      <w:r w:rsidRPr="00351CF2">
        <w:rPr>
          <w:rFonts w:ascii="Perpetua" w:hAnsi="Perpetua" w:cs="Arial"/>
          <w:sz w:val="24"/>
          <w:szCs w:val="24"/>
        </w:rPr>
        <w:t>A change in friendship or relationships with older individuals or groups</w:t>
      </w:r>
    </w:p>
    <w:p w14:paraId="5A2D35B1" w14:textId="77777777" w:rsidR="008E576C" w:rsidRPr="00351CF2" w:rsidRDefault="008E576C" w:rsidP="008E576C">
      <w:pPr>
        <w:pStyle w:val="ListParagraph"/>
        <w:widowControl/>
        <w:numPr>
          <w:ilvl w:val="0"/>
          <w:numId w:val="51"/>
        </w:numPr>
        <w:autoSpaceDE/>
        <w:autoSpaceDN/>
        <w:spacing w:after="240" w:line="276" w:lineRule="auto"/>
        <w:rPr>
          <w:rFonts w:ascii="Perpetua" w:hAnsi="Perpetua" w:cs="Arial"/>
          <w:sz w:val="24"/>
          <w:szCs w:val="24"/>
        </w:rPr>
      </w:pPr>
      <w:r w:rsidRPr="00351CF2">
        <w:rPr>
          <w:rFonts w:ascii="Perpetua" w:hAnsi="Perpetua" w:cs="Arial"/>
          <w:sz w:val="24"/>
          <w:szCs w:val="24"/>
        </w:rPr>
        <w:t>A decline in performance</w:t>
      </w:r>
    </w:p>
    <w:p w14:paraId="13719B39" w14:textId="77777777" w:rsidR="008E576C" w:rsidRPr="00351CF2" w:rsidRDefault="008E576C" w:rsidP="008E576C">
      <w:pPr>
        <w:pStyle w:val="ListParagraph"/>
        <w:widowControl/>
        <w:numPr>
          <w:ilvl w:val="0"/>
          <w:numId w:val="51"/>
        </w:numPr>
        <w:autoSpaceDE/>
        <w:autoSpaceDN/>
        <w:spacing w:after="240" w:line="276" w:lineRule="auto"/>
        <w:rPr>
          <w:rFonts w:ascii="Perpetua" w:hAnsi="Perpetua" w:cs="Arial"/>
          <w:sz w:val="24"/>
          <w:szCs w:val="24"/>
        </w:rPr>
      </w:pPr>
      <w:r w:rsidRPr="00351CF2">
        <w:rPr>
          <w:rFonts w:ascii="Perpetua" w:hAnsi="Perpetua" w:cs="Arial"/>
          <w:sz w:val="24"/>
          <w:szCs w:val="24"/>
        </w:rPr>
        <w:t>Signs of self-harm or a significant change in wellbeing</w:t>
      </w:r>
    </w:p>
    <w:p w14:paraId="085C9DF8" w14:textId="77777777" w:rsidR="008E576C" w:rsidRPr="00351CF2" w:rsidRDefault="008E576C" w:rsidP="008E576C">
      <w:pPr>
        <w:pStyle w:val="ListParagraph"/>
        <w:widowControl/>
        <w:numPr>
          <w:ilvl w:val="0"/>
          <w:numId w:val="51"/>
        </w:numPr>
        <w:autoSpaceDE/>
        <w:autoSpaceDN/>
        <w:spacing w:after="240" w:line="276" w:lineRule="auto"/>
        <w:rPr>
          <w:rFonts w:ascii="Perpetua" w:hAnsi="Perpetua" w:cs="Arial"/>
          <w:sz w:val="24"/>
          <w:szCs w:val="24"/>
        </w:rPr>
      </w:pPr>
      <w:r w:rsidRPr="00351CF2">
        <w:rPr>
          <w:rFonts w:ascii="Perpetua" w:hAnsi="Perpetua" w:cs="Arial"/>
          <w:sz w:val="24"/>
          <w:szCs w:val="24"/>
        </w:rPr>
        <w:t>Signs of assault or unexplained injuries</w:t>
      </w:r>
    </w:p>
    <w:p w14:paraId="6424F8C6" w14:textId="77777777" w:rsidR="008E576C" w:rsidRPr="00351CF2" w:rsidRDefault="008E576C" w:rsidP="008E576C">
      <w:pPr>
        <w:pStyle w:val="ListParagraph"/>
        <w:widowControl/>
        <w:numPr>
          <w:ilvl w:val="0"/>
          <w:numId w:val="51"/>
        </w:numPr>
        <w:autoSpaceDE/>
        <w:autoSpaceDN/>
        <w:spacing w:after="240" w:line="276" w:lineRule="auto"/>
        <w:rPr>
          <w:rFonts w:ascii="Perpetua" w:hAnsi="Perpetua" w:cs="Arial"/>
          <w:sz w:val="24"/>
          <w:szCs w:val="24"/>
        </w:rPr>
      </w:pPr>
      <w:r w:rsidRPr="00351CF2">
        <w:rPr>
          <w:rFonts w:ascii="Perpetua" w:hAnsi="Perpetua" w:cs="Arial"/>
          <w:sz w:val="24"/>
          <w:szCs w:val="24"/>
        </w:rPr>
        <w:t>Unexplained gifts or new possessions</w:t>
      </w:r>
    </w:p>
    <w:p w14:paraId="7968C148" w14:textId="77777777" w:rsidR="008E576C" w:rsidRPr="00351CF2" w:rsidRDefault="008E576C" w:rsidP="008E576C">
      <w:pPr>
        <w:pStyle w:val="ListParagraph"/>
        <w:widowControl/>
        <w:numPr>
          <w:ilvl w:val="0"/>
          <w:numId w:val="50"/>
        </w:numPr>
        <w:autoSpaceDE/>
        <w:autoSpaceDN/>
        <w:spacing w:after="240" w:line="276" w:lineRule="auto"/>
        <w:rPr>
          <w:rFonts w:ascii="Perpetua" w:hAnsi="Perpetua" w:cs="Arial"/>
          <w:sz w:val="24"/>
          <w:szCs w:val="24"/>
        </w:rPr>
      </w:pPr>
      <w:r w:rsidRPr="00351CF2">
        <w:rPr>
          <w:rFonts w:ascii="Perpetua" w:hAnsi="Perpetua" w:cs="Arial"/>
          <w:sz w:val="24"/>
          <w:szCs w:val="24"/>
        </w:rPr>
        <w:t xml:space="preserve">School </w:t>
      </w:r>
      <w:proofErr w:type="spellStart"/>
      <w:r w:rsidRPr="00351CF2">
        <w:rPr>
          <w:rFonts w:ascii="Perpetua" w:hAnsi="Perpetua" w:cs="Arial"/>
          <w:sz w:val="24"/>
          <w:szCs w:val="24"/>
        </w:rPr>
        <w:t>recognise</w:t>
      </w:r>
      <w:proofErr w:type="spellEnd"/>
      <w:r w:rsidRPr="00351CF2">
        <w:rPr>
          <w:rFonts w:ascii="Perpetua" w:hAnsi="Perpetua" w:cs="Arial"/>
          <w:sz w:val="24"/>
          <w:szCs w:val="24"/>
        </w:rPr>
        <w:t xml:space="preserve"> the risk factors which increase the likelihood of involvement in serious violence such as:</w:t>
      </w:r>
    </w:p>
    <w:p w14:paraId="42CBE2F0" w14:textId="77777777" w:rsidR="008E576C" w:rsidRPr="00351CF2" w:rsidRDefault="008E576C" w:rsidP="008E576C">
      <w:pPr>
        <w:pStyle w:val="ListParagraph"/>
        <w:widowControl/>
        <w:numPr>
          <w:ilvl w:val="0"/>
          <w:numId w:val="55"/>
        </w:numPr>
        <w:autoSpaceDE/>
        <w:autoSpaceDN/>
        <w:spacing w:after="240" w:line="276" w:lineRule="auto"/>
        <w:rPr>
          <w:rFonts w:ascii="Perpetua" w:hAnsi="Perpetua" w:cs="Arial"/>
          <w:sz w:val="24"/>
          <w:szCs w:val="24"/>
        </w:rPr>
      </w:pPr>
      <w:r w:rsidRPr="00351CF2">
        <w:rPr>
          <w:rFonts w:ascii="Perpetua" w:hAnsi="Perpetua" w:cs="Arial"/>
          <w:sz w:val="24"/>
          <w:szCs w:val="24"/>
        </w:rPr>
        <w:t>Being male</w:t>
      </w:r>
    </w:p>
    <w:p w14:paraId="22CDEDBA" w14:textId="77777777" w:rsidR="008E576C" w:rsidRPr="00351CF2" w:rsidRDefault="008E576C" w:rsidP="008E576C">
      <w:pPr>
        <w:pStyle w:val="ListParagraph"/>
        <w:widowControl/>
        <w:numPr>
          <w:ilvl w:val="0"/>
          <w:numId w:val="55"/>
        </w:numPr>
        <w:autoSpaceDE/>
        <w:autoSpaceDN/>
        <w:spacing w:after="240" w:line="276" w:lineRule="auto"/>
        <w:rPr>
          <w:rFonts w:ascii="Perpetua" w:hAnsi="Perpetua" w:cs="Arial"/>
          <w:sz w:val="24"/>
          <w:szCs w:val="24"/>
        </w:rPr>
      </w:pPr>
      <w:r w:rsidRPr="00351CF2">
        <w:rPr>
          <w:rFonts w:ascii="Perpetua" w:hAnsi="Perpetua" w:cs="Arial"/>
          <w:sz w:val="24"/>
          <w:szCs w:val="24"/>
        </w:rPr>
        <w:t>Having been frequently absent or permanently excluded from school</w:t>
      </w:r>
    </w:p>
    <w:p w14:paraId="5125B88F" w14:textId="77777777" w:rsidR="008E576C" w:rsidRPr="00351CF2" w:rsidRDefault="008E576C" w:rsidP="008E576C">
      <w:pPr>
        <w:pStyle w:val="ListParagraph"/>
        <w:widowControl/>
        <w:numPr>
          <w:ilvl w:val="0"/>
          <w:numId w:val="55"/>
        </w:numPr>
        <w:autoSpaceDE/>
        <w:autoSpaceDN/>
        <w:spacing w:after="240" w:line="276" w:lineRule="auto"/>
        <w:rPr>
          <w:rFonts w:ascii="Perpetua" w:hAnsi="Perpetua" w:cs="Arial"/>
          <w:sz w:val="24"/>
          <w:szCs w:val="24"/>
        </w:rPr>
      </w:pPr>
      <w:r w:rsidRPr="00351CF2">
        <w:rPr>
          <w:rFonts w:ascii="Perpetua" w:hAnsi="Perpetua" w:cs="Arial"/>
          <w:sz w:val="24"/>
          <w:szCs w:val="24"/>
        </w:rPr>
        <w:t xml:space="preserve">Having experienced child maltreatment </w:t>
      </w:r>
    </w:p>
    <w:p w14:paraId="2F26246F" w14:textId="77777777" w:rsidR="008E576C" w:rsidRPr="00351CF2" w:rsidRDefault="008E576C" w:rsidP="008E576C">
      <w:pPr>
        <w:pStyle w:val="ListParagraph"/>
        <w:widowControl/>
        <w:numPr>
          <w:ilvl w:val="0"/>
          <w:numId w:val="55"/>
        </w:numPr>
        <w:autoSpaceDE/>
        <w:autoSpaceDN/>
        <w:spacing w:after="240" w:line="276" w:lineRule="auto"/>
        <w:rPr>
          <w:rFonts w:ascii="Perpetua" w:hAnsi="Perpetua" w:cs="Arial"/>
          <w:sz w:val="24"/>
          <w:szCs w:val="24"/>
        </w:rPr>
      </w:pPr>
      <w:r w:rsidRPr="00351CF2">
        <w:rPr>
          <w:rFonts w:ascii="Perpetua" w:hAnsi="Perpetua" w:cs="Arial"/>
          <w:sz w:val="24"/>
          <w:szCs w:val="24"/>
        </w:rPr>
        <w:t>Having been involved in offending, such as theft or robbery</w:t>
      </w:r>
    </w:p>
    <w:p w14:paraId="65509209" w14:textId="77777777" w:rsidR="008E576C" w:rsidRPr="00351CF2" w:rsidRDefault="008E576C" w:rsidP="008E576C">
      <w:pPr>
        <w:spacing w:after="240" w:line="276" w:lineRule="auto"/>
        <w:rPr>
          <w:rStyle w:val="Hyperlink"/>
          <w:rFonts w:ascii="Perpetua" w:hAnsi="Perpetua" w:cs="Arial"/>
          <w:sz w:val="24"/>
          <w:szCs w:val="24"/>
        </w:rPr>
      </w:pPr>
      <w:r w:rsidRPr="00351CF2">
        <w:rPr>
          <w:rFonts w:ascii="Perpetua" w:hAnsi="Perpetua" w:cs="Arial"/>
          <w:color w:val="0000FF"/>
          <w:sz w:val="24"/>
          <w:szCs w:val="24"/>
          <w:u w:val="single"/>
        </w:rPr>
        <w:fldChar w:fldCharType="begin"/>
      </w:r>
      <w:r w:rsidRPr="00351CF2">
        <w:rPr>
          <w:rFonts w:ascii="Perpetua" w:hAnsi="Perpetua" w:cs="Arial"/>
          <w:color w:val="0000FF"/>
          <w:sz w:val="24"/>
          <w:szCs w:val="24"/>
          <w:u w:val="single"/>
        </w:rPr>
        <w:instrText xml:space="preserve"> HYPERLINK "https://www.google.co.uk/url?sa=t&amp;rct=j&amp;q=&amp;esrc=s&amp;source=web&amp;cd=&amp;cad=rja&amp;uact=8&amp;ved=2ahUKEwjTmvKK-M7yAhVOa8AKHQQiALUQFnoECAUQAw&amp;url=https%3A%2F%2Fwww.gov.uk%2Fgovernment%2Fpublications%2Fcriminal-exploitation-of-children-and-vulnerable-adults-county-lines&amp;usg=AOvVaw01yMhjb60nQ8rM8N9vxR1t" </w:instrText>
      </w:r>
      <w:r w:rsidRPr="00351CF2">
        <w:rPr>
          <w:rFonts w:ascii="Perpetua" w:hAnsi="Perpetua" w:cs="Arial"/>
          <w:color w:val="0000FF"/>
          <w:sz w:val="24"/>
          <w:szCs w:val="24"/>
          <w:u w:val="single"/>
        </w:rPr>
      </w:r>
      <w:r w:rsidRPr="00351CF2">
        <w:rPr>
          <w:rFonts w:ascii="Perpetua" w:hAnsi="Perpetua" w:cs="Arial"/>
          <w:color w:val="0000FF"/>
          <w:sz w:val="24"/>
          <w:szCs w:val="24"/>
          <w:u w:val="single"/>
        </w:rPr>
        <w:fldChar w:fldCharType="separate"/>
      </w:r>
      <w:r w:rsidRPr="00351CF2">
        <w:rPr>
          <w:rStyle w:val="Hyperlink"/>
          <w:rFonts w:ascii="Perpetua" w:hAnsi="Perpetua" w:cs="Arial"/>
          <w:sz w:val="24"/>
          <w:szCs w:val="24"/>
        </w:rPr>
        <w:t>County lines: criminal exploitation of children and vulnerable</w:t>
      </w:r>
    </w:p>
    <w:p w14:paraId="5EFF49B2" w14:textId="77777777" w:rsidR="008E576C" w:rsidRPr="00351CF2" w:rsidRDefault="008E576C" w:rsidP="008E576C">
      <w:pPr>
        <w:spacing w:after="240" w:line="276" w:lineRule="auto"/>
        <w:rPr>
          <w:rStyle w:val="Hyperlink"/>
          <w:rFonts w:ascii="Perpetua" w:hAnsi="Perpetua" w:cs="Arial"/>
          <w:sz w:val="24"/>
          <w:szCs w:val="24"/>
        </w:rPr>
      </w:pPr>
      <w:r w:rsidRPr="00351CF2">
        <w:rPr>
          <w:rFonts w:ascii="Perpetua" w:hAnsi="Perpetua" w:cs="Arial"/>
          <w:color w:val="0000FF"/>
          <w:sz w:val="24"/>
          <w:szCs w:val="24"/>
          <w:u w:val="single"/>
        </w:rPr>
        <w:fldChar w:fldCharType="end"/>
      </w:r>
      <w:r w:rsidRPr="00351CF2">
        <w:rPr>
          <w:rFonts w:ascii="Perpetua" w:eastAsia="Times New Roman" w:hAnsi="Perpetua" w:cs="Arial"/>
          <w:sz w:val="24"/>
          <w:szCs w:val="24"/>
        </w:rPr>
        <w:fldChar w:fldCharType="begin"/>
      </w:r>
      <w:r w:rsidRPr="00351CF2">
        <w:rPr>
          <w:rFonts w:ascii="Perpetua" w:eastAsia="Times New Roman" w:hAnsi="Perpetua" w:cs="Arial"/>
          <w:sz w:val="24"/>
          <w:szCs w:val="24"/>
        </w:rPr>
        <w:instrText xml:space="preserve"> HYPERLINK "https://www.google.co.uk/url?sa=t&amp;rct=j&amp;q=&amp;esrc=s&amp;source=web&amp;cd=&amp;cad=rja&amp;uact=8&amp;ved=2ahUKEwjz2qKO3c7yAhUDmFwKHXgdCaEQFnoECAQQAQ&amp;url=https%3A%2F%2Fassets.publishing.service.gov.uk%2Fgovernment%2Fuploads%2Fsystem%2Fuploads%2Fattachment_data%2Ffile%2F418131%2FPreventing_youth_violence_and_gang_involvement_v3_March2015.pdf&amp;usg=AOvVaw0MHYwh78lIOp8pbH_D22wo" </w:instrText>
      </w:r>
      <w:r w:rsidRPr="00351CF2">
        <w:rPr>
          <w:rFonts w:ascii="Perpetua" w:eastAsia="Times New Roman" w:hAnsi="Perpetua" w:cs="Arial"/>
          <w:sz w:val="24"/>
          <w:szCs w:val="24"/>
        </w:rPr>
      </w:r>
      <w:r w:rsidRPr="00351CF2">
        <w:rPr>
          <w:rFonts w:ascii="Perpetua" w:eastAsia="Times New Roman" w:hAnsi="Perpetua" w:cs="Arial"/>
          <w:sz w:val="24"/>
          <w:szCs w:val="24"/>
        </w:rPr>
        <w:fldChar w:fldCharType="separate"/>
      </w:r>
      <w:r w:rsidRPr="00351CF2">
        <w:rPr>
          <w:rStyle w:val="Hyperlink"/>
          <w:rFonts w:ascii="Perpetua" w:hAnsi="Perpetua" w:cs="Arial"/>
          <w:sz w:val="24"/>
          <w:szCs w:val="24"/>
        </w:rPr>
        <w:t xml:space="preserve">Preventing youth violence and gang involvement - GOV.UK </w:t>
      </w:r>
    </w:p>
    <w:p w14:paraId="710FEF36" w14:textId="69B3FFE0" w:rsidR="008E576C" w:rsidRPr="008D747B" w:rsidRDefault="008E576C" w:rsidP="008E576C">
      <w:pPr>
        <w:rPr>
          <w:rFonts w:ascii="Perpetua" w:eastAsia="Times New Roman" w:hAnsi="Perpetua" w:cs="Arial"/>
          <w:sz w:val="24"/>
          <w:szCs w:val="24"/>
        </w:rPr>
      </w:pPr>
      <w:r w:rsidRPr="00351CF2">
        <w:rPr>
          <w:rFonts w:ascii="Perpetua" w:eastAsia="Times New Roman" w:hAnsi="Perpetua" w:cs="Arial"/>
          <w:sz w:val="24"/>
          <w:szCs w:val="24"/>
        </w:rPr>
        <w:fldChar w:fldCharType="end"/>
      </w:r>
    </w:p>
    <w:p w14:paraId="0B58E38E" w14:textId="77777777" w:rsidR="008E576C" w:rsidRPr="00351CF2" w:rsidRDefault="008E576C" w:rsidP="008E576C">
      <w:pPr>
        <w:rPr>
          <w:rFonts w:ascii="Perpetua" w:eastAsia="Times New Roman" w:hAnsi="Perpetua" w:cs="Arial"/>
          <w:b/>
          <w:bCs/>
          <w:sz w:val="24"/>
          <w:szCs w:val="24"/>
          <w:lang w:val="en"/>
        </w:rPr>
      </w:pPr>
      <w:r w:rsidRPr="00351CF2">
        <w:rPr>
          <w:rFonts w:ascii="Perpetua" w:eastAsia="Times New Roman" w:hAnsi="Perpetua" w:cs="Arial"/>
          <w:b/>
          <w:bCs/>
          <w:sz w:val="24"/>
          <w:szCs w:val="24"/>
          <w:lang w:val="en"/>
        </w:rPr>
        <w:t>Private Fostering</w:t>
      </w:r>
    </w:p>
    <w:p w14:paraId="6C1E78A7" w14:textId="77777777" w:rsidR="008E576C" w:rsidRPr="00351CF2" w:rsidRDefault="008E576C" w:rsidP="008E576C">
      <w:pPr>
        <w:spacing w:after="240" w:line="276" w:lineRule="auto"/>
        <w:rPr>
          <w:rFonts w:ascii="Perpetua" w:eastAsia="Times New Roman" w:hAnsi="Perpetua" w:cs="Arial"/>
          <w:sz w:val="24"/>
          <w:szCs w:val="24"/>
          <w:lang w:val="en"/>
        </w:rPr>
      </w:pPr>
    </w:p>
    <w:p w14:paraId="6807961A" w14:textId="77777777" w:rsidR="008E576C" w:rsidRPr="00351CF2" w:rsidRDefault="008E576C" w:rsidP="008E576C">
      <w:pPr>
        <w:pStyle w:val="ListParagraph"/>
        <w:widowControl/>
        <w:numPr>
          <w:ilvl w:val="0"/>
          <w:numId w:val="54"/>
        </w:numPr>
        <w:autoSpaceDE/>
        <w:autoSpaceDN/>
        <w:spacing w:after="240" w:line="276" w:lineRule="auto"/>
        <w:rPr>
          <w:rFonts w:ascii="Perpetua" w:eastAsia="Times New Roman" w:hAnsi="Perpetua" w:cs="Arial"/>
          <w:sz w:val="24"/>
          <w:szCs w:val="24"/>
          <w:lang w:val="en"/>
        </w:rPr>
      </w:pPr>
      <w:r w:rsidRPr="00351CF2">
        <w:rPr>
          <w:rFonts w:ascii="Perpetua" w:eastAsia="Times New Roman" w:hAnsi="Perpetua" w:cs="Arial"/>
          <w:sz w:val="24"/>
          <w:szCs w:val="24"/>
          <w:lang w:val="en"/>
        </w:rPr>
        <w:t>Private fostering is when a child under the age of 16 (under 18 if disabled) is cared for by someone who is not their parent or a 'close relative'. This is a private arrangement made between a parent and a carer for 28 days or more. Close relatives are defined as stepparents, grandparents, brothers, sisters, uncles, or aunts (whether of full blood, half-blood, or by marriage). Great grandparents, great aunts, great uncles, and cousins are not regarded as close relatives</w:t>
      </w:r>
    </w:p>
    <w:p w14:paraId="061651F8" w14:textId="77777777" w:rsidR="008E576C" w:rsidRPr="00351CF2" w:rsidRDefault="008E576C" w:rsidP="008E576C">
      <w:pPr>
        <w:pStyle w:val="ListParagraph"/>
        <w:widowControl/>
        <w:numPr>
          <w:ilvl w:val="0"/>
          <w:numId w:val="22"/>
        </w:numPr>
        <w:autoSpaceDE/>
        <w:autoSpaceDN/>
        <w:spacing w:after="240" w:line="276" w:lineRule="auto"/>
        <w:rPr>
          <w:rFonts w:ascii="Perpetua" w:eastAsia="Times New Roman" w:hAnsi="Perpetua" w:cs="Arial"/>
          <w:sz w:val="24"/>
          <w:szCs w:val="24"/>
          <w:lang w:val="en"/>
        </w:rPr>
      </w:pPr>
      <w:r w:rsidRPr="00351CF2">
        <w:rPr>
          <w:rFonts w:ascii="Perpetua" w:eastAsia="Times New Roman" w:hAnsi="Perpetua" w:cs="Arial"/>
          <w:sz w:val="24"/>
          <w:szCs w:val="24"/>
          <w:lang w:val="en"/>
        </w:rPr>
        <w:t>The law requires us to notify duty and advice if anyone is looking after someone else's child for 28 days or more. The purpose of the council's involvement is to support the pupil and private foster family (and wherever possible the biological parent/s) with any issues arising. These may be practical issues such as benefits, housing, immigration, or emotional issues such as keeping contact with biological family, maintaining cultural identity</w:t>
      </w:r>
    </w:p>
    <w:p w14:paraId="21534780" w14:textId="77777777" w:rsidR="008E576C" w:rsidRDefault="008E576C" w:rsidP="008E576C">
      <w:pPr>
        <w:pStyle w:val="ListParagraph"/>
        <w:widowControl/>
        <w:numPr>
          <w:ilvl w:val="0"/>
          <w:numId w:val="22"/>
        </w:numPr>
        <w:autoSpaceDE/>
        <w:autoSpaceDN/>
        <w:spacing w:after="240" w:line="276" w:lineRule="auto"/>
        <w:rPr>
          <w:rFonts w:ascii="Perpetua" w:eastAsia="Times New Roman" w:hAnsi="Perpetua" w:cs="Arial"/>
          <w:sz w:val="24"/>
          <w:szCs w:val="24"/>
          <w:lang w:val="en"/>
        </w:rPr>
      </w:pPr>
      <w:r w:rsidRPr="00351CF2">
        <w:rPr>
          <w:rFonts w:ascii="Perpetua" w:eastAsia="Times New Roman" w:hAnsi="Perpetua" w:cs="Arial"/>
          <w:sz w:val="24"/>
          <w:szCs w:val="24"/>
          <w:lang w:val="en"/>
        </w:rPr>
        <w:t xml:space="preserve">If we become aware of a child in a private fostering arrangement within Ilford, we will notify duty and advice </w:t>
      </w:r>
    </w:p>
    <w:p w14:paraId="3E290DC9" w14:textId="77777777" w:rsidR="009B2990" w:rsidRDefault="009B2990" w:rsidP="009B2990">
      <w:pPr>
        <w:pStyle w:val="ListParagraph"/>
        <w:widowControl/>
        <w:autoSpaceDE/>
        <w:autoSpaceDN/>
        <w:spacing w:after="240" w:line="276" w:lineRule="auto"/>
        <w:ind w:left="720" w:firstLine="0"/>
        <w:rPr>
          <w:rFonts w:ascii="Perpetua" w:eastAsia="Times New Roman" w:hAnsi="Perpetua" w:cs="Arial"/>
          <w:sz w:val="24"/>
          <w:szCs w:val="24"/>
          <w:lang w:val="en"/>
        </w:rPr>
      </w:pPr>
    </w:p>
    <w:p w14:paraId="73B4C3CD" w14:textId="77777777" w:rsidR="009B2990" w:rsidRPr="00351CF2" w:rsidRDefault="009B2990" w:rsidP="009B2990">
      <w:pPr>
        <w:pStyle w:val="ListParagraph"/>
        <w:widowControl/>
        <w:autoSpaceDE/>
        <w:autoSpaceDN/>
        <w:spacing w:after="240" w:line="276" w:lineRule="auto"/>
        <w:ind w:left="720" w:firstLine="0"/>
        <w:rPr>
          <w:rFonts w:ascii="Perpetua" w:eastAsia="Times New Roman" w:hAnsi="Perpetua" w:cs="Arial"/>
          <w:sz w:val="24"/>
          <w:szCs w:val="24"/>
          <w:lang w:val="en"/>
        </w:rPr>
      </w:pPr>
    </w:p>
    <w:p w14:paraId="12EABA04" w14:textId="77777777" w:rsidR="008E576C" w:rsidRPr="00351CF2" w:rsidRDefault="008E576C" w:rsidP="008E576C">
      <w:pPr>
        <w:spacing w:after="240" w:line="276" w:lineRule="auto"/>
        <w:rPr>
          <w:rFonts w:ascii="Perpetua" w:eastAsia="Times New Roman" w:hAnsi="Perpetua" w:cs="Arial"/>
          <w:b/>
          <w:sz w:val="24"/>
          <w:szCs w:val="24"/>
          <w:lang w:val="en"/>
        </w:rPr>
      </w:pPr>
      <w:r w:rsidRPr="00351CF2">
        <w:rPr>
          <w:rFonts w:ascii="Perpetua" w:eastAsia="Times New Roman" w:hAnsi="Perpetua" w:cs="Arial"/>
          <w:b/>
          <w:sz w:val="24"/>
          <w:szCs w:val="24"/>
          <w:lang w:val="en"/>
        </w:rPr>
        <w:lastRenderedPageBreak/>
        <w:t>Children looked after and previously looked after Children and children with a social worker</w:t>
      </w:r>
    </w:p>
    <w:p w14:paraId="51EEEDFD" w14:textId="4E974657" w:rsidR="008E576C" w:rsidRPr="005C2D4C" w:rsidRDefault="008E576C" w:rsidP="008E576C">
      <w:pPr>
        <w:pStyle w:val="ListParagraph"/>
        <w:widowControl/>
        <w:numPr>
          <w:ilvl w:val="0"/>
          <w:numId w:val="23"/>
        </w:numPr>
        <w:autoSpaceDE/>
        <w:autoSpaceDN/>
        <w:spacing w:after="240" w:line="276" w:lineRule="auto"/>
        <w:rPr>
          <w:rFonts w:ascii="Perpetua" w:hAnsi="Perpetua" w:cs="Arial"/>
          <w:sz w:val="24"/>
          <w:szCs w:val="24"/>
        </w:rPr>
      </w:pPr>
      <w:r w:rsidRPr="00351CF2">
        <w:rPr>
          <w:rFonts w:ascii="Perpetua" w:hAnsi="Perpetua" w:cs="Arial"/>
          <w:sz w:val="24"/>
          <w:szCs w:val="24"/>
        </w:rPr>
        <w:t xml:space="preserve">All our staff </w:t>
      </w:r>
      <w:proofErr w:type="spellStart"/>
      <w:r w:rsidRPr="00351CF2">
        <w:rPr>
          <w:rFonts w:ascii="Perpetua" w:hAnsi="Perpetua" w:cs="Arial"/>
          <w:sz w:val="24"/>
          <w:szCs w:val="24"/>
        </w:rPr>
        <w:t>recognise</w:t>
      </w:r>
      <w:proofErr w:type="spellEnd"/>
      <w:r w:rsidRPr="00351CF2">
        <w:rPr>
          <w:rFonts w:ascii="Perpetua" w:hAnsi="Perpetua" w:cs="Arial"/>
          <w:sz w:val="24"/>
          <w:szCs w:val="24"/>
        </w:rPr>
        <w:t xml:space="preserve"> that children looked after previously looked after children (whether they are looked after under voluntary arrangements with consent of parents or on an interim or full care order) and care leavers and children with a social worker are more vulnerable than other children, often having poorer educational outcomes; therefore, ensuring their wellbeing, safety and welfare, helping them to reach their potential which includes the looked after child who is moving on. The school/college will also ensure that care leavers are supported with pathways including liaison with the local authority where a personal advisor will be appointed and a  full working relationship is maintained </w:t>
      </w:r>
      <w:r w:rsidRPr="000E132A">
        <w:rPr>
          <w:rFonts w:ascii="Perpetua" w:hAnsi="Perpetua" w:cs="Arial"/>
          <w:sz w:val="24"/>
          <w:szCs w:val="24"/>
        </w:rPr>
        <w:t xml:space="preserve">with the </w:t>
      </w:r>
      <w:r w:rsidR="006A3EF6">
        <w:rPr>
          <w:rFonts w:ascii="Perpetua" w:hAnsi="Perpetua" w:cs="Arial"/>
          <w:sz w:val="24"/>
          <w:szCs w:val="24"/>
        </w:rPr>
        <w:t xml:space="preserve">Blackburn </w:t>
      </w:r>
      <w:r w:rsidRPr="000E132A">
        <w:rPr>
          <w:rFonts w:ascii="Perpetua" w:hAnsi="Perpetua" w:cs="Arial"/>
          <w:sz w:val="24"/>
          <w:szCs w:val="24"/>
        </w:rPr>
        <w:t xml:space="preserve"> Virtual School head teacher in respect of all pupils at the school who are subject of ‘looked after’ status or have a social worker. The</w:t>
      </w:r>
      <w:r w:rsidRPr="00351CF2">
        <w:rPr>
          <w:rFonts w:ascii="Perpetua" w:hAnsi="Perpetua" w:cs="Arial"/>
          <w:sz w:val="24"/>
          <w:szCs w:val="24"/>
        </w:rPr>
        <w:t xml:space="preserve"> Virtual School team can be contacted on </w:t>
      </w:r>
      <w:hyperlink r:id="rId56" w:history="1">
        <w:r w:rsidRPr="00D2085F">
          <w:rPr>
            <w:rStyle w:val="Hyperlink"/>
            <w:rFonts w:ascii="Perpetua" w:hAnsi="Perpetua" w:cs="Arial"/>
            <w:sz w:val="24"/>
            <w:szCs w:val="24"/>
          </w:rPr>
          <w:t>https://find.</w:t>
        </w:r>
        <w:r w:rsidR="006A3EF6">
          <w:rPr>
            <w:rStyle w:val="Hyperlink"/>
            <w:rFonts w:ascii="Perpetua" w:hAnsi="Perpetua" w:cs="Arial"/>
            <w:sz w:val="24"/>
            <w:szCs w:val="24"/>
          </w:rPr>
          <w:t xml:space="preserve">Blackburn </w:t>
        </w:r>
        <w:r w:rsidRPr="00D2085F">
          <w:rPr>
            <w:rStyle w:val="Hyperlink"/>
            <w:rFonts w:ascii="Perpetua" w:hAnsi="Perpetua" w:cs="Arial"/>
            <w:sz w:val="24"/>
            <w:szCs w:val="24"/>
          </w:rPr>
          <w:t>.gov.uk/kb5/</w:t>
        </w:r>
        <w:r w:rsidR="006A3EF6">
          <w:rPr>
            <w:rStyle w:val="Hyperlink"/>
            <w:rFonts w:ascii="Perpetua" w:hAnsi="Perpetua" w:cs="Arial"/>
            <w:sz w:val="24"/>
            <w:szCs w:val="24"/>
          </w:rPr>
          <w:t xml:space="preserve">Blackburn </w:t>
        </w:r>
        <w:r w:rsidRPr="00D2085F">
          <w:rPr>
            <w:rStyle w:val="Hyperlink"/>
            <w:rFonts w:ascii="Perpetua" w:hAnsi="Perpetua" w:cs="Arial"/>
            <w:sz w:val="24"/>
            <w:szCs w:val="24"/>
          </w:rPr>
          <w:t>/</w:t>
        </w:r>
        <w:proofErr w:type="spellStart"/>
        <w:r w:rsidRPr="00D2085F">
          <w:rPr>
            <w:rStyle w:val="Hyperlink"/>
            <w:rFonts w:ascii="Perpetua" w:hAnsi="Perpetua" w:cs="Arial"/>
            <w:sz w:val="24"/>
            <w:szCs w:val="24"/>
          </w:rPr>
          <w:t>fsd</w:t>
        </w:r>
        <w:proofErr w:type="spellEnd"/>
        <w:r w:rsidRPr="00D2085F">
          <w:rPr>
            <w:rStyle w:val="Hyperlink"/>
            <w:rFonts w:ascii="Perpetua" w:hAnsi="Perpetua" w:cs="Arial"/>
            <w:sz w:val="24"/>
            <w:szCs w:val="24"/>
          </w:rPr>
          <w:t>/</w:t>
        </w:r>
        <w:proofErr w:type="spellStart"/>
        <w:r w:rsidRPr="00D2085F">
          <w:rPr>
            <w:rStyle w:val="Hyperlink"/>
            <w:rFonts w:ascii="Perpetua" w:hAnsi="Perpetua" w:cs="Arial"/>
            <w:sz w:val="24"/>
            <w:szCs w:val="24"/>
          </w:rPr>
          <w:t>service.page?id</w:t>
        </w:r>
        <w:proofErr w:type="spellEnd"/>
        <w:r w:rsidRPr="00D2085F">
          <w:rPr>
            <w:rStyle w:val="Hyperlink"/>
            <w:rFonts w:ascii="Perpetua" w:hAnsi="Perpetua" w:cs="Arial"/>
            <w:sz w:val="24"/>
            <w:szCs w:val="24"/>
          </w:rPr>
          <w:t>=EV5tsPEBmk0</w:t>
        </w:r>
      </w:hyperlink>
      <w:r>
        <w:rPr>
          <w:rFonts w:ascii="Perpetua" w:hAnsi="Perpetua" w:cs="Arial"/>
          <w:sz w:val="24"/>
          <w:szCs w:val="24"/>
        </w:rPr>
        <w:t xml:space="preserve"> </w:t>
      </w:r>
      <w:r w:rsidRPr="005C2D4C">
        <w:rPr>
          <w:rFonts w:ascii="Perpetua" w:hAnsi="Perpetua" w:cs="Arial"/>
          <w:sz w:val="24"/>
          <w:szCs w:val="24"/>
        </w:rPr>
        <w:t xml:space="preserve">or by </w:t>
      </w:r>
      <w:proofErr w:type="spellStart"/>
      <w:r w:rsidRPr="005C2D4C">
        <w:rPr>
          <w:rFonts w:ascii="Perpetua" w:hAnsi="Perpetua" w:cs="Arial"/>
          <w:sz w:val="24"/>
          <w:szCs w:val="24"/>
        </w:rPr>
        <w:t>emailing-</w:t>
      </w:r>
      <w:hyperlink r:id="rId57" w:history="1">
        <w:r w:rsidRPr="005C2D4C">
          <w:rPr>
            <w:rStyle w:val="Hyperlink"/>
            <w:rFonts w:ascii="Lato" w:hAnsi="Lato"/>
            <w:color w:val="CC0066"/>
            <w:shd w:val="clear" w:color="auto" w:fill="FFFFFF"/>
          </w:rPr>
          <w:t>virtualschool@</w:t>
        </w:r>
        <w:r w:rsidR="006A3EF6">
          <w:rPr>
            <w:rStyle w:val="Hyperlink"/>
            <w:rFonts w:ascii="Lato" w:hAnsi="Lato"/>
            <w:color w:val="CC0066"/>
            <w:shd w:val="clear" w:color="auto" w:fill="FFFFFF"/>
          </w:rPr>
          <w:t>Blackburn</w:t>
        </w:r>
        <w:proofErr w:type="spellEnd"/>
        <w:r w:rsidR="006A3EF6">
          <w:rPr>
            <w:rStyle w:val="Hyperlink"/>
            <w:rFonts w:ascii="Lato" w:hAnsi="Lato"/>
            <w:color w:val="CC0066"/>
            <w:shd w:val="clear" w:color="auto" w:fill="FFFFFF"/>
          </w:rPr>
          <w:t xml:space="preserve"> </w:t>
        </w:r>
        <w:r w:rsidRPr="005C2D4C">
          <w:rPr>
            <w:rStyle w:val="Hyperlink"/>
            <w:rFonts w:ascii="Lato" w:hAnsi="Lato"/>
            <w:color w:val="CC0066"/>
            <w:shd w:val="clear" w:color="auto" w:fill="FFFFFF"/>
          </w:rPr>
          <w:t>.gov.uk</w:t>
        </w:r>
      </w:hyperlink>
    </w:p>
    <w:p w14:paraId="562CE823" w14:textId="77777777" w:rsidR="008E576C" w:rsidRPr="00351CF2" w:rsidRDefault="008E576C" w:rsidP="008E576C">
      <w:pPr>
        <w:pStyle w:val="ListParagraph"/>
        <w:widowControl/>
        <w:numPr>
          <w:ilvl w:val="0"/>
          <w:numId w:val="23"/>
        </w:numPr>
        <w:autoSpaceDE/>
        <w:autoSpaceDN/>
        <w:spacing w:after="240" w:line="276" w:lineRule="auto"/>
        <w:rPr>
          <w:rFonts w:ascii="Perpetua" w:hAnsi="Perpetua" w:cs="Arial"/>
          <w:sz w:val="24"/>
          <w:szCs w:val="24"/>
        </w:rPr>
      </w:pPr>
      <w:r w:rsidRPr="00351CF2">
        <w:rPr>
          <w:rFonts w:ascii="Perpetua" w:hAnsi="Perpetua" w:cs="Arial"/>
          <w:sz w:val="24"/>
          <w:szCs w:val="24"/>
        </w:rPr>
        <w:t>Governing bodies of maintained schools and proprietors of academies must appoint a designated teacher and should work with local authorities to promote the educational achievements of registered pupils who are looked after, designated teachers have responsibility for promoting the educational achievements of children who have left care through adoption, special guardianship or child arrangement orders or who were adopted from state care outside of England and Wales. (Children and Social work Act 2017). The designated teacher will have appropriate training and the relevant qualifications, and experience</w:t>
      </w:r>
    </w:p>
    <w:p w14:paraId="13D26FC4" w14:textId="77777777" w:rsidR="008E576C" w:rsidRPr="00351CF2" w:rsidRDefault="008E576C" w:rsidP="008E576C">
      <w:pPr>
        <w:spacing w:after="240" w:line="276" w:lineRule="auto"/>
        <w:rPr>
          <w:rFonts w:ascii="Perpetua" w:hAnsi="Perpetua" w:cs="Arial"/>
          <w:b/>
          <w:bCs/>
          <w:sz w:val="24"/>
          <w:szCs w:val="24"/>
        </w:rPr>
      </w:pPr>
      <w:r w:rsidRPr="00351CF2">
        <w:rPr>
          <w:rFonts w:ascii="Perpetua" w:hAnsi="Perpetua" w:cs="Arial"/>
          <w:b/>
          <w:bCs/>
          <w:sz w:val="24"/>
          <w:szCs w:val="24"/>
        </w:rPr>
        <w:t>Children potentially at greater risk of harm</w:t>
      </w:r>
    </w:p>
    <w:p w14:paraId="0B167F02" w14:textId="77777777" w:rsidR="008E576C" w:rsidRPr="00351CF2" w:rsidRDefault="008E576C" w:rsidP="008E576C">
      <w:pPr>
        <w:spacing w:after="240" w:line="276" w:lineRule="auto"/>
        <w:rPr>
          <w:rFonts w:ascii="Perpetua" w:hAnsi="Perpetua" w:cs="Arial"/>
          <w:sz w:val="24"/>
          <w:szCs w:val="24"/>
        </w:rPr>
      </w:pPr>
      <w:r w:rsidRPr="00351CF2">
        <w:rPr>
          <w:rFonts w:ascii="Perpetua" w:hAnsi="Perpetua" w:cs="Arial"/>
          <w:sz w:val="24"/>
          <w:szCs w:val="24"/>
        </w:rPr>
        <w:t xml:space="preserve">School </w:t>
      </w:r>
      <w:proofErr w:type="spellStart"/>
      <w:r w:rsidRPr="00351CF2">
        <w:rPr>
          <w:rFonts w:ascii="Perpetua" w:hAnsi="Perpetua" w:cs="Arial"/>
          <w:sz w:val="24"/>
          <w:szCs w:val="24"/>
        </w:rPr>
        <w:t>recognise</w:t>
      </w:r>
      <w:proofErr w:type="spellEnd"/>
      <w:r w:rsidRPr="00351CF2">
        <w:rPr>
          <w:rFonts w:ascii="Perpetua" w:hAnsi="Perpetua" w:cs="Arial"/>
          <w:sz w:val="24"/>
          <w:szCs w:val="24"/>
        </w:rPr>
        <w:t xml:space="preserve"> that while all pupils have a right to be safe and well, some groups of children are potentially at greater risk of harm and more vulnerable to abuse </w:t>
      </w:r>
      <w:proofErr w:type="spellStart"/>
      <w:r w:rsidRPr="00351CF2">
        <w:rPr>
          <w:rFonts w:ascii="Perpetua" w:hAnsi="Perpetua" w:cs="Arial"/>
          <w:sz w:val="24"/>
          <w:szCs w:val="24"/>
        </w:rPr>
        <w:t>e.g</w:t>
      </w:r>
      <w:proofErr w:type="spellEnd"/>
      <w:r w:rsidRPr="00351CF2">
        <w:rPr>
          <w:rFonts w:ascii="Perpetua" w:hAnsi="Perpetua" w:cs="Arial"/>
          <w:sz w:val="24"/>
          <w:szCs w:val="24"/>
        </w:rPr>
        <w:t xml:space="preserve"> those with a disability or special educational needs, those living with domestic abuse or drug/alcohol abusing parents.</w:t>
      </w:r>
    </w:p>
    <w:p w14:paraId="79132A2B" w14:textId="77777777" w:rsidR="008E576C" w:rsidRPr="00351CF2" w:rsidRDefault="008E576C" w:rsidP="008E576C">
      <w:pPr>
        <w:spacing w:after="240" w:line="276" w:lineRule="auto"/>
        <w:rPr>
          <w:rFonts w:ascii="Perpetua" w:hAnsi="Perpetua" w:cs="Arial"/>
          <w:sz w:val="24"/>
          <w:szCs w:val="24"/>
        </w:rPr>
      </w:pPr>
      <w:r w:rsidRPr="00351CF2">
        <w:rPr>
          <w:rFonts w:ascii="Perpetua" w:hAnsi="Perpetua" w:cs="Arial"/>
          <w:sz w:val="24"/>
          <w:szCs w:val="24"/>
        </w:rPr>
        <w:t>Provisions within the Equality Act allows this  school/college to take positive action, where it can be shown that it is proportionate, to deal with particular disadvantages affecting pupils or students with certain protected characteristics in order to meet their specific need.</w:t>
      </w:r>
    </w:p>
    <w:p w14:paraId="6F45A788" w14:textId="77777777" w:rsidR="008E576C" w:rsidRPr="00351CF2" w:rsidRDefault="008E576C" w:rsidP="008E576C">
      <w:pPr>
        <w:spacing w:after="240" w:line="276" w:lineRule="auto"/>
        <w:rPr>
          <w:rFonts w:ascii="Perpetua" w:hAnsi="Perpetua" w:cs="Arial"/>
          <w:b/>
          <w:bCs/>
          <w:sz w:val="24"/>
          <w:szCs w:val="24"/>
        </w:rPr>
      </w:pPr>
      <w:r w:rsidRPr="00351CF2">
        <w:rPr>
          <w:rFonts w:ascii="Perpetua" w:hAnsi="Perpetua" w:cs="Arial"/>
          <w:b/>
          <w:bCs/>
          <w:sz w:val="24"/>
          <w:szCs w:val="24"/>
        </w:rPr>
        <w:t>Children who are lesbian, gay, bi, or trans (LGBTQ+)</w:t>
      </w:r>
    </w:p>
    <w:p w14:paraId="5E390C9B" w14:textId="77777777" w:rsidR="008E576C" w:rsidRPr="00351CF2" w:rsidRDefault="008E576C" w:rsidP="008E576C">
      <w:pPr>
        <w:spacing w:after="240" w:line="276" w:lineRule="auto"/>
        <w:rPr>
          <w:rFonts w:ascii="Perpetua" w:hAnsi="Perpetua" w:cs="Arial"/>
          <w:sz w:val="24"/>
          <w:szCs w:val="24"/>
          <w:shd w:val="clear" w:color="auto" w:fill="FFFFFF"/>
        </w:rPr>
      </w:pPr>
      <w:r w:rsidRPr="00351CF2">
        <w:rPr>
          <w:rFonts w:ascii="Perpetua" w:hAnsi="Perpetua" w:cs="Arial"/>
          <w:sz w:val="24"/>
          <w:szCs w:val="24"/>
          <w:shd w:val="clear" w:color="auto" w:fill="FFFFFF"/>
        </w:rPr>
        <w:t>The fact that a child or a young person may be LGBTQ+ is not in itself an inherent risk factor for harm. However, children who are LGBTQ+ can be targeted by other children. In this school, we, therefore, endeavour to reduce the additional barriers faced, and provide a safe space for them to speak out or share their concerns with members of staff or a trusted adult.</w:t>
      </w:r>
    </w:p>
    <w:p w14:paraId="4DA58E6B" w14:textId="77777777" w:rsidR="008E576C" w:rsidRPr="00351CF2" w:rsidRDefault="008E576C" w:rsidP="008E576C">
      <w:pPr>
        <w:spacing w:after="240" w:line="276" w:lineRule="auto"/>
        <w:rPr>
          <w:rFonts w:ascii="Perpetua" w:hAnsi="Perpetua" w:cs="Arial"/>
          <w:b/>
          <w:bCs/>
          <w:sz w:val="24"/>
          <w:szCs w:val="24"/>
        </w:rPr>
      </w:pPr>
      <w:r w:rsidRPr="00351CF2">
        <w:rPr>
          <w:rFonts w:ascii="Perpetua" w:hAnsi="Perpetua" w:cs="Arial"/>
          <w:b/>
          <w:bCs/>
          <w:sz w:val="24"/>
          <w:szCs w:val="24"/>
        </w:rPr>
        <w:t>Children who need a social worker (child in need and child protection plans)</w:t>
      </w:r>
    </w:p>
    <w:p w14:paraId="63557F3A" w14:textId="67D97D86" w:rsidR="008E576C" w:rsidRDefault="008E576C" w:rsidP="008E576C">
      <w:pPr>
        <w:spacing w:after="240" w:line="276" w:lineRule="auto"/>
        <w:rPr>
          <w:rFonts w:ascii="Perpetua" w:hAnsi="Perpetua" w:cs="Arial"/>
          <w:b/>
          <w:sz w:val="24"/>
          <w:szCs w:val="24"/>
        </w:rPr>
      </w:pPr>
      <w:r w:rsidRPr="00351CF2">
        <w:rPr>
          <w:rFonts w:ascii="Perpetua" w:hAnsi="Perpetua" w:cs="Arial"/>
          <w:sz w:val="24"/>
          <w:szCs w:val="24"/>
        </w:rPr>
        <w:t xml:space="preserve">Children may need a social worker due to safeguarding or welfare needs, we </w:t>
      </w:r>
      <w:proofErr w:type="spellStart"/>
      <w:r w:rsidRPr="00351CF2">
        <w:rPr>
          <w:rFonts w:ascii="Perpetua" w:hAnsi="Perpetua" w:cs="Arial"/>
          <w:sz w:val="24"/>
          <w:szCs w:val="24"/>
        </w:rPr>
        <w:t>recognise</w:t>
      </w:r>
      <w:proofErr w:type="spellEnd"/>
      <w:r w:rsidRPr="00351CF2">
        <w:rPr>
          <w:rFonts w:ascii="Perpetua" w:hAnsi="Perpetua" w:cs="Arial"/>
          <w:sz w:val="24"/>
          <w:szCs w:val="24"/>
        </w:rPr>
        <w:t xml:space="preserve"> that children may need help due to absence, neglect, and complex family circumstances. This school will work in partnership with </w:t>
      </w:r>
      <w:proofErr w:type="gramStart"/>
      <w:r w:rsidR="006A3EF6">
        <w:rPr>
          <w:rFonts w:ascii="Perpetua" w:hAnsi="Perpetua" w:cs="Arial"/>
          <w:sz w:val="24"/>
          <w:szCs w:val="24"/>
        </w:rPr>
        <w:t xml:space="preserve">Blackburn </w:t>
      </w:r>
      <w:r w:rsidRPr="00351CF2">
        <w:rPr>
          <w:rFonts w:ascii="Perpetua" w:hAnsi="Perpetua" w:cs="Arial"/>
          <w:sz w:val="24"/>
          <w:szCs w:val="24"/>
        </w:rPr>
        <w:t xml:space="preserve"> Council</w:t>
      </w:r>
      <w:proofErr w:type="gramEnd"/>
      <w:r w:rsidRPr="00351CF2">
        <w:rPr>
          <w:rFonts w:ascii="Perpetua" w:hAnsi="Perpetua" w:cs="Arial"/>
          <w:sz w:val="24"/>
          <w:szCs w:val="24"/>
        </w:rPr>
        <w:t xml:space="preserve"> where children have been allocated a social worker, the DSL will hold this information so that decisions can be made in the best interests of the child’s safety, welfare, and educational outcomes. Where we have children on roll who need a social worker this will inform decisions about safeguarding (responding to </w:t>
      </w:r>
      <w:proofErr w:type="spellStart"/>
      <w:r w:rsidRPr="00351CF2">
        <w:rPr>
          <w:rFonts w:ascii="Perpetua" w:hAnsi="Perpetua" w:cs="Arial"/>
          <w:sz w:val="24"/>
          <w:szCs w:val="24"/>
        </w:rPr>
        <w:t>unauthorised</w:t>
      </w:r>
      <w:proofErr w:type="spellEnd"/>
      <w:r w:rsidRPr="00351CF2">
        <w:rPr>
          <w:rFonts w:ascii="Perpetua" w:hAnsi="Perpetua" w:cs="Arial"/>
          <w:sz w:val="24"/>
          <w:szCs w:val="24"/>
        </w:rPr>
        <w:t xml:space="preserve"> absence or missing education where there are known safeguarding risks) and about promoting welfare (we will consider the provision of pastoral support and/or academic support, alongside action by statutory services</w:t>
      </w:r>
      <w:r w:rsidRPr="00351CF2">
        <w:rPr>
          <w:rFonts w:ascii="Perpetua" w:hAnsi="Perpetua" w:cs="Arial"/>
          <w:b/>
          <w:sz w:val="24"/>
          <w:szCs w:val="24"/>
        </w:rPr>
        <w:t>)</w:t>
      </w:r>
    </w:p>
    <w:p w14:paraId="78C877C5" w14:textId="77777777" w:rsidR="009B2990" w:rsidRDefault="009B2990" w:rsidP="008E576C">
      <w:pPr>
        <w:spacing w:after="240" w:line="276" w:lineRule="auto"/>
        <w:rPr>
          <w:rFonts w:ascii="Perpetua" w:hAnsi="Perpetua" w:cs="Arial"/>
          <w:b/>
          <w:sz w:val="24"/>
          <w:szCs w:val="24"/>
        </w:rPr>
      </w:pPr>
    </w:p>
    <w:p w14:paraId="3DA7BAC6" w14:textId="77777777" w:rsidR="009B2990" w:rsidRPr="00351CF2" w:rsidRDefault="009B2990" w:rsidP="008E576C">
      <w:pPr>
        <w:spacing w:after="240" w:line="276" w:lineRule="auto"/>
        <w:rPr>
          <w:rFonts w:ascii="Perpetua" w:hAnsi="Perpetua" w:cs="Arial"/>
          <w:b/>
          <w:bCs/>
          <w:sz w:val="24"/>
          <w:szCs w:val="24"/>
          <w:highlight w:val="yellow"/>
        </w:rPr>
      </w:pPr>
    </w:p>
    <w:p w14:paraId="61FEC489" w14:textId="77777777" w:rsidR="008E576C" w:rsidRPr="00351CF2" w:rsidRDefault="008E576C" w:rsidP="008E576C">
      <w:pPr>
        <w:spacing w:after="240" w:line="276" w:lineRule="auto"/>
        <w:rPr>
          <w:rFonts w:ascii="Perpetua" w:hAnsi="Perpetua" w:cs="Arial"/>
          <w:b/>
          <w:bCs/>
          <w:sz w:val="24"/>
          <w:szCs w:val="24"/>
        </w:rPr>
      </w:pPr>
      <w:r w:rsidRPr="00351CF2">
        <w:rPr>
          <w:rFonts w:ascii="Perpetua" w:hAnsi="Perpetua" w:cs="Arial"/>
          <w:b/>
          <w:bCs/>
          <w:sz w:val="24"/>
          <w:szCs w:val="24"/>
        </w:rPr>
        <w:lastRenderedPageBreak/>
        <w:t>Children with Special educational needs, disabilities, or physical health issues</w:t>
      </w:r>
    </w:p>
    <w:p w14:paraId="05C6AE44" w14:textId="77777777" w:rsidR="008E576C" w:rsidRPr="00351CF2" w:rsidRDefault="008E576C" w:rsidP="008E576C">
      <w:pPr>
        <w:spacing w:after="240" w:line="276" w:lineRule="auto"/>
        <w:rPr>
          <w:rFonts w:ascii="Perpetua" w:hAnsi="Perpetua" w:cs="Arial"/>
          <w:sz w:val="24"/>
          <w:szCs w:val="24"/>
        </w:rPr>
      </w:pPr>
      <w:r w:rsidRPr="00351CF2">
        <w:rPr>
          <w:rFonts w:ascii="Perpetua" w:hAnsi="Perpetua" w:cs="Arial"/>
          <w:sz w:val="24"/>
          <w:szCs w:val="24"/>
        </w:rPr>
        <w:t>This school recognises that children with (SEN) and disabilities can face additional safeguarding challenges these can include</w:t>
      </w:r>
    </w:p>
    <w:p w14:paraId="321808CC" w14:textId="77777777" w:rsidR="008E576C" w:rsidRPr="00351CF2" w:rsidRDefault="008E576C" w:rsidP="008E576C">
      <w:pPr>
        <w:pStyle w:val="ListParagraph"/>
        <w:widowControl/>
        <w:numPr>
          <w:ilvl w:val="0"/>
          <w:numId w:val="52"/>
        </w:numPr>
        <w:autoSpaceDE/>
        <w:autoSpaceDN/>
        <w:spacing w:after="240" w:line="276" w:lineRule="auto"/>
        <w:rPr>
          <w:rFonts w:ascii="Perpetua" w:hAnsi="Perpetua" w:cs="Arial"/>
          <w:sz w:val="24"/>
          <w:szCs w:val="24"/>
        </w:rPr>
      </w:pPr>
      <w:r w:rsidRPr="00351CF2">
        <w:rPr>
          <w:rFonts w:ascii="Perpetua" w:hAnsi="Perpetua" w:cs="Arial"/>
          <w:sz w:val="24"/>
          <w:szCs w:val="24"/>
        </w:rPr>
        <w:t>Assumptions that indicators of possible abuse such as behaviour, mood, and injury related to the child’s disability without further exploration</w:t>
      </w:r>
    </w:p>
    <w:p w14:paraId="5F164663" w14:textId="77777777" w:rsidR="008E576C" w:rsidRPr="00351CF2" w:rsidRDefault="008E576C" w:rsidP="008E576C">
      <w:pPr>
        <w:pStyle w:val="ListParagraph"/>
        <w:widowControl/>
        <w:numPr>
          <w:ilvl w:val="0"/>
          <w:numId w:val="52"/>
        </w:numPr>
        <w:autoSpaceDE/>
        <w:autoSpaceDN/>
        <w:spacing w:after="240" w:line="276" w:lineRule="auto"/>
        <w:rPr>
          <w:rFonts w:ascii="Perpetua" w:hAnsi="Perpetua" w:cs="Arial"/>
          <w:sz w:val="24"/>
          <w:szCs w:val="24"/>
        </w:rPr>
      </w:pPr>
      <w:r w:rsidRPr="00351CF2">
        <w:rPr>
          <w:rFonts w:ascii="Perpetua" w:hAnsi="Perpetua" w:cs="Arial"/>
          <w:sz w:val="24"/>
          <w:szCs w:val="24"/>
        </w:rPr>
        <w:t>These children being more prone to peer group isolation or bullying (including prejudice-based bullying) than other children</w:t>
      </w:r>
    </w:p>
    <w:p w14:paraId="74971A5B" w14:textId="77777777" w:rsidR="008E576C" w:rsidRPr="00351CF2" w:rsidRDefault="008E576C" w:rsidP="008E576C">
      <w:pPr>
        <w:pStyle w:val="ListParagraph"/>
        <w:widowControl/>
        <w:numPr>
          <w:ilvl w:val="0"/>
          <w:numId w:val="52"/>
        </w:numPr>
        <w:autoSpaceDE/>
        <w:autoSpaceDN/>
        <w:spacing w:after="240" w:line="276" w:lineRule="auto"/>
        <w:rPr>
          <w:rFonts w:ascii="Perpetua" w:hAnsi="Perpetua" w:cs="Arial"/>
          <w:sz w:val="24"/>
          <w:szCs w:val="24"/>
        </w:rPr>
      </w:pPr>
      <w:r w:rsidRPr="00351CF2">
        <w:rPr>
          <w:rFonts w:ascii="Perpetua" w:hAnsi="Perpetua" w:cs="Arial"/>
          <w:sz w:val="24"/>
          <w:szCs w:val="24"/>
        </w:rPr>
        <w:t>The potential for SEND or certain medical conditions  being disproportionally impacted by behaviours such as bullying, without outwardly showing any signs; and</w:t>
      </w:r>
    </w:p>
    <w:p w14:paraId="63DAFF74" w14:textId="77777777" w:rsidR="008E576C" w:rsidRPr="00351CF2" w:rsidRDefault="008E576C" w:rsidP="008E576C">
      <w:pPr>
        <w:pStyle w:val="ListParagraph"/>
        <w:widowControl/>
        <w:numPr>
          <w:ilvl w:val="0"/>
          <w:numId w:val="52"/>
        </w:numPr>
        <w:autoSpaceDE/>
        <w:autoSpaceDN/>
        <w:spacing w:after="240" w:line="276" w:lineRule="auto"/>
        <w:rPr>
          <w:rFonts w:ascii="Perpetua" w:hAnsi="Perpetua" w:cs="Arial"/>
          <w:sz w:val="24"/>
          <w:szCs w:val="24"/>
        </w:rPr>
      </w:pPr>
      <w:r w:rsidRPr="00351CF2">
        <w:rPr>
          <w:rFonts w:ascii="Perpetua" w:hAnsi="Perpetua" w:cs="Arial"/>
          <w:sz w:val="24"/>
          <w:szCs w:val="24"/>
        </w:rPr>
        <w:t>Communication barriers and difficulties in managing or reporting these challenges</w:t>
      </w:r>
    </w:p>
    <w:p w14:paraId="638702A5" w14:textId="77777777" w:rsidR="008E576C" w:rsidRPr="00351CF2" w:rsidRDefault="008E576C" w:rsidP="008E576C">
      <w:pPr>
        <w:pStyle w:val="ListParagraph"/>
        <w:widowControl/>
        <w:numPr>
          <w:ilvl w:val="0"/>
          <w:numId w:val="52"/>
        </w:numPr>
        <w:autoSpaceDE/>
        <w:autoSpaceDN/>
        <w:spacing w:after="240" w:line="276" w:lineRule="auto"/>
        <w:rPr>
          <w:rFonts w:ascii="Perpetua" w:hAnsi="Perpetua" w:cs="Arial"/>
          <w:sz w:val="24"/>
          <w:szCs w:val="24"/>
        </w:rPr>
      </w:pPr>
      <w:r w:rsidRPr="00351CF2">
        <w:rPr>
          <w:rFonts w:ascii="Perpetua" w:hAnsi="Perpetua" w:cs="Arial"/>
          <w:sz w:val="24"/>
          <w:szCs w:val="24"/>
        </w:rPr>
        <w:t>Mental health conditions may cause barriers for reporting concerns</w:t>
      </w:r>
    </w:p>
    <w:p w14:paraId="4D7D574C" w14:textId="4DD9212B" w:rsidR="008E576C" w:rsidRPr="00351CF2" w:rsidRDefault="008E576C" w:rsidP="008E576C">
      <w:pPr>
        <w:spacing w:after="240" w:line="276" w:lineRule="auto"/>
        <w:rPr>
          <w:rFonts w:ascii="Perpetua" w:hAnsi="Perpetua" w:cs="Arial"/>
          <w:sz w:val="24"/>
          <w:szCs w:val="24"/>
        </w:rPr>
      </w:pPr>
      <w:r w:rsidRPr="00351CF2">
        <w:rPr>
          <w:rFonts w:ascii="Perpetua" w:hAnsi="Perpetua" w:cs="Arial"/>
          <w:sz w:val="24"/>
          <w:szCs w:val="24"/>
        </w:rPr>
        <w:t xml:space="preserve">The school has a duty to make reasonable </w:t>
      </w:r>
      <w:r w:rsidR="009B2990" w:rsidRPr="00351CF2">
        <w:rPr>
          <w:rFonts w:ascii="Perpetua" w:hAnsi="Perpetua" w:cs="Arial"/>
          <w:sz w:val="24"/>
          <w:szCs w:val="24"/>
        </w:rPr>
        <w:t>adjustments</w:t>
      </w:r>
      <w:r w:rsidRPr="00351CF2">
        <w:rPr>
          <w:rFonts w:ascii="Perpetua" w:hAnsi="Perpetua" w:cs="Arial"/>
          <w:sz w:val="24"/>
          <w:szCs w:val="24"/>
        </w:rPr>
        <w:t xml:space="preserve"> for disabled children therefore to address these additional challenges, we will consider extra pastoral support for children with SEND and disabilities </w:t>
      </w:r>
    </w:p>
    <w:p w14:paraId="5C8AD2E7" w14:textId="77777777" w:rsidR="008E576C" w:rsidRPr="00351CF2" w:rsidRDefault="008E576C" w:rsidP="008E576C">
      <w:pPr>
        <w:rPr>
          <w:rFonts w:ascii="Perpetua" w:hAnsi="Perpetua"/>
          <w:sz w:val="24"/>
          <w:szCs w:val="24"/>
        </w:rPr>
      </w:pPr>
      <w:bookmarkStart w:id="38" w:name="_Toc49343299"/>
      <w:r w:rsidRPr="009B2990">
        <w:rPr>
          <w:rFonts w:ascii="Perpetua" w:hAnsi="Perpetua"/>
          <w:b/>
          <w:sz w:val="24"/>
          <w:szCs w:val="24"/>
          <w:highlight w:val="lightGray"/>
          <w:lang w:val="en"/>
        </w:rPr>
        <w:t>9.</w:t>
      </w:r>
      <w:r w:rsidRPr="009B2990">
        <w:rPr>
          <w:rFonts w:ascii="Perpetua" w:hAnsi="Perpetua"/>
          <w:b/>
          <w:sz w:val="24"/>
          <w:szCs w:val="24"/>
          <w:highlight w:val="lightGray"/>
          <w:lang w:val="en"/>
        </w:rPr>
        <w:tab/>
      </w:r>
      <w:r w:rsidRPr="009B2990">
        <w:rPr>
          <w:rFonts w:ascii="Perpetua" w:hAnsi="Perpetua"/>
          <w:b/>
          <w:sz w:val="24"/>
          <w:szCs w:val="24"/>
          <w:highlight w:val="lightGray"/>
        </w:rPr>
        <w:t>Responding to Domestic Abuse</w:t>
      </w:r>
      <w:bookmarkEnd w:id="38"/>
    </w:p>
    <w:p w14:paraId="54C9CF05" w14:textId="77777777" w:rsidR="008E576C" w:rsidRPr="00351CF2" w:rsidRDefault="008E576C" w:rsidP="008E576C">
      <w:pPr>
        <w:rPr>
          <w:rFonts w:ascii="Perpetua" w:hAnsi="Perpetua"/>
          <w:sz w:val="24"/>
          <w:szCs w:val="24"/>
        </w:rPr>
      </w:pPr>
    </w:p>
    <w:p w14:paraId="5D17CA42" w14:textId="77777777" w:rsidR="008E576C" w:rsidRPr="00351CF2" w:rsidRDefault="008E576C" w:rsidP="008E576C">
      <w:pPr>
        <w:spacing w:after="240" w:line="276" w:lineRule="auto"/>
        <w:rPr>
          <w:rFonts w:ascii="Perpetua" w:eastAsia="Times New Roman" w:hAnsi="Perpetua" w:cs="Arial"/>
          <w:sz w:val="24"/>
          <w:szCs w:val="24"/>
        </w:rPr>
      </w:pPr>
      <w:r w:rsidRPr="00351CF2">
        <w:rPr>
          <w:rFonts w:ascii="Perpetua" w:eastAsia="Times New Roman" w:hAnsi="Perpetua" w:cs="Arial"/>
          <w:sz w:val="24"/>
          <w:szCs w:val="24"/>
        </w:rPr>
        <w:t>This school understands that the cross-government definition of domestic abuse and abuse is</w:t>
      </w:r>
    </w:p>
    <w:p w14:paraId="74B71ED7" w14:textId="77777777" w:rsidR="008E576C" w:rsidRPr="00351CF2" w:rsidRDefault="008E576C" w:rsidP="008E576C">
      <w:pPr>
        <w:pStyle w:val="ListParagraph"/>
        <w:widowControl/>
        <w:numPr>
          <w:ilvl w:val="0"/>
          <w:numId w:val="26"/>
        </w:numPr>
        <w:autoSpaceDE/>
        <w:autoSpaceDN/>
        <w:spacing w:after="240" w:line="276" w:lineRule="auto"/>
        <w:rPr>
          <w:rFonts w:ascii="Perpetua" w:eastAsia="Times New Roman" w:hAnsi="Perpetua" w:cs="Arial"/>
          <w:sz w:val="24"/>
          <w:szCs w:val="24"/>
        </w:rPr>
      </w:pPr>
      <w:r w:rsidRPr="00351CF2">
        <w:rPr>
          <w:rFonts w:ascii="Perpetua" w:eastAsia="Times New Roman" w:hAnsi="Perpetua" w:cs="Arial"/>
          <w:sz w:val="24"/>
          <w:szCs w:val="24"/>
        </w:rPr>
        <w:t>any incident or pattern of incidents of controlling, coercive, threatening behaviour, violence, or abuse between those aged 16 or over who are, or have been, intimate partners or family members regardless of gender or sexuality</w:t>
      </w:r>
    </w:p>
    <w:p w14:paraId="30270848" w14:textId="77777777" w:rsidR="008E576C" w:rsidRPr="00351CF2" w:rsidRDefault="008E576C" w:rsidP="008E576C">
      <w:pPr>
        <w:pStyle w:val="ListParagraph"/>
        <w:widowControl/>
        <w:numPr>
          <w:ilvl w:val="0"/>
          <w:numId w:val="26"/>
        </w:numPr>
        <w:autoSpaceDE/>
        <w:autoSpaceDN/>
        <w:spacing w:after="240" w:line="276" w:lineRule="auto"/>
        <w:rPr>
          <w:rFonts w:ascii="Perpetua" w:eastAsia="Times New Roman" w:hAnsi="Perpetua" w:cs="Arial"/>
          <w:sz w:val="24"/>
          <w:szCs w:val="24"/>
        </w:rPr>
      </w:pPr>
      <w:r w:rsidRPr="00351CF2">
        <w:rPr>
          <w:rFonts w:ascii="Perpetua" w:eastAsia="Times New Roman" w:hAnsi="Perpetua" w:cs="Arial"/>
          <w:sz w:val="24"/>
          <w:szCs w:val="24"/>
        </w:rPr>
        <w:t>The abuse can encompass but is not limited to psychological, physical, sexual, financial, emotional harm</w:t>
      </w:r>
    </w:p>
    <w:p w14:paraId="64757477" w14:textId="77777777" w:rsidR="008E576C" w:rsidRPr="00351CF2" w:rsidRDefault="008E576C" w:rsidP="008E576C">
      <w:pPr>
        <w:pStyle w:val="ListParagraph"/>
        <w:widowControl/>
        <w:numPr>
          <w:ilvl w:val="0"/>
          <w:numId w:val="26"/>
        </w:numPr>
        <w:autoSpaceDE/>
        <w:autoSpaceDN/>
        <w:spacing w:after="240" w:line="276" w:lineRule="auto"/>
        <w:rPr>
          <w:rFonts w:ascii="Perpetua" w:eastAsia="Times New Roman" w:hAnsi="Perpetua" w:cs="Arial"/>
          <w:sz w:val="24"/>
          <w:szCs w:val="24"/>
        </w:rPr>
      </w:pPr>
      <w:r w:rsidRPr="00351CF2">
        <w:rPr>
          <w:rFonts w:ascii="Perpetua" w:eastAsia="Times New Roman" w:hAnsi="Perpetua" w:cs="Arial"/>
          <w:sz w:val="24"/>
          <w:szCs w:val="24"/>
        </w:rPr>
        <w:t>Controlling behaviour is a range of acts designed to make a person subordinate and/or dependent by isolating them from sources of support, exploiting their resources and capacities for personal gain, depriving them of the means needed for independence, resistance, and escape, and regulating their everyday behaviour</w:t>
      </w:r>
    </w:p>
    <w:p w14:paraId="0901EFEC" w14:textId="3C3D0406" w:rsidR="008E576C" w:rsidRPr="00351CF2" w:rsidRDefault="008E576C" w:rsidP="008E576C">
      <w:pPr>
        <w:pStyle w:val="ListParagraph"/>
        <w:widowControl/>
        <w:numPr>
          <w:ilvl w:val="0"/>
          <w:numId w:val="26"/>
        </w:numPr>
        <w:autoSpaceDE/>
        <w:autoSpaceDN/>
        <w:spacing w:after="240" w:line="276" w:lineRule="auto"/>
        <w:rPr>
          <w:rFonts w:ascii="Perpetua" w:eastAsia="Times New Roman" w:hAnsi="Perpetua" w:cs="Arial"/>
          <w:sz w:val="24"/>
          <w:szCs w:val="24"/>
        </w:rPr>
      </w:pPr>
      <w:r w:rsidRPr="00351CF2">
        <w:rPr>
          <w:rFonts w:ascii="Perpetua" w:eastAsia="Times New Roman" w:hAnsi="Perpetua" w:cs="Arial"/>
          <w:color w:val="000000" w:themeColor="text1"/>
          <w:sz w:val="24"/>
          <w:szCs w:val="24"/>
        </w:rPr>
        <w:t xml:space="preserve">Coercive behaviour is an act or a pattern of acts of assault, threats, humiliation, and intimidation, or other abuse that is used to harm, punish, or frighten their victim </w:t>
      </w:r>
      <w:r w:rsidRPr="00351CF2">
        <w:rPr>
          <w:rFonts w:ascii="Perpetua" w:eastAsia="Times New Roman" w:hAnsi="Perpetua" w:cs="Arial"/>
          <w:sz w:val="24"/>
          <w:szCs w:val="24"/>
        </w:rPr>
        <w:t xml:space="preserve">if this school does identify children for whom domestic abuse may be a concern, they will apply the usual referral process and child protection procedures and pass this information to the designated safeguarding lead (DSL). The DSL can then refer </w:t>
      </w:r>
      <w:r w:rsidRPr="00A059EF">
        <w:rPr>
          <w:rFonts w:ascii="Perpetua" w:eastAsia="Times New Roman" w:hAnsi="Perpetua" w:cs="Arial"/>
          <w:sz w:val="24"/>
          <w:szCs w:val="24"/>
        </w:rPr>
        <w:t xml:space="preserve">cases relevant to </w:t>
      </w:r>
      <w:proofErr w:type="gramStart"/>
      <w:r w:rsidR="006A3EF6">
        <w:rPr>
          <w:rFonts w:ascii="Perpetua" w:eastAsia="Times New Roman" w:hAnsi="Perpetua" w:cs="Arial"/>
          <w:sz w:val="24"/>
          <w:szCs w:val="24"/>
        </w:rPr>
        <w:t xml:space="preserve">Blackburn </w:t>
      </w:r>
      <w:r w:rsidRPr="00A059EF">
        <w:rPr>
          <w:rFonts w:ascii="Perpetua" w:eastAsia="Times New Roman" w:hAnsi="Perpetua" w:cs="Arial"/>
          <w:sz w:val="24"/>
          <w:szCs w:val="24"/>
        </w:rPr>
        <w:t xml:space="preserve"> duty</w:t>
      </w:r>
      <w:proofErr w:type="gramEnd"/>
      <w:r w:rsidRPr="00351CF2">
        <w:rPr>
          <w:rFonts w:ascii="Perpetua" w:eastAsia="Times New Roman" w:hAnsi="Perpetua" w:cs="Arial"/>
          <w:sz w:val="24"/>
          <w:szCs w:val="24"/>
        </w:rPr>
        <w:t xml:space="preserve"> and advice team (DAAT). Where DV Notifications are received from DAAT, this information will be added to a pupil’s chronology and child protection record to ensure that appropriate support can be provided where necessary </w:t>
      </w:r>
    </w:p>
    <w:p w14:paraId="6D6ACFE9" w14:textId="1F3A8EBB" w:rsidR="008E576C" w:rsidRPr="009B2990" w:rsidRDefault="008E576C" w:rsidP="008D747B">
      <w:pPr>
        <w:pStyle w:val="ListParagraph"/>
        <w:widowControl/>
        <w:numPr>
          <w:ilvl w:val="0"/>
          <w:numId w:val="26"/>
        </w:numPr>
        <w:autoSpaceDE/>
        <w:autoSpaceDN/>
        <w:spacing w:after="240" w:line="276" w:lineRule="auto"/>
        <w:rPr>
          <w:rFonts w:ascii="Perpetua" w:eastAsia="Times New Roman" w:hAnsi="Perpetua" w:cs="Arial"/>
          <w:bCs/>
          <w:sz w:val="24"/>
          <w:szCs w:val="24"/>
        </w:rPr>
      </w:pPr>
      <w:r w:rsidRPr="00351CF2">
        <w:rPr>
          <w:rFonts w:ascii="Perpetua" w:eastAsia="Times New Roman" w:hAnsi="Perpetua" w:cs="Arial"/>
          <w:sz w:val="24"/>
          <w:szCs w:val="24"/>
        </w:rPr>
        <w:t xml:space="preserve">This school is aware of and follow the </w:t>
      </w:r>
      <w:r w:rsidR="006A3EF6">
        <w:rPr>
          <w:rFonts w:ascii="Perpetua" w:eastAsia="Times New Roman" w:hAnsi="Perpetua" w:cs="Arial"/>
          <w:color w:val="2F5496" w:themeColor="accent1" w:themeShade="BF"/>
          <w:sz w:val="24"/>
          <w:szCs w:val="24"/>
          <w:u w:val="single"/>
        </w:rPr>
        <w:t xml:space="preserve">Blackburn </w:t>
      </w:r>
      <w:r w:rsidRPr="00351CF2">
        <w:rPr>
          <w:rFonts w:ascii="Perpetua" w:eastAsia="Times New Roman" w:hAnsi="Perpetua" w:cs="Arial"/>
          <w:color w:val="2F5496" w:themeColor="accent1" w:themeShade="BF"/>
          <w:sz w:val="24"/>
          <w:szCs w:val="24"/>
          <w:u w:val="single"/>
        </w:rPr>
        <w:t xml:space="preserve"> Joint Agency protocol for domestic violence and abuse – (Operation Encompass School notification)</w:t>
      </w:r>
      <w:r w:rsidRPr="00351CF2">
        <w:rPr>
          <w:rFonts w:ascii="Perpetua" w:eastAsia="Times New Roman" w:hAnsi="Perpetua" w:cs="Arial"/>
          <w:color w:val="2F5496" w:themeColor="accent1" w:themeShade="BF"/>
          <w:sz w:val="24"/>
          <w:szCs w:val="24"/>
        </w:rPr>
        <w:t xml:space="preserve"> </w:t>
      </w:r>
      <w:r w:rsidRPr="00351CF2">
        <w:rPr>
          <w:rFonts w:ascii="Perpetua" w:eastAsia="Times New Roman" w:hAnsi="Perpetua" w:cs="Arial"/>
          <w:sz w:val="24"/>
          <w:szCs w:val="24"/>
        </w:rPr>
        <w:t xml:space="preserve">contact numbers for this must be kept updated by </w:t>
      </w:r>
      <w:bookmarkStart w:id="39" w:name="_Toc459981181"/>
      <w:r>
        <w:rPr>
          <w:rFonts w:ascii="Perpetua" w:eastAsia="Times New Roman" w:hAnsi="Perpetua" w:cs="Arial"/>
          <w:sz w:val="24"/>
          <w:szCs w:val="24"/>
        </w:rPr>
        <w:t xml:space="preserve">visiting- </w:t>
      </w:r>
      <w:r w:rsidRPr="00D1198D">
        <w:rPr>
          <w:rFonts w:ascii="Perpetua" w:eastAsia="Times New Roman" w:hAnsi="Perpetua" w:cs="Arial"/>
          <w:sz w:val="24"/>
          <w:szCs w:val="24"/>
        </w:rPr>
        <w:t>https://www.</w:t>
      </w:r>
      <w:r w:rsidR="006A3EF6">
        <w:rPr>
          <w:rFonts w:ascii="Perpetua" w:eastAsia="Times New Roman" w:hAnsi="Perpetua" w:cs="Arial"/>
          <w:sz w:val="24"/>
          <w:szCs w:val="24"/>
        </w:rPr>
        <w:t xml:space="preserve">Blackburn </w:t>
      </w:r>
      <w:r w:rsidRPr="00D1198D">
        <w:rPr>
          <w:rFonts w:ascii="Perpetua" w:eastAsia="Times New Roman" w:hAnsi="Perpetua" w:cs="Arial"/>
          <w:sz w:val="24"/>
          <w:szCs w:val="24"/>
        </w:rPr>
        <w:t>.gov.uk/crime-and-public-safety/safer-</w:t>
      </w:r>
      <w:r w:rsidR="006A3EF6">
        <w:rPr>
          <w:rFonts w:ascii="Perpetua" w:eastAsia="Times New Roman" w:hAnsi="Perpetua" w:cs="Arial"/>
          <w:sz w:val="24"/>
          <w:szCs w:val="24"/>
        </w:rPr>
        <w:t xml:space="preserve">Blackburn </w:t>
      </w:r>
      <w:r w:rsidRPr="00D1198D">
        <w:rPr>
          <w:rFonts w:ascii="Perpetua" w:eastAsia="Times New Roman" w:hAnsi="Perpetua" w:cs="Arial"/>
          <w:sz w:val="24"/>
          <w:szCs w:val="24"/>
        </w:rPr>
        <w:t>/domestic-abuse/</w:t>
      </w:r>
    </w:p>
    <w:p w14:paraId="1DDA411F" w14:textId="77777777" w:rsidR="009B2990" w:rsidRDefault="009B2990" w:rsidP="009B2990">
      <w:pPr>
        <w:widowControl/>
        <w:autoSpaceDE/>
        <w:autoSpaceDN/>
        <w:spacing w:after="240" w:line="276" w:lineRule="auto"/>
        <w:rPr>
          <w:rStyle w:val="Strong"/>
          <w:rFonts w:ascii="Perpetua" w:eastAsia="Times New Roman" w:hAnsi="Perpetua" w:cs="Arial"/>
          <w:b w:val="0"/>
          <w:sz w:val="24"/>
          <w:szCs w:val="24"/>
        </w:rPr>
      </w:pPr>
    </w:p>
    <w:p w14:paraId="6DA56588" w14:textId="77777777" w:rsidR="009B2990" w:rsidRPr="009B2990" w:rsidRDefault="009B2990" w:rsidP="009B2990">
      <w:pPr>
        <w:widowControl/>
        <w:autoSpaceDE/>
        <w:autoSpaceDN/>
        <w:spacing w:after="240" w:line="276" w:lineRule="auto"/>
        <w:rPr>
          <w:rStyle w:val="Strong"/>
          <w:rFonts w:ascii="Perpetua" w:eastAsia="Times New Roman" w:hAnsi="Perpetua" w:cs="Arial"/>
          <w:b w:val="0"/>
          <w:sz w:val="24"/>
          <w:szCs w:val="24"/>
        </w:rPr>
      </w:pPr>
    </w:p>
    <w:p w14:paraId="35B70905" w14:textId="77777777" w:rsidR="008E576C" w:rsidRPr="00351CF2" w:rsidRDefault="008E576C" w:rsidP="008E576C">
      <w:pPr>
        <w:ind w:left="360"/>
        <w:rPr>
          <w:rStyle w:val="Strong"/>
          <w:rFonts w:ascii="Perpetua" w:hAnsi="Perpetua" w:cs="Arial"/>
          <w:bCs w:val="0"/>
          <w:sz w:val="24"/>
          <w:szCs w:val="24"/>
        </w:rPr>
      </w:pPr>
      <w:bookmarkStart w:id="40" w:name="_Toc49343300"/>
      <w:r w:rsidRPr="009B2990">
        <w:rPr>
          <w:rStyle w:val="Strong"/>
          <w:rFonts w:ascii="Perpetua" w:hAnsi="Perpetua" w:cs="Arial"/>
          <w:sz w:val="24"/>
          <w:szCs w:val="24"/>
          <w:highlight w:val="lightGray"/>
        </w:rPr>
        <w:lastRenderedPageBreak/>
        <w:t>10.</w:t>
      </w:r>
      <w:r w:rsidRPr="009B2990">
        <w:rPr>
          <w:rStyle w:val="Strong"/>
          <w:rFonts w:ascii="Perpetua" w:hAnsi="Perpetua" w:cs="Arial"/>
          <w:sz w:val="24"/>
          <w:szCs w:val="24"/>
          <w:highlight w:val="lightGray"/>
        </w:rPr>
        <w:tab/>
        <w:t>Education safeguarding</w:t>
      </w:r>
    </w:p>
    <w:p w14:paraId="49E1C388" w14:textId="77777777" w:rsidR="008E576C" w:rsidRPr="00351CF2" w:rsidRDefault="008E576C" w:rsidP="008E576C">
      <w:pPr>
        <w:ind w:left="360"/>
        <w:rPr>
          <w:rStyle w:val="Strong"/>
          <w:rFonts w:ascii="Perpetua" w:hAnsi="Perpetua" w:cs="Arial"/>
          <w:bCs w:val="0"/>
          <w:sz w:val="24"/>
          <w:szCs w:val="24"/>
        </w:rPr>
      </w:pPr>
    </w:p>
    <w:bookmarkEnd w:id="39"/>
    <w:p w14:paraId="75171384" w14:textId="77777777" w:rsidR="008E576C" w:rsidRPr="00351CF2" w:rsidRDefault="008E576C" w:rsidP="008E576C">
      <w:pPr>
        <w:ind w:left="360" w:firstLine="320"/>
        <w:rPr>
          <w:rStyle w:val="Strong"/>
          <w:rFonts w:ascii="Perpetua" w:hAnsi="Perpetua" w:cs="Arial"/>
          <w:b w:val="0"/>
          <w:bCs w:val="0"/>
          <w:sz w:val="24"/>
          <w:szCs w:val="24"/>
        </w:rPr>
      </w:pPr>
      <w:r w:rsidRPr="00351CF2">
        <w:rPr>
          <w:rStyle w:val="Strong"/>
          <w:rFonts w:ascii="Perpetua" w:hAnsi="Perpetua" w:cs="Arial"/>
          <w:sz w:val="24"/>
          <w:szCs w:val="24"/>
        </w:rPr>
        <w:t>Children who are absent from Education</w:t>
      </w:r>
      <w:bookmarkEnd w:id="40"/>
    </w:p>
    <w:p w14:paraId="1154AA5D" w14:textId="77777777" w:rsidR="008E576C" w:rsidRPr="00351CF2" w:rsidRDefault="008E576C" w:rsidP="008E576C">
      <w:pPr>
        <w:ind w:left="360"/>
        <w:rPr>
          <w:rFonts w:ascii="Perpetua" w:hAnsi="Perpetua"/>
          <w:sz w:val="24"/>
          <w:szCs w:val="24"/>
        </w:rPr>
      </w:pPr>
    </w:p>
    <w:p w14:paraId="78186B8D" w14:textId="024EAB76" w:rsidR="008E576C" w:rsidRPr="00351CF2" w:rsidRDefault="008E576C" w:rsidP="008E576C">
      <w:pPr>
        <w:pStyle w:val="ListParagraph"/>
        <w:widowControl/>
        <w:numPr>
          <w:ilvl w:val="0"/>
          <w:numId w:val="27"/>
        </w:numPr>
        <w:autoSpaceDE/>
        <w:autoSpaceDN/>
        <w:spacing w:after="240" w:line="276" w:lineRule="auto"/>
        <w:rPr>
          <w:rFonts w:ascii="Perpetua" w:hAnsi="Perpetua" w:cs="Arial"/>
          <w:sz w:val="24"/>
          <w:szCs w:val="24"/>
        </w:rPr>
      </w:pPr>
      <w:r w:rsidRPr="00351CF2">
        <w:rPr>
          <w:rFonts w:ascii="Perpetua" w:hAnsi="Perpetua" w:cs="Arial"/>
          <w:sz w:val="24"/>
          <w:szCs w:val="24"/>
        </w:rPr>
        <w:t xml:space="preserve">Our school recognises that children being absent from education for prolonged periods and/or on repeat occasions can act as a vital warning sign to a range of safeguarding issues including neglect, child sexual and child criminal exploitation-particularly county lines and thus ensures that information is shared between the headteacher and the attendance officer on a regular basis through an attendance meeting.  Likewise, this school understands that a parent failing to inform the school that a child has an authorised absence could be a cause for concern and thus, we will </w:t>
      </w:r>
      <w:r w:rsidRPr="00590474">
        <w:rPr>
          <w:rFonts w:ascii="Perpetua" w:hAnsi="Perpetua" w:cs="Arial"/>
          <w:sz w:val="24"/>
          <w:szCs w:val="24"/>
        </w:rPr>
        <w:t xml:space="preserve">follow </w:t>
      </w:r>
      <w:r w:rsidR="006A3EF6">
        <w:rPr>
          <w:rFonts w:ascii="Perpetua" w:hAnsi="Perpetua" w:cs="Arial"/>
          <w:sz w:val="24"/>
          <w:szCs w:val="24"/>
        </w:rPr>
        <w:t xml:space="preserve">Blackburn </w:t>
      </w:r>
      <w:r w:rsidRPr="00590474">
        <w:rPr>
          <w:rFonts w:ascii="Perpetua" w:hAnsi="Perpetua" w:cs="Arial"/>
          <w:sz w:val="24"/>
          <w:szCs w:val="24"/>
        </w:rPr>
        <w:t xml:space="preserve"> Councils guidance</w:t>
      </w:r>
      <w:r w:rsidRPr="00351CF2">
        <w:rPr>
          <w:rFonts w:ascii="Perpetua" w:hAnsi="Perpetua" w:cs="Arial"/>
          <w:sz w:val="24"/>
          <w:szCs w:val="24"/>
        </w:rPr>
        <w:t xml:space="preserve"> ‘</w:t>
      </w:r>
      <w:r w:rsidRPr="00351CF2">
        <w:rPr>
          <w:rFonts w:ascii="Perpetua" w:hAnsi="Perpetua" w:cs="Arial"/>
          <w:sz w:val="24"/>
          <w:szCs w:val="24"/>
          <w:u w:val="single"/>
        </w:rPr>
        <w:t xml:space="preserve">First Day Calling’ procedures  </w:t>
      </w:r>
    </w:p>
    <w:p w14:paraId="5BE30226" w14:textId="6FBE89A2" w:rsidR="008E576C" w:rsidRPr="00351CF2" w:rsidRDefault="008E576C" w:rsidP="008E576C">
      <w:pPr>
        <w:pStyle w:val="ListParagraph"/>
        <w:widowControl/>
        <w:numPr>
          <w:ilvl w:val="0"/>
          <w:numId w:val="27"/>
        </w:numPr>
        <w:autoSpaceDE/>
        <w:autoSpaceDN/>
        <w:spacing w:after="240" w:line="276" w:lineRule="auto"/>
        <w:rPr>
          <w:rStyle w:val="Strong"/>
          <w:rFonts w:ascii="Perpetua" w:hAnsi="Perpetua" w:cs="Arial"/>
          <w:b w:val="0"/>
          <w:color w:val="00B050"/>
          <w:sz w:val="24"/>
          <w:szCs w:val="24"/>
        </w:rPr>
      </w:pPr>
      <w:r w:rsidRPr="00351CF2">
        <w:rPr>
          <w:rFonts w:ascii="Perpetua" w:hAnsi="Perpetua" w:cs="Arial"/>
          <w:sz w:val="24"/>
          <w:szCs w:val="24"/>
        </w:rPr>
        <w:t xml:space="preserve">Pupils who are absent, abscond or go missing during the school day are vulnerable and at potential risk of abuse or neglect. Our staff members will </w:t>
      </w:r>
      <w:r w:rsidRPr="00590474">
        <w:rPr>
          <w:rFonts w:ascii="Perpetua" w:hAnsi="Perpetua" w:cs="Arial"/>
          <w:sz w:val="24"/>
          <w:szCs w:val="24"/>
        </w:rPr>
        <w:t xml:space="preserve">follow the </w:t>
      </w:r>
      <w:r w:rsidR="006A3EF6">
        <w:rPr>
          <w:rFonts w:ascii="Perpetua" w:hAnsi="Perpetua" w:cs="Arial"/>
          <w:sz w:val="24"/>
          <w:szCs w:val="24"/>
          <w:u w:val="single"/>
        </w:rPr>
        <w:t xml:space="preserve">Blackburn </w:t>
      </w:r>
      <w:r w:rsidRPr="00590474">
        <w:rPr>
          <w:rFonts w:ascii="Perpetua" w:hAnsi="Perpetua" w:cs="Arial"/>
          <w:sz w:val="24"/>
          <w:szCs w:val="24"/>
          <w:u w:val="single"/>
        </w:rPr>
        <w:t xml:space="preserve"> Council’s guidance for schools</w:t>
      </w:r>
      <w:r w:rsidRPr="00351CF2">
        <w:rPr>
          <w:rFonts w:ascii="Perpetua" w:hAnsi="Perpetua" w:cs="Arial"/>
          <w:sz w:val="24"/>
          <w:szCs w:val="24"/>
          <w:u w:val="single"/>
        </w:rPr>
        <w:t xml:space="preserve"> where pupils absent themselves during the school day</w:t>
      </w:r>
      <w:r w:rsidRPr="00351CF2">
        <w:rPr>
          <w:rFonts w:ascii="Perpetua" w:hAnsi="Perpetua" w:cs="Arial"/>
          <w:sz w:val="24"/>
          <w:szCs w:val="24"/>
        </w:rPr>
        <w:t xml:space="preserve"> and school’s or college’s procedures for dealing with children who are absent/ go missing, particularly on repeat occasions, to help identify the risk of abuse and neglect including sexual abuse or exploitation and to help prevent the risks of them going missing in future </w:t>
      </w:r>
      <w:r w:rsidRPr="00351CF2">
        <w:rPr>
          <w:rFonts w:ascii="Perpetua" w:hAnsi="Perpetua" w:cs="Arial"/>
          <w:color w:val="00B050"/>
          <w:sz w:val="24"/>
          <w:szCs w:val="24"/>
        </w:rPr>
        <w:t>(</w:t>
      </w:r>
      <w:r w:rsidRPr="00351CF2">
        <w:rPr>
          <w:rStyle w:val="Strong"/>
          <w:rFonts w:ascii="Perpetua" w:hAnsi="Perpetua" w:cs="Arial"/>
          <w:color w:val="00B050"/>
          <w:sz w:val="24"/>
          <w:szCs w:val="24"/>
        </w:rPr>
        <w:t xml:space="preserve">Appendix 9) </w:t>
      </w:r>
    </w:p>
    <w:p w14:paraId="2ED64472" w14:textId="77777777" w:rsidR="008E576C" w:rsidRPr="00351CF2" w:rsidRDefault="008E576C" w:rsidP="008E576C">
      <w:pPr>
        <w:pStyle w:val="ListParagraph"/>
        <w:widowControl/>
        <w:numPr>
          <w:ilvl w:val="0"/>
          <w:numId w:val="27"/>
        </w:numPr>
        <w:autoSpaceDE/>
        <w:autoSpaceDN/>
        <w:spacing w:after="240" w:line="276" w:lineRule="auto"/>
        <w:rPr>
          <w:rStyle w:val="Strong"/>
          <w:rFonts w:ascii="Perpetua" w:hAnsi="Perpetua" w:cs="Arial"/>
          <w:b w:val="0"/>
          <w:sz w:val="24"/>
          <w:szCs w:val="24"/>
        </w:rPr>
      </w:pPr>
      <w:r w:rsidRPr="00351CF2">
        <w:rPr>
          <w:rStyle w:val="Strong"/>
          <w:rFonts w:ascii="Perpetua" w:hAnsi="Perpetua" w:cs="Arial"/>
          <w:sz w:val="24"/>
          <w:szCs w:val="24"/>
        </w:rPr>
        <w:t>If we have further concerns about your child’s truancy, we will follow the West Yorkshire Police Truancy Policy</w:t>
      </w:r>
    </w:p>
    <w:p w14:paraId="6D0C9EAE" w14:textId="77777777" w:rsidR="008E576C" w:rsidRDefault="008E576C" w:rsidP="008E576C">
      <w:pPr>
        <w:spacing w:after="240" w:line="276" w:lineRule="auto"/>
        <w:ind w:left="360"/>
        <w:rPr>
          <w:rStyle w:val="Strong"/>
          <w:rFonts w:ascii="Perpetua" w:hAnsi="Perpetua" w:cs="Arial"/>
          <w:sz w:val="24"/>
          <w:szCs w:val="24"/>
        </w:rPr>
      </w:pPr>
      <w:r w:rsidRPr="00351CF2">
        <w:rPr>
          <w:rStyle w:val="Strong"/>
          <w:rFonts w:ascii="Perpetua" w:hAnsi="Perpetua" w:cs="Arial"/>
          <w:sz w:val="24"/>
          <w:szCs w:val="24"/>
        </w:rPr>
        <w:t>All of the above documents can be viewed by clicking on the link below:</w:t>
      </w:r>
    </w:p>
    <w:p w14:paraId="18306E2D" w14:textId="1D445975" w:rsidR="008E576C" w:rsidRPr="00E53C4D" w:rsidRDefault="00000000" w:rsidP="008E576C">
      <w:pPr>
        <w:spacing w:after="240" w:line="276" w:lineRule="auto"/>
        <w:ind w:left="360"/>
        <w:rPr>
          <w:rStyle w:val="Strong"/>
          <w:rFonts w:ascii="Perpetua" w:hAnsi="Perpetua" w:cs="Arial"/>
          <w:b w:val="0"/>
          <w:sz w:val="24"/>
          <w:szCs w:val="24"/>
        </w:rPr>
      </w:pPr>
      <w:hyperlink r:id="rId58" w:history="1">
        <w:r w:rsidR="008E576C" w:rsidRPr="00E53C4D">
          <w:rPr>
            <w:rStyle w:val="Hyperlink"/>
            <w:rFonts w:ascii="Perpetua" w:hAnsi="Perpetua" w:cs="Arial"/>
            <w:sz w:val="24"/>
            <w:szCs w:val="24"/>
          </w:rPr>
          <w:t xml:space="preserve">School Safeguarding Officers | </w:t>
        </w:r>
        <w:proofErr w:type="gramStart"/>
        <w:r w:rsidR="006A3EF6">
          <w:rPr>
            <w:rStyle w:val="Hyperlink"/>
            <w:rFonts w:ascii="Perpetua" w:hAnsi="Perpetua" w:cs="Arial"/>
            <w:sz w:val="24"/>
            <w:szCs w:val="24"/>
          </w:rPr>
          <w:t xml:space="preserve">Blackburn </w:t>
        </w:r>
        <w:r w:rsidR="008E576C" w:rsidRPr="00E53C4D">
          <w:rPr>
            <w:rStyle w:val="Hyperlink"/>
            <w:rFonts w:ascii="Perpetua" w:hAnsi="Perpetua" w:cs="Arial"/>
            <w:sz w:val="24"/>
            <w:szCs w:val="24"/>
          </w:rPr>
          <w:t xml:space="preserve"> Business</w:t>
        </w:r>
        <w:proofErr w:type="gramEnd"/>
        <w:r w:rsidR="008E576C" w:rsidRPr="00E53C4D">
          <w:rPr>
            <w:rStyle w:val="Hyperlink"/>
            <w:rFonts w:ascii="Perpetua" w:hAnsi="Perpetua" w:cs="Arial"/>
            <w:sz w:val="24"/>
            <w:szCs w:val="24"/>
          </w:rPr>
          <w:t xml:space="preserve"> Solutions</w:t>
        </w:r>
      </w:hyperlink>
      <w:r w:rsidR="008E576C" w:rsidRPr="00E53C4D">
        <w:rPr>
          <w:rStyle w:val="Strong"/>
          <w:rFonts w:ascii="Perpetua" w:hAnsi="Perpetua" w:cs="Arial"/>
          <w:sz w:val="24"/>
          <w:szCs w:val="24"/>
        </w:rPr>
        <w:t xml:space="preserve"> </w:t>
      </w:r>
    </w:p>
    <w:p w14:paraId="14FF7CA8" w14:textId="4CFD9470" w:rsidR="008E576C" w:rsidRPr="00E53C4D" w:rsidRDefault="008E576C" w:rsidP="008E576C">
      <w:pPr>
        <w:pStyle w:val="ListParagraph"/>
        <w:widowControl/>
        <w:numPr>
          <w:ilvl w:val="0"/>
          <w:numId w:val="27"/>
        </w:numPr>
        <w:autoSpaceDE/>
        <w:autoSpaceDN/>
        <w:spacing w:after="240" w:line="276" w:lineRule="auto"/>
        <w:rPr>
          <w:rFonts w:ascii="Perpetua" w:hAnsi="Perpetua" w:cs="Arial"/>
          <w:i/>
          <w:color w:val="0000FF"/>
          <w:sz w:val="24"/>
          <w:szCs w:val="24"/>
          <w:u w:val="single"/>
        </w:rPr>
      </w:pPr>
      <w:r w:rsidRPr="00351CF2">
        <w:rPr>
          <w:rFonts w:ascii="Perpetua" w:hAnsi="Perpetua" w:cs="Arial"/>
          <w:sz w:val="24"/>
          <w:szCs w:val="24"/>
        </w:rPr>
        <w:t xml:space="preserve">Our School </w:t>
      </w:r>
      <w:r w:rsidRPr="00E53C4D">
        <w:rPr>
          <w:rFonts w:ascii="Perpetua" w:hAnsi="Perpetua" w:cs="Arial"/>
          <w:sz w:val="24"/>
          <w:szCs w:val="24"/>
        </w:rPr>
        <w:t xml:space="preserve">appreciates that </w:t>
      </w:r>
      <w:proofErr w:type="gramStart"/>
      <w:r w:rsidR="006A3EF6">
        <w:rPr>
          <w:rFonts w:ascii="Perpetua" w:hAnsi="Perpetua" w:cs="Arial"/>
          <w:sz w:val="24"/>
          <w:szCs w:val="24"/>
        </w:rPr>
        <w:t xml:space="preserve">Blackburn </w:t>
      </w:r>
      <w:r w:rsidRPr="00E53C4D">
        <w:rPr>
          <w:rFonts w:ascii="Perpetua" w:hAnsi="Perpetua" w:cs="Arial"/>
          <w:sz w:val="24"/>
          <w:szCs w:val="24"/>
        </w:rPr>
        <w:t xml:space="preserve"> Council</w:t>
      </w:r>
      <w:proofErr w:type="gramEnd"/>
      <w:r w:rsidRPr="00E53C4D">
        <w:rPr>
          <w:rFonts w:ascii="Perpetua" w:hAnsi="Perpetua" w:cs="Arial"/>
          <w:sz w:val="24"/>
          <w:szCs w:val="24"/>
        </w:rPr>
        <w:t xml:space="preserve"> has</w:t>
      </w:r>
      <w:r w:rsidRPr="00351CF2">
        <w:rPr>
          <w:rFonts w:ascii="Perpetua" w:hAnsi="Perpetua" w:cs="Arial"/>
          <w:sz w:val="24"/>
          <w:szCs w:val="24"/>
        </w:rPr>
        <w:t xml:space="preserve"> a statutory duty to ensure that all pupils of compulsory school age receive a suitable and appropriate education. </w:t>
      </w:r>
      <w:r w:rsidRPr="00351CF2">
        <w:rPr>
          <w:rStyle w:val="Strong"/>
          <w:rFonts w:ascii="Perpetua" w:hAnsi="Perpetua" w:cs="Arial"/>
          <w:sz w:val="24"/>
          <w:szCs w:val="24"/>
        </w:rPr>
        <w:t>We will comply with our statutory duty to inform the local authority of any pupil who falls within the reporting notification requirements outlined in</w:t>
      </w:r>
      <w:r w:rsidRPr="00351CF2">
        <w:rPr>
          <w:rStyle w:val="Strong"/>
          <w:rFonts w:ascii="Perpetua" w:hAnsi="Perpetua" w:cs="Arial"/>
          <w:sz w:val="24"/>
          <w:szCs w:val="24"/>
          <w:u w:val="single"/>
        </w:rPr>
        <w:t xml:space="preserve"> </w:t>
      </w:r>
      <w:hyperlink r:id="rId59">
        <w:r w:rsidRPr="00351CF2">
          <w:rPr>
            <w:rStyle w:val="Hyperlink"/>
            <w:rFonts w:ascii="Perpetua" w:hAnsi="Perpetua" w:cs="Arial"/>
            <w:color w:val="auto"/>
            <w:sz w:val="24"/>
            <w:szCs w:val="24"/>
          </w:rPr>
          <w:t>Children Missing Education – Statutory guidance for local authorities (DfE September 2016)</w:t>
        </w:r>
      </w:hyperlink>
      <w:r w:rsidRPr="00351CF2">
        <w:rPr>
          <w:rStyle w:val="Strong"/>
          <w:rFonts w:ascii="Perpetua" w:hAnsi="Perpetua" w:cs="Arial"/>
          <w:sz w:val="24"/>
          <w:szCs w:val="24"/>
          <w:u w:val="single"/>
        </w:rPr>
        <w:t>.</w:t>
      </w:r>
      <w:r w:rsidRPr="00351CF2">
        <w:rPr>
          <w:rFonts w:ascii="Perpetua" w:hAnsi="Perpetua" w:cs="Arial"/>
          <w:sz w:val="24"/>
          <w:szCs w:val="24"/>
          <w:u w:val="single"/>
        </w:rPr>
        <w:t xml:space="preserve">   </w:t>
      </w:r>
      <w:r w:rsidRPr="00351CF2">
        <w:rPr>
          <w:rFonts w:ascii="Perpetua" w:hAnsi="Perpetua" w:cs="Arial"/>
          <w:sz w:val="24"/>
          <w:szCs w:val="24"/>
        </w:rPr>
        <w:t xml:space="preserve">There are specific duties in respect of Children Missing Education (CME) and there are strict guidelines in respect of both the definition of CME and the legalities of deleting a pupil from a school roll. If you are subject to a court order in relation to your child’s education, you may not remove your child from school without </w:t>
      </w:r>
      <w:r w:rsidRPr="00E53C4D">
        <w:rPr>
          <w:rFonts w:ascii="Perpetua" w:hAnsi="Perpetua" w:cs="Arial"/>
          <w:sz w:val="24"/>
          <w:szCs w:val="24"/>
        </w:rPr>
        <w:t xml:space="preserve">permission from the Magistrates’ Court and your Supervising Officer or Responsible </w:t>
      </w:r>
      <w:proofErr w:type="gramStart"/>
      <w:r w:rsidRPr="00E53C4D">
        <w:rPr>
          <w:rFonts w:ascii="Perpetua" w:hAnsi="Perpetua" w:cs="Arial"/>
          <w:sz w:val="24"/>
          <w:szCs w:val="24"/>
        </w:rPr>
        <w:t>Officer .</w:t>
      </w:r>
      <w:proofErr w:type="gramEnd"/>
      <w:r w:rsidRPr="00E53C4D">
        <w:rPr>
          <w:rFonts w:ascii="Perpetua" w:hAnsi="Perpetua" w:cs="Arial"/>
          <w:sz w:val="24"/>
          <w:szCs w:val="24"/>
        </w:rPr>
        <w:t xml:space="preserve">  </w:t>
      </w:r>
    </w:p>
    <w:p w14:paraId="285DF760" w14:textId="6EE3EB02" w:rsidR="008E576C" w:rsidRPr="00FD78A7" w:rsidRDefault="006A3EF6" w:rsidP="008E576C">
      <w:pPr>
        <w:spacing w:after="240" w:line="276" w:lineRule="auto"/>
        <w:ind w:firstLine="680"/>
        <w:rPr>
          <w:rFonts w:ascii="Perpetua" w:hAnsi="Perpetua" w:cs="Arial"/>
          <w:sz w:val="24"/>
          <w:szCs w:val="24"/>
        </w:rPr>
      </w:pPr>
      <w:proofErr w:type="gramStart"/>
      <w:r>
        <w:rPr>
          <w:rFonts w:ascii="Perpetua" w:hAnsi="Perpetua" w:cs="Arial"/>
          <w:sz w:val="24"/>
          <w:szCs w:val="24"/>
        </w:rPr>
        <w:t xml:space="preserve">Blackburn </w:t>
      </w:r>
      <w:r w:rsidR="008E576C" w:rsidRPr="00FD78A7">
        <w:rPr>
          <w:rFonts w:ascii="Perpetua" w:hAnsi="Perpetua" w:cs="Arial"/>
          <w:sz w:val="24"/>
          <w:szCs w:val="24"/>
        </w:rPr>
        <w:t xml:space="preserve"> Children</w:t>
      </w:r>
      <w:proofErr w:type="gramEnd"/>
      <w:r w:rsidR="008E576C" w:rsidRPr="00FD78A7">
        <w:rPr>
          <w:rFonts w:ascii="Perpetua" w:hAnsi="Perpetua" w:cs="Arial"/>
          <w:sz w:val="24"/>
          <w:szCs w:val="24"/>
        </w:rPr>
        <w:t xml:space="preserve"> Missing Education (CME) team can be contacted via the email below:</w:t>
      </w:r>
    </w:p>
    <w:p w14:paraId="540F3317" w14:textId="4CA15413" w:rsidR="008E576C" w:rsidRPr="00760D35" w:rsidRDefault="00000000" w:rsidP="00760D35">
      <w:pPr>
        <w:pStyle w:val="ListParagraph"/>
        <w:spacing w:after="240" w:line="276" w:lineRule="auto"/>
        <w:rPr>
          <w:rFonts w:ascii="Perpetua" w:hAnsi="Perpetua" w:cs="Arial"/>
          <w:sz w:val="24"/>
          <w:szCs w:val="24"/>
        </w:rPr>
      </w:pPr>
      <w:hyperlink r:id="rId60" w:history="1">
        <w:r w:rsidR="008E576C" w:rsidRPr="00D2085F">
          <w:rPr>
            <w:rStyle w:val="Hyperlink"/>
            <w:rFonts w:ascii="Perpetua" w:hAnsi="Perpetua" w:cs="Arial"/>
            <w:sz w:val="24"/>
            <w:szCs w:val="24"/>
          </w:rPr>
          <w:t>https://www.</w:t>
        </w:r>
        <w:r w:rsidR="006A3EF6">
          <w:rPr>
            <w:rStyle w:val="Hyperlink"/>
            <w:rFonts w:ascii="Perpetua" w:hAnsi="Perpetua" w:cs="Arial"/>
            <w:sz w:val="24"/>
            <w:szCs w:val="24"/>
          </w:rPr>
          <w:t xml:space="preserve">Blackburn </w:t>
        </w:r>
        <w:r w:rsidR="008E576C" w:rsidRPr="00D2085F">
          <w:rPr>
            <w:rStyle w:val="Hyperlink"/>
            <w:rFonts w:ascii="Perpetua" w:hAnsi="Perpetua" w:cs="Arial"/>
            <w:sz w:val="24"/>
            <w:szCs w:val="24"/>
          </w:rPr>
          <w:t>.gov.uk/schools/school-attendance-and-educational-welfare-services/</w:t>
        </w:r>
      </w:hyperlink>
    </w:p>
    <w:p w14:paraId="2184AF56" w14:textId="2C457843" w:rsidR="008E576C" w:rsidRPr="008D747B" w:rsidRDefault="00000000" w:rsidP="008D747B">
      <w:pPr>
        <w:pStyle w:val="ListParagraph"/>
        <w:spacing w:after="240" w:line="276" w:lineRule="auto"/>
        <w:rPr>
          <w:rStyle w:val="Hyperlink"/>
          <w:color w:val="0070C0"/>
          <w:u w:val="none"/>
        </w:rPr>
      </w:pPr>
      <w:hyperlink r:id="rId61" w:history="1">
        <w:proofErr w:type="spellStart"/>
        <w:r w:rsidR="008E576C" w:rsidRPr="008906F8">
          <w:rPr>
            <w:rStyle w:val="Hyperlink"/>
            <w:rFonts w:ascii="MyriadPro-Semibold" w:hAnsi="MyriadPro-Semibold"/>
            <w:color w:val="0070C0"/>
            <w:shd w:val="clear" w:color="auto" w:fill="FFFFFF"/>
          </w:rPr>
          <w:t>cme@</w:t>
        </w:r>
        <w:r w:rsidR="006A3EF6">
          <w:rPr>
            <w:rStyle w:val="Hyperlink"/>
            <w:rFonts w:ascii="MyriadPro-Semibold" w:hAnsi="MyriadPro-Semibold"/>
            <w:color w:val="0070C0"/>
            <w:shd w:val="clear" w:color="auto" w:fill="FFFFFF"/>
          </w:rPr>
          <w:t>Blackburn</w:t>
        </w:r>
        <w:proofErr w:type="spellEnd"/>
        <w:r w:rsidR="006A3EF6">
          <w:rPr>
            <w:rStyle w:val="Hyperlink"/>
            <w:rFonts w:ascii="MyriadPro-Semibold" w:hAnsi="MyriadPro-Semibold"/>
            <w:color w:val="0070C0"/>
            <w:shd w:val="clear" w:color="auto" w:fill="FFFFFF"/>
          </w:rPr>
          <w:t xml:space="preserve"> </w:t>
        </w:r>
        <w:r w:rsidR="008E576C" w:rsidRPr="008906F8">
          <w:rPr>
            <w:rStyle w:val="Hyperlink"/>
            <w:rFonts w:ascii="MyriadPro-Semibold" w:hAnsi="MyriadPro-Semibold"/>
            <w:color w:val="0070C0"/>
            <w:shd w:val="clear" w:color="auto" w:fill="FFFFFF"/>
          </w:rPr>
          <w:t>.gov.uk </w:t>
        </w:r>
      </w:hyperlink>
    </w:p>
    <w:p w14:paraId="7A4746C9" w14:textId="77777777" w:rsidR="008E576C" w:rsidRPr="00351CF2" w:rsidRDefault="008E576C" w:rsidP="008E576C">
      <w:pPr>
        <w:pStyle w:val="ListParagraph"/>
        <w:spacing w:after="240" w:line="276" w:lineRule="auto"/>
        <w:rPr>
          <w:rStyle w:val="Hyperlink"/>
          <w:rFonts w:ascii="Perpetua" w:hAnsi="Perpetua" w:cs="Arial"/>
          <w:b/>
          <w:color w:val="auto"/>
          <w:sz w:val="24"/>
          <w:szCs w:val="24"/>
        </w:rPr>
      </w:pPr>
      <w:r w:rsidRPr="00351CF2">
        <w:rPr>
          <w:rStyle w:val="Hyperlink"/>
          <w:rFonts w:ascii="Perpetua" w:hAnsi="Perpetua" w:cs="Arial"/>
          <w:b/>
          <w:color w:val="auto"/>
          <w:sz w:val="24"/>
          <w:szCs w:val="24"/>
        </w:rPr>
        <w:t>Part Time Timetables</w:t>
      </w:r>
    </w:p>
    <w:p w14:paraId="1B739757" w14:textId="0449FA8B" w:rsidR="008E576C" w:rsidRPr="007475F9" w:rsidRDefault="008E576C" w:rsidP="008E576C">
      <w:pPr>
        <w:pStyle w:val="ListParagraph"/>
        <w:widowControl/>
        <w:numPr>
          <w:ilvl w:val="0"/>
          <w:numId w:val="27"/>
        </w:numPr>
        <w:autoSpaceDE/>
        <w:autoSpaceDN/>
        <w:spacing w:after="240" w:line="276" w:lineRule="auto"/>
        <w:rPr>
          <w:rFonts w:ascii="Perpetua" w:hAnsi="Perpetua" w:cs="Arial"/>
          <w:sz w:val="24"/>
          <w:szCs w:val="24"/>
        </w:rPr>
      </w:pPr>
      <w:r w:rsidRPr="007475F9">
        <w:rPr>
          <w:rFonts w:ascii="Perpetua" w:hAnsi="Perpetua" w:cs="Arial"/>
          <w:sz w:val="24"/>
          <w:szCs w:val="24"/>
        </w:rPr>
        <w:t xml:space="preserve">Our School is aware that they must inform the </w:t>
      </w:r>
      <w:r w:rsidR="006A3EF6">
        <w:rPr>
          <w:rFonts w:ascii="Perpetua" w:hAnsi="Perpetua" w:cs="Arial"/>
          <w:sz w:val="24"/>
          <w:szCs w:val="24"/>
        </w:rPr>
        <w:t xml:space="preserve">Blackburn </w:t>
      </w:r>
      <w:r w:rsidRPr="007475F9">
        <w:rPr>
          <w:rFonts w:ascii="Perpetua" w:hAnsi="Perpetua" w:cs="Arial"/>
          <w:sz w:val="24"/>
          <w:szCs w:val="24"/>
        </w:rPr>
        <w:t xml:space="preserve"> Education Safeguarding Service when using part time </w:t>
      </w:r>
      <w:proofErr w:type="spellStart"/>
      <w:r w:rsidRPr="007475F9">
        <w:rPr>
          <w:rFonts w:ascii="Perpetua" w:hAnsi="Perpetua" w:cs="Arial"/>
          <w:sz w:val="24"/>
          <w:szCs w:val="24"/>
        </w:rPr>
        <w:t>imetables</w:t>
      </w:r>
      <w:proofErr w:type="spellEnd"/>
      <w:r w:rsidRPr="007475F9">
        <w:rPr>
          <w:rFonts w:ascii="Perpetua" w:hAnsi="Perpetua" w:cs="Arial"/>
          <w:sz w:val="24"/>
          <w:szCs w:val="24"/>
        </w:rPr>
        <w:t xml:space="preserve"> for pupils and follow the </w:t>
      </w:r>
      <w:r w:rsidRPr="007475F9">
        <w:rPr>
          <w:rFonts w:ascii="Perpetua" w:hAnsi="Perpetua" w:cs="Arial"/>
          <w:sz w:val="24"/>
          <w:szCs w:val="24"/>
          <w:u w:val="single"/>
        </w:rPr>
        <w:t xml:space="preserve">part time timetable guidance  </w:t>
      </w:r>
    </w:p>
    <w:p w14:paraId="5189A4DE" w14:textId="10C37DD3" w:rsidR="008E576C" w:rsidRPr="00760D35" w:rsidRDefault="00000000" w:rsidP="00760D35">
      <w:pPr>
        <w:pStyle w:val="ListParagraph"/>
        <w:spacing w:after="240" w:line="276" w:lineRule="auto"/>
        <w:rPr>
          <w:rFonts w:ascii="Perpetua" w:hAnsi="Perpetua" w:cs="Arial"/>
          <w:sz w:val="24"/>
          <w:szCs w:val="24"/>
        </w:rPr>
      </w:pPr>
      <w:hyperlink r:id="rId62" w:history="1">
        <w:r w:rsidR="008E576C" w:rsidRPr="00D2085F">
          <w:rPr>
            <w:rStyle w:val="Hyperlink"/>
            <w:rFonts w:ascii="Perpetua" w:hAnsi="Perpetua" w:cs="Arial"/>
            <w:sz w:val="24"/>
            <w:szCs w:val="24"/>
          </w:rPr>
          <w:t>https://eforms.</w:t>
        </w:r>
        <w:r w:rsidR="006A3EF6">
          <w:rPr>
            <w:rStyle w:val="Hyperlink"/>
            <w:rFonts w:ascii="Perpetua" w:hAnsi="Perpetua" w:cs="Arial"/>
            <w:sz w:val="24"/>
            <w:szCs w:val="24"/>
          </w:rPr>
          <w:t xml:space="preserve">Blackburn </w:t>
        </w:r>
        <w:r w:rsidR="008E576C" w:rsidRPr="00D2085F">
          <w:rPr>
            <w:rStyle w:val="Hyperlink"/>
            <w:rFonts w:ascii="Perpetua" w:hAnsi="Perpetua" w:cs="Arial"/>
            <w:sz w:val="24"/>
            <w:szCs w:val="24"/>
          </w:rPr>
          <w:t>.gov.uk/part-time-timetable-notification/</w:t>
        </w:r>
      </w:hyperlink>
    </w:p>
    <w:p w14:paraId="2886BC74" w14:textId="77777777" w:rsidR="008E576C" w:rsidRPr="00351CF2" w:rsidRDefault="008E576C" w:rsidP="008E576C">
      <w:pPr>
        <w:pStyle w:val="ListParagraph"/>
        <w:spacing w:after="240" w:line="276" w:lineRule="auto"/>
        <w:rPr>
          <w:rFonts w:ascii="Perpetua" w:hAnsi="Perpetua" w:cs="Arial"/>
          <w:b/>
          <w:sz w:val="24"/>
          <w:szCs w:val="24"/>
        </w:rPr>
      </w:pPr>
      <w:r w:rsidRPr="00351CF2">
        <w:rPr>
          <w:rFonts w:ascii="Perpetua" w:hAnsi="Perpetua" w:cs="Arial"/>
          <w:b/>
          <w:sz w:val="24"/>
          <w:szCs w:val="24"/>
        </w:rPr>
        <w:t>Suspensions and Exclusions</w:t>
      </w:r>
    </w:p>
    <w:p w14:paraId="53F885E1" w14:textId="77777777" w:rsidR="008E576C" w:rsidRPr="00351CF2" w:rsidRDefault="008E576C" w:rsidP="008E576C">
      <w:pPr>
        <w:pStyle w:val="ListParagraph"/>
        <w:widowControl/>
        <w:numPr>
          <w:ilvl w:val="0"/>
          <w:numId w:val="27"/>
        </w:numPr>
        <w:autoSpaceDE/>
        <w:autoSpaceDN/>
        <w:spacing w:after="240" w:line="276" w:lineRule="auto"/>
        <w:rPr>
          <w:rFonts w:ascii="Perpetua" w:hAnsi="Perpetua" w:cs="Arial"/>
          <w:sz w:val="24"/>
          <w:szCs w:val="24"/>
        </w:rPr>
      </w:pPr>
      <w:r w:rsidRPr="00351CF2">
        <w:rPr>
          <w:rFonts w:ascii="Perpetua" w:hAnsi="Perpetua" w:cs="Arial"/>
          <w:sz w:val="24"/>
          <w:szCs w:val="24"/>
        </w:rPr>
        <w:t xml:space="preserve">When we are considering suspending, either fixed-term or permanently, a vulnerable pupil or a pupil who is either subject to a S47 Child Protection plan or there have previously been child protection concerns or the family is subject to a court </w:t>
      </w:r>
      <w:proofErr w:type="spellStart"/>
      <w:r w:rsidRPr="00351CF2">
        <w:rPr>
          <w:rFonts w:ascii="Perpetua" w:hAnsi="Perpetua" w:cs="Arial"/>
          <w:sz w:val="24"/>
          <w:szCs w:val="24"/>
        </w:rPr>
        <w:t>orderin</w:t>
      </w:r>
      <w:proofErr w:type="spellEnd"/>
      <w:r w:rsidRPr="00351CF2">
        <w:rPr>
          <w:rFonts w:ascii="Perpetua" w:hAnsi="Perpetua" w:cs="Arial"/>
          <w:sz w:val="24"/>
          <w:szCs w:val="24"/>
        </w:rPr>
        <w:t xml:space="preserve"> relation to education, we will undertake an informed (multi-agency where </w:t>
      </w:r>
      <w:r w:rsidRPr="00351CF2">
        <w:rPr>
          <w:rFonts w:ascii="Perpetua" w:hAnsi="Perpetua" w:cs="Arial"/>
          <w:sz w:val="24"/>
          <w:szCs w:val="24"/>
        </w:rPr>
        <w:lastRenderedPageBreak/>
        <w:t xml:space="preserve">other professionals are involved) assessment prior to making the decision to exclude. In the event of a one-off serious incident resulting in an immediate decision to permanently exclude, the assessment must be completed before convening a meeting of the Governing body.    </w:t>
      </w:r>
    </w:p>
    <w:p w14:paraId="7839CFA8" w14:textId="622522BB" w:rsidR="008E576C" w:rsidRPr="00760D35" w:rsidRDefault="00000000" w:rsidP="00760D35">
      <w:pPr>
        <w:pStyle w:val="ListParagraph"/>
        <w:spacing w:after="240" w:line="276" w:lineRule="auto"/>
        <w:rPr>
          <w:rFonts w:ascii="Perpetua" w:hAnsi="Perpetua"/>
          <w:sz w:val="24"/>
          <w:szCs w:val="24"/>
        </w:rPr>
      </w:pPr>
      <w:hyperlink r:id="rId63" w:history="1">
        <w:r w:rsidR="008E576C" w:rsidRPr="00351CF2">
          <w:rPr>
            <w:rFonts w:ascii="Perpetua" w:hAnsi="Perpetua"/>
            <w:sz w:val="24"/>
            <w:szCs w:val="24"/>
          </w:rPr>
          <w:t>School suspensions and permanent exclusions - GOV.UK (www.gov.uk)</w:t>
        </w:r>
      </w:hyperlink>
    </w:p>
    <w:p w14:paraId="5CE06630" w14:textId="77777777" w:rsidR="008E576C" w:rsidRPr="00351CF2" w:rsidRDefault="008E576C" w:rsidP="008E576C">
      <w:pPr>
        <w:pStyle w:val="ListParagraph"/>
        <w:spacing w:after="240" w:line="276" w:lineRule="auto"/>
        <w:rPr>
          <w:rFonts w:ascii="Perpetua" w:hAnsi="Perpetua"/>
          <w:sz w:val="24"/>
          <w:szCs w:val="24"/>
        </w:rPr>
      </w:pPr>
    </w:p>
    <w:p w14:paraId="27BD354D" w14:textId="77777777" w:rsidR="008E576C" w:rsidRPr="00351CF2" w:rsidRDefault="008E576C" w:rsidP="008E576C">
      <w:pPr>
        <w:pStyle w:val="ListParagraph"/>
        <w:spacing w:after="240" w:line="276" w:lineRule="auto"/>
        <w:rPr>
          <w:rStyle w:val="Hyperlink"/>
          <w:rFonts w:ascii="Perpetua" w:hAnsi="Perpetua" w:cs="Arial"/>
          <w:b/>
          <w:color w:val="auto"/>
          <w:sz w:val="24"/>
          <w:szCs w:val="24"/>
        </w:rPr>
      </w:pPr>
      <w:r w:rsidRPr="00351CF2">
        <w:rPr>
          <w:rFonts w:ascii="Perpetua" w:hAnsi="Perpetua" w:cs="Arial"/>
          <w:b/>
          <w:sz w:val="24"/>
          <w:szCs w:val="24"/>
        </w:rPr>
        <w:t>Elective home Education (EHE)</w:t>
      </w:r>
    </w:p>
    <w:p w14:paraId="20B29A19" w14:textId="77777777" w:rsidR="008E576C" w:rsidRPr="00351CF2" w:rsidRDefault="008E576C" w:rsidP="008E576C">
      <w:pPr>
        <w:pStyle w:val="ListParagraph"/>
        <w:widowControl/>
        <w:numPr>
          <w:ilvl w:val="0"/>
          <w:numId w:val="27"/>
        </w:numPr>
        <w:autoSpaceDE/>
        <w:autoSpaceDN/>
        <w:spacing w:after="240" w:line="276" w:lineRule="auto"/>
        <w:rPr>
          <w:rFonts w:ascii="Perpetua" w:hAnsi="Perpetua" w:cs="Arial"/>
          <w:sz w:val="24"/>
          <w:szCs w:val="24"/>
        </w:rPr>
      </w:pPr>
      <w:r w:rsidRPr="00351CF2">
        <w:rPr>
          <w:rFonts w:ascii="Perpetua" w:hAnsi="Perpetua" w:cs="Arial"/>
          <w:sz w:val="24"/>
          <w:szCs w:val="24"/>
        </w:rPr>
        <w:t xml:space="preserve">Elective home education is often referred to as 'education otherwise' in Section 7 of the Education Act 1996 which states: “It shall be the duty of the parent of every child of compulsory school age to cause her or him to receive efficient full-time education suitable to her/his age, aptitude and ability (and to any special educational needs she/he may have) either by attendance at school or otherwise”. This means that parents/carers have a legal responsibility to ensure that their child is educated but this does not have to be in school. This school will follow the Department for Education (DFE) guidance should you as a parent decide to educate your children/child at home. If you are subject to a court order in relation to your child’s education, you may not remove your child from school without permission from the Magistrates’ Court and your Supervising Officer or Responsible </w:t>
      </w:r>
      <w:proofErr w:type="gramStart"/>
      <w:r w:rsidRPr="00351CF2">
        <w:rPr>
          <w:rFonts w:ascii="Perpetua" w:hAnsi="Perpetua" w:cs="Arial"/>
          <w:sz w:val="24"/>
          <w:szCs w:val="24"/>
        </w:rPr>
        <w:t>Officer .</w:t>
      </w:r>
      <w:proofErr w:type="gramEnd"/>
      <w:r w:rsidRPr="00351CF2">
        <w:rPr>
          <w:rFonts w:ascii="Perpetua" w:hAnsi="Perpetua" w:cs="Arial"/>
          <w:sz w:val="24"/>
          <w:szCs w:val="24"/>
        </w:rPr>
        <w:t xml:space="preserve">  Where a child has an </w:t>
      </w:r>
      <w:proofErr w:type="spellStart"/>
      <w:r w:rsidRPr="00351CF2">
        <w:rPr>
          <w:rFonts w:ascii="Perpetua" w:hAnsi="Perpetua" w:cs="Arial"/>
          <w:sz w:val="24"/>
          <w:szCs w:val="24"/>
        </w:rPr>
        <w:t>Education,Health</w:t>
      </w:r>
      <w:proofErr w:type="spellEnd"/>
      <w:r w:rsidRPr="00351CF2">
        <w:rPr>
          <w:rFonts w:ascii="Perpetua" w:hAnsi="Perpetua" w:cs="Arial"/>
          <w:sz w:val="24"/>
          <w:szCs w:val="24"/>
        </w:rPr>
        <w:t xml:space="preserve"> and Care plan the local authority will need to review the plan, working closely with parents and carers</w:t>
      </w:r>
    </w:p>
    <w:p w14:paraId="7ECE83B9" w14:textId="77777777" w:rsidR="008E576C" w:rsidRPr="00351CF2" w:rsidRDefault="00000000" w:rsidP="008E576C">
      <w:pPr>
        <w:pStyle w:val="ListParagraph"/>
        <w:widowControl/>
        <w:numPr>
          <w:ilvl w:val="0"/>
          <w:numId w:val="27"/>
        </w:numPr>
        <w:autoSpaceDE/>
        <w:autoSpaceDN/>
        <w:spacing w:after="240" w:line="276" w:lineRule="auto"/>
        <w:rPr>
          <w:rStyle w:val="Hyperlink"/>
          <w:rFonts w:ascii="Perpetua" w:hAnsi="Perpetua" w:cstheme="minorHAnsi"/>
          <w:i/>
          <w:color w:val="auto"/>
          <w:sz w:val="24"/>
          <w:szCs w:val="24"/>
        </w:rPr>
      </w:pPr>
      <w:hyperlink r:id="rId64" w:history="1">
        <w:r w:rsidR="008E576C" w:rsidRPr="00351CF2">
          <w:rPr>
            <w:rStyle w:val="Hyperlink"/>
            <w:rFonts w:ascii="Perpetua" w:hAnsi="Perpetua" w:cstheme="minorHAnsi"/>
            <w:i/>
            <w:iCs/>
            <w:color w:val="auto"/>
            <w:sz w:val="24"/>
            <w:szCs w:val="24"/>
          </w:rPr>
          <w:t>1.4.21 Elective Home Education (proceduresonline.com)</w:t>
        </w:r>
      </w:hyperlink>
    </w:p>
    <w:p w14:paraId="53A05DD2" w14:textId="77777777" w:rsidR="008E576C" w:rsidRPr="00351CF2" w:rsidRDefault="00000000" w:rsidP="008E576C">
      <w:pPr>
        <w:pStyle w:val="ListParagraph"/>
        <w:widowControl/>
        <w:numPr>
          <w:ilvl w:val="0"/>
          <w:numId w:val="27"/>
        </w:numPr>
        <w:autoSpaceDE/>
        <w:autoSpaceDN/>
        <w:spacing w:after="240" w:line="276" w:lineRule="auto"/>
        <w:rPr>
          <w:rFonts w:ascii="Perpetua" w:hAnsi="Perpetua" w:cstheme="minorHAnsi"/>
          <w:i/>
          <w:sz w:val="24"/>
          <w:szCs w:val="24"/>
        </w:rPr>
      </w:pPr>
      <w:hyperlink r:id="rId65" w:history="1">
        <w:r w:rsidR="008E576C" w:rsidRPr="00351CF2">
          <w:rPr>
            <w:rFonts w:ascii="Perpetua" w:hAnsi="Perpetua" w:cs="Arial"/>
            <w:color w:val="4472C4" w:themeColor="accent1"/>
            <w:sz w:val="24"/>
            <w:szCs w:val="24"/>
          </w:rPr>
          <w:t>https://www.gov.uk/government/publications/elective-home-education</w:t>
        </w:r>
      </w:hyperlink>
      <w:r w:rsidR="008E576C" w:rsidRPr="00351CF2">
        <w:rPr>
          <w:rFonts w:ascii="Perpetua" w:hAnsi="Perpetua" w:cs="Arial"/>
          <w:sz w:val="24"/>
          <w:szCs w:val="24"/>
        </w:rPr>
        <w:t xml:space="preserve"> </w:t>
      </w:r>
    </w:p>
    <w:p w14:paraId="4A3C26D1" w14:textId="0E6E99B0" w:rsidR="008E576C" w:rsidRPr="003F7CDF" w:rsidRDefault="008E576C" w:rsidP="008E576C">
      <w:pPr>
        <w:pStyle w:val="ListParagraph"/>
        <w:widowControl/>
        <w:numPr>
          <w:ilvl w:val="0"/>
          <w:numId w:val="27"/>
        </w:numPr>
        <w:autoSpaceDE/>
        <w:autoSpaceDN/>
        <w:spacing w:after="240" w:line="276" w:lineRule="auto"/>
        <w:rPr>
          <w:rFonts w:ascii="Perpetua" w:hAnsi="Perpetua" w:cstheme="minorHAnsi"/>
          <w:i/>
          <w:color w:val="0070C0"/>
          <w:sz w:val="24"/>
          <w:szCs w:val="24"/>
        </w:rPr>
      </w:pPr>
      <w:r w:rsidRPr="00351CF2">
        <w:rPr>
          <w:rFonts w:ascii="Perpetua" w:hAnsi="Perpetua" w:cs="Arial"/>
          <w:sz w:val="24"/>
          <w:szCs w:val="24"/>
        </w:rPr>
        <w:t xml:space="preserve"> </w:t>
      </w:r>
      <w:proofErr w:type="spellStart"/>
      <w:r w:rsidRPr="003F7CDF">
        <w:rPr>
          <w:rStyle w:val="Strong"/>
          <w:rFonts w:ascii="MyriadPro-Regular" w:hAnsi="MyriadPro-Regular"/>
          <w:color w:val="0070C0"/>
          <w:bdr w:val="none" w:sz="0" w:space="0" w:color="auto" w:frame="1"/>
          <w:shd w:val="clear" w:color="auto" w:fill="D5EAFB"/>
        </w:rPr>
        <w:t>BehaviourAndInclusion@</w:t>
      </w:r>
      <w:r w:rsidR="006A3EF6">
        <w:rPr>
          <w:rStyle w:val="Strong"/>
          <w:rFonts w:ascii="MyriadPro-Regular" w:hAnsi="MyriadPro-Regular"/>
          <w:color w:val="0070C0"/>
          <w:bdr w:val="none" w:sz="0" w:space="0" w:color="auto" w:frame="1"/>
          <w:shd w:val="clear" w:color="auto" w:fill="D5EAFB"/>
        </w:rPr>
        <w:t>Blackburn</w:t>
      </w:r>
      <w:proofErr w:type="spellEnd"/>
      <w:r w:rsidR="006A3EF6">
        <w:rPr>
          <w:rStyle w:val="Strong"/>
          <w:rFonts w:ascii="MyriadPro-Regular" w:hAnsi="MyriadPro-Regular"/>
          <w:color w:val="0070C0"/>
          <w:bdr w:val="none" w:sz="0" w:space="0" w:color="auto" w:frame="1"/>
          <w:shd w:val="clear" w:color="auto" w:fill="D5EAFB"/>
        </w:rPr>
        <w:t xml:space="preserve"> </w:t>
      </w:r>
      <w:r w:rsidRPr="003F7CDF">
        <w:rPr>
          <w:rStyle w:val="Strong"/>
          <w:rFonts w:ascii="MyriadPro-Regular" w:hAnsi="MyriadPro-Regular"/>
          <w:color w:val="0070C0"/>
          <w:bdr w:val="none" w:sz="0" w:space="0" w:color="auto" w:frame="1"/>
          <w:shd w:val="clear" w:color="auto" w:fill="D5EAFB"/>
        </w:rPr>
        <w:t>.gov.uk.</w:t>
      </w:r>
    </w:p>
    <w:p w14:paraId="00A9FE7D" w14:textId="77777777" w:rsidR="008E576C" w:rsidRPr="00351CF2" w:rsidRDefault="008E576C" w:rsidP="008E576C">
      <w:pPr>
        <w:pStyle w:val="ListParagraph"/>
        <w:spacing w:after="240" w:line="276" w:lineRule="auto"/>
        <w:rPr>
          <w:rFonts w:ascii="Perpetua" w:hAnsi="Perpetua" w:cs="Arial"/>
          <w:b/>
          <w:sz w:val="24"/>
          <w:szCs w:val="24"/>
        </w:rPr>
      </w:pPr>
      <w:r w:rsidRPr="00351CF2">
        <w:rPr>
          <w:rFonts w:ascii="Perpetua" w:hAnsi="Perpetua" w:cs="Arial"/>
          <w:b/>
          <w:sz w:val="24"/>
          <w:szCs w:val="24"/>
        </w:rPr>
        <w:t>Child Employment</w:t>
      </w:r>
    </w:p>
    <w:p w14:paraId="293F6AE1" w14:textId="399C0AB5" w:rsidR="008E576C" w:rsidRPr="009B2990" w:rsidRDefault="008E576C" w:rsidP="008E576C">
      <w:pPr>
        <w:pStyle w:val="ListParagraph"/>
        <w:widowControl/>
        <w:numPr>
          <w:ilvl w:val="0"/>
          <w:numId w:val="27"/>
        </w:numPr>
        <w:autoSpaceDE/>
        <w:autoSpaceDN/>
        <w:spacing w:after="240" w:line="276" w:lineRule="auto"/>
        <w:rPr>
          <w:rFonts w:ascii="Perpetua" w:hAnsi="Perpetua" w:cs="Arial"/>
          <w:sz w:val="24"/>
          <w:szCs w:val="24"/>
        </w:rPr>
      </w:pPr>
      <w:r w:rsidRPr="00351CF2">
        <w:rPr>
          <w:rFonts w:ascii="Perpetua" w:hAnsi="Perpetua" w:cs="Arial"/>
          <w:sz w:val="24"/>
          <w:szCs w:val="24"/>
        </w:rPr>
        <w:t xml:space="preserve">Child Employment - Properly structured and regulated work can help develop and prepare young people for a full-time working life. A young person working part-time between the age of 13 and 16 years old, must request that the employer applies </w:t>
      </w:r>
      <w:r w:rsidRPr="00CF5F72">
        <w:rPr>
          <w:rFonts w:ascii="Perpetua" w:hAnsi="Perpetua" w:cs="Arial"/>
          <w:sz w:val="24"/>
          <w:szCs w:val="24"/>
        </w:rPr>
        <w:t xml:space="preserve">to </w:t>
      </w:r>
      <w:proofErr w:type="gramStart"/>
      <w:r w:rsidR="006A3EF6">
        <w:rPr>
          <w:rFonts w:ascii="Perpetua" w:hAnsi="Perpetua" w:cs="Arial"/>
          <w:sz w:val="24"/>
          <w:szCs w:val="24"/>
        </w:rPr>
        <w:t xml:space="preserve">Blackburn </w:t>
      </w:r>
      <w:r w:rsidRPr="00CF5F72">
        <w:rPr>
          <w:rFonts w:ascii="Perpetua" w:hAnsi="Perpetua" w:cs="Arial"/>
          <w:sz w:val="24"/>
          <w:szCs w:val="24"/>
        </w:rPr>
        <w:t xml:space="preserve"> Council</w:t>
      </w:r>
      <w:proofErr w:type="gramEnd"/>
      <w:r w:rsidRPr="00CF5F72">
        <w:rPr>
          <w:rFonts w:ascii="Perpetua" w:hAnsi="Perpetua" w:cs="Arial"/>
          <w:sz w:val="24"/>
          <w:szCs w:val="24"/>
        </w:rPr>
        <w:t xml:space="preserve"> for a permit. There is no charge for a work permit. Employers have the ultimate responsibility to ensure that children of compulsory school age are registered with the Local Authority and have a work permit. Parents can also</w:t>
      </w:r>
      <w:r w:rsidRPr="00351CF2">
        <w:rPr>
          <w:rFonts w:ascii="Perpetua" w:hAnsi="Perpetua" w:cs="Arial"/>
          <w:sz w:val="24"/>
          <w:szCs w:val="24"/>
        </w:rPr>
        <w:t xml:space="preserve"> face prosecution if they allow their child to work illegally. Please note that it is against the law to employ children under the age of 13. As a school we will work in partnership with </w:t>
      </w:r>
      <w:proofErr w:type="gramStart"/>
      <w:r w:rsidR="006A3EF6">
        <w:rPr>
          <w:rFonts w:ascii="Perpetua" w:hAnsi="Perpetua" w:cs="Arial"/>
          <w:sz w:val="24"/>
          <w:szCs w:val="24"/>
        </w:rPr>
        <w:t xml:space="preserve">Blackburn </w:t>
      </w:r>
      <w:r w:rsidRPr="00351CF2">
        <w:rPr>
          <w:rFonts w:ascii="Perpetua" w:hAnsi="Perpetua" w:cs="Arial"/>
          <w:sz w:val="24"/>
          <w:szCs w:val="24"/>
        </w:rPr>
        <w:t xml:space="preserve"> council</w:t>
      </w:r>
      <w:proofErr w:type="gramEnd"/>
      <w:r w:rsidRPr="00351CF2">
        <w:rPr>
          <w:rFonts w:ascii="Perpetua" w:hAnsi="Perpetua" w:cs="Arial"/>
          <w:sz w:val="24"/>
          <w:szCs w:val="24"/>
        </w:rPr>
        <w:t xml:space="preserve"> l in relation to child employment by completing the Child Employment Referral Form as and when necessary</w:t>
      </w:r>
      <w:r>
        <w:rPr>
          <w:rFonts w:ascii="Perpetua" w:hAnsi="Perpetua" w:cs="Arial"/>
          <w:sz w:val="24"/>
          <w:szCs w:val="24"/>
        </w:rPr>
        <w:t>.</w:t>
      </w:r>
    </w:p>
    <w:p w14:paraId="00F404B5" w14:textId="77777777" w:rsidR="008E576C" w:rsidRPr="00D10B0C" w:rsidRDefault="008E576C" w:rsidP="008E576C">
      <w:pPr>
        <w:pStyle w:val="ListParagraph"/>
        <w:widowControl/>
        <w:numPr>
          <w:ilvl w:val="0"/>
          <w:numId w:val="27"/>
        </w:numPr>
        <w:autoSpaceDE/>
        <w:autoSpaceDN/>
        <w:spacing w:after="240" w:line="276" w:lineRule="auto"/>
        <w:rPr>
          <w:rFonts w:ascii="Perpetua" w:hAnsi="Perpetua" w:cs="Arial"/>
          <w:sz w:val="24"/>
          <w:szCs w:val="24"/>
        </w:rPr>
      </w:pPr>
      <w:r w:rsidRPr="00D10B0C">
        <w:rPr>
          <w:rFonts w:ascii="Perpetua" w:hAnsi="Perpetua" w:cs="Arial"/>
          <w:sz w:val="24"/>
          <w:szCs w:val="24"/>
        </w:rPr>
        <w:t>Supporting information and documents can be found by clicking on the link below;</w:t>
      </w:r>
    </w:p>
    <w:p w14:paraId="74CAF675" w14:textId="55C9FC53" w:rsidR="009B2990" w:rsidRPr="009B2990" w:rsidRDefault="00000000" w:rsidP="008E576C">
      <w:pPr>
        <w:spacing w:after="240" w:line="276" w:lineRule="auto"/>
        <w:rPr>
          <w:rFonts w:ascii="Perpetua" w:hAnsi="Perpetua" w:cs="Arial"/>
          <w:sz w:val="24"/>
          <w:szCs w:val="24"/>
        </w:rPr>
      </w:pPr>
      <w:hyperlink r:id="rId66" w:history="1">
        <w:r w:rsidR="008E576C" w:rsidRPr="00D2085F">
          <w:rPr>
            <w:rStyle w:val="Hyperlink"/>
            <w:rFonts w:ascii="Perpetua" w:hAnsi="Perpetua" w:cs="Arial"/>
            <w:sz w:val="24"/>
            <w:szCs w:val="24"/>
          </w:rPr>
          <w:t>https://www.</w:t>
        </w:r>
        <w:r w:rsidR="006A3EF6">
          <w:rPr>
            <w:rStyle w:val="Hyperlink"/>
            <w:rFonts w:ascii="Perpetua" w:hAnsi="Perpetua" w:cs="Arial"/>
            <w:sz w:val="24"/>
            <w:szCs w:val="24"/>
          </w:rPr>
          <w:t xml:space="preserve">Blackburn </w:t>
        </w:r>
        <w:r w:rsidR="008E576C" w:rsidRPr="00D2085F">
          <w:rPr>
            <w:rStyle w:val="Hyperlink"/>
            <w:rFonts w:ascii="Perpetua" w:hAnsi="Perpetua" w:cs="Arial"/>
            <w:sz w:val="24"/>
            <w:szCs w:val="24"/>
          </w:rPr>
          <w:t>.gov.uk/adult-and-childrens-services/child-employment-and-chaperoning/</w:t>
        </w:r>
      </w:hyperlink>
    </w:p>
    <w:p w14:paraId="4E8D18BE" w14:textId="77777777" w:rsidR="008E576C" w:rsidRPr="00351CF2" w:rsidRDefault="008E576C" w:rsidP="008E576C">
      <w:pPr>
        <w:pStyle w:val="Heading1"/>
        <w:spacing w:after="240" w:line="276" w:lineRule="auto"/>
        <w:rPr>
          <w:rFonts w:ascii="Perpetua" w:hAnsi="Perpetua"/>
          <w:b/>
          <w:sz w:val="24"/>
          <w:szCs w:val="24"/>
        </w:rPr>
      </w:pPr>
      <w:bookmarkStart w:id="41" w:name="_Toc459981182"/>
      <w:bookmarkStart w:id="42" w:name="Section10"/>
      <w:bookmarkStart w:id="43" w:name="_Toc49343301"/>
      <w:r w:rsidRPr="009B2990">
        <w:rPr>
          <w:rStyle w:val="Strong"/>
          <w:rFonts w:ascii="Perpetua" w:hAnsi="Perpetua"/>
          <w:sz w:val="24"/>
          <w:szCs w:val="24"/>
          <w:highlight w:val="lightGray"/>
        </w:rPr>
        <w:t>11.</w:t>
      </w:r>
      <w:r w:rsidRPr="009B2990">
        <w:rPr>
          <w:rFonts w:ascii="Perpetua" w:hAnsi="Perpetua"/>
          <w:sz w:val="24"/>
          <w:szCs w:val="24"/>
          <w:highlight w:val="lightGray"/>
        </w:rPr>
        <w:tab/>
      </w:r>
      <w:r w:rsidRPr="009B2990">
        <w:rPr>
          <w:rStyle w:val="Strong"/>
          <w:rFonts w:ascii="Perpetua" w:hAnsi="Perpetua"/>
          <w:sz w:val="24"/>
          <w:szCs w:val="24"/>
          <w:highlight w:val="lightGray"/>
        </w:rPr>
        <w:t>A Safer School Culture</w:t>
      </w:r>
      <w:bookmarkEnd w:id="41"/>
      <w:bookmarkEnd w:id="42"/>
      <w:bookmarkEnd w:id="43"/>
    </w:p>
    <w:p w14:paraId="15FB13EF" w14:textId="77777777" w:rsidR="008E576C" w:rsidRPr="00351CF2" w:rsidRDefault="008E576C" w:rsidP="008E576C">
      <w:pPr>
        <w:spacing w:after="240" w:line="276" w:lineRule="auto"/>
        <w:rPr>
          <w:rFonts w:ascii="Perpetua" w:hAnsi="Perpetua" w:cs="Arial"/>
          <w:b/>
          <w:sz w:val="24"/>
          <w:szCs w:val="24"/>
        </w:rPr>
      </w:pPr>
      <w:r w:rsidRPr="00351CF2">
        <w:rPr>
          <w:rFonts w:ascii="Perpetua" w:hAnsi="Perpetua" w:cs="Arial"/>
          <w:b/>
          <w:sz w:val="24"/>
          <w:szCs w:val="24"/>
        </w:rPr>
        <w:t>Governors have agreed and ratified the following policies which must be read in conjunction with this policy and be provided to all staff as part of their induction procedures:</w:t>
      </w:r>
    </w:p>
    <w:p w14:paraId="5C38624F" w14:textId="77777777" w:rsidR="008E576C" w:rsidRPr="00351CF2" w:rsidRDefault="008E576C" w:rsidP="008E576C">
      <w:pPr>
        <w:pStyle w:val="ListParagraph"/>
        <w:widowControl/>
        <w:numPr>
          <w:ilvl w:val="0"/>
          <w:numId w:val="28"/>
        </w:numPr>
        <w:autoSpaceDE/>
        <w:autoSpaceDN/>
        <w:spacing w:after="240" w:line="276" w:lineRule="auto"/>
        <w:rPr>
          <w:rFonts w:ascii="Perpetua" w:hAnsi="Perpetua" w:cs="Arial"/>
          <w:sz w:val="24"/>
          <w:szCs w:val="24"/>
        </w:rPr>
      </w:pPr>
      <w:r w:rsidRPr="00351CF2">
        <w:rPr>
          <w:rFonts w:ascii="Perpetua" w:hAnsi="Perpetua" w:cs="Arial"/>
          <w:sz w:val="24"/>
          <w:szCs w:val="24"/>
        </w:rPr>
        <w:t>Whistle Blowing/Confidential reporting policies (guidance to staff and volunteers on how they can raise concerns and receive appropriate feedback on action taken when staff have concerns about any adult’s behaviour)</w:t>
      </w:r>
    </w:p>
    <w:p w14:paraId="7A204A29" w14:textId="77777777" w:rsidR="008E576C" w:rsidRPr="00351CF2" w:rsidRDefault="008E576C" w:rsidP="008E576C">
      <w:pPr>
        <w:pStyle w:val="ListParagraph"/>
        <w:widowControl/>
        <w:numPr>
          <w:ilvl w:val="0"/>
          <w:numId w:val="28"/>
        </w:numPr>
        <w:autoSpaceDE/>
        <w:autoSpaceDN/>
        <w:spacing w:after="240" w:line="276" w:lineRule="auto"/>
        <w:rPr>
          <w:rFonts w:ascii="Perpetua" w:hAnsi="Perpetua" w:cs="Arial"/>
          <w:sz w:val="24"/>
          <w:szCs w:val="24"/>
        </w:rPr>
      </w:pPr>
      <w:r w:rsidRPr="00351CF2">
        <w:rPr>
          <w:rFonts w:ascii="Perpetua" w:hAnsi="Perpetua" w:cs="Arial"/>
          <w:sz w:val="24"/>
          <w:szCs w:val="24"/>
        </w:rPr>
        <w:t>School’s procedures for managing children who are missing education</w:t>
      </w:r>
    </w:p>
    <w:p w14:paraId="43CA0274" w14:textId="77777777" w:rsidR="008E576C" w:rsidRPr="00351CF2" w:rsidRDefault="008E576C" w:rsidP="008E576C">
      <w:pPr>
        <w:pStyle w:val="ListParagraph"/>
        <w:widowControl/>
        <w:numPr>
          <w:ilvl w:val="0"/>
          <w:numId w:val="28"/>
        </w:numPr>
        <w:autoSpaceDE/>
        <w:autoSpaceDN/>
        <w:spacing w:after="240" w:line="276" w:lineRule="auto"/>
        <w:rPr>
          <w:rFonts w:ascii="Perpetua" w:hAnsi="Perpetua" w:cs="Arial"/>
          <w:sz w:val="24"/>
          <w:szCs w:val="24"/>
        </w:rPr>
      </w:pPr>
      <w:r w:rsidRPr="00351CF2">
        <w:rPr>
          <w:rFonts w:ascii="Perpetua" w:hAnsi="Perpetua" w:cs="Arial"/>
          <w:sz w:val="24"/>
          <w:szCs w:val="24"/>
        </w:rPr>
        <w:lastRenderedPageBreak/>
        <w:t>Safeguarding and child protection policy (including online safety)</w:t>
      </w:r>
    </w:p>
    <w:p w14:paraId="37CCE3D9" w14:textId="77777777" w:rsidR="008E576C" w:rsidRPr="00351CF2" w:rsidRDefault="008E576C" w:rsidP="008E576C">
      <w:pPr>
        <w:pStyle w:val="ListParagraph"/>
        <w:widowControl/>
        <w:numPr>
          <w:ilvl w:val="0"/>
          <w:numId w:val="28"/>
        </w:numPr>
        <w:autoSpaceDE/>
        <w:autoSpaceDN/>
        <w:spacing w:after="240" w:line="276" w:lineRule="auto"/>
        <w:rPr>
          <w:rFonts w:ascii="Perpetua" w:hAnsi="Perpetua" w:cs="Arial"/>
          <w:sz w:val="24"/>
          <w:szCs w:val="24"/>
        </w:rPr>
      </w:pPr>
      <w:r w:rsidRPr="00351CF2">
        <w:rPr>
          <w:rFonts w:ascii="Perpetua" w:hAnsi="Perpetua" w:cs="Arial"/>
          <w:sz w:val="24"/>
          <w:szCs w:val="24"/>
        </w:rPr>
        <w:t>School behaviour policy</w:t>
      </w:r>
    </w:p>
    <w:p w14:paraId="4A4DCF27" w14:textId="77777777" w:rsidR="008E576C" w:rsidRPr="00351CF2" w:rsidRDefault="008E576C" w:rsidP="008E576C">
      <w:pPr>
        <w:pStyle w:val="ListParagraph"/>
        <w:widowControl/>
        <w:numPr>
          <w:ilvl w:val="0"/>
          <w:numId w:val="28"/>
        </w:numPr>
        <w:autoSpaceDE/>
        <w:autoSpaceDN/>
        <w:spacing w:after="240" w:line="276" w:lineRule="auto"/>
        <w:rPr>
          <w:rFonts w:ascii="Perpetua" w:hAnsi="Perpetua" w:cs="Arial"/>
          <w:sz w:val="24"/>
          <w:szCs w:val="24"/>
        </w:rPr>
      </w:pPr>
      <w:r w:rsidRPr="00351CF2">
        <w:rPr>
          <w:rFonts w:ascii="Perpetua" w:hAnsi="Perpetua" w:cs="Arial"/>
          <w:sz w:val="24"/>
          <w:szCs w:val="24"/>
        </w:rPr>
        <w:t>Staff code of conduct</w:t>
      </w:r>
    </w:p>
    <w:p w14:paraId="2610E469" w14:textId="77777777" w:rsidR="008E576C" w:rsidRPr="00351CF2" w:rsidRDefault="008E576C" w:rsidP="008E576C">
      <w:pPr>
        <w:spacing w:before="240" w:after="240" w:line="276" w:lineRule="auto"/>
        <w:rPr>
          <w:rFonts w:ascii="Perpetua" w:eastAsia="Times New Roman" w:hAnsi="Perpetua" w:cs="Arial"/>
          <w:b/>
          <w:sz w:val="24"/>
          <w:szCs w:val="24"/>
        </w:rPr>
      </w:pPr>
      <w:r w:rsidRPr="00351CF2">
        <w:rPr>
          <w:rFonts w:ascii="Perpetua" w:eastAsia="Times New Roman" w:hAnsi="Perpetua" w:cs="Arial"/>
          <w:b/>
          <w:sz w:val="24"/>
          <w:szCs w:val="24"/>
        </w:rPr>
        <w:t xml:space="preserve">Our school will comply with the </w:t>
      </w:r>
      <w:r w:rsidRPr="00351CF2">
        <w:rPr>
          <w:rStyle w:val="Hyperlink"/>
          <w:rFonts w:ascii="Perpetua" w:hAnsi="Perpetua" w:cs="Arial"/>
          <w:b/>
          <w:color w:val="auto"/>
          <w:sz w:val="24"/>
          <w:szCs w:val="24"/>
        </w:rPr>
        <w:t>guidance for safer working practices for those working with children and young people in educations settings May 2019</w:t>
      </w:r>
    </w:p>
    <w:p w14:paraId="7117506E" w14:textId="77777777" w:rsidR="008E576C" w:rsidRPr="00351CF2" w:rsidRDefault="008E576C" w:rsidP="008E576C">
      <w:pPr>
        <w:spacing w:after="240" w:line="276" w:lineRule="auto"/>
        <w:rPr>
          <w:rFonts w:ascii="Perpetua" w:eastAsia="Times New Roman" w:hAnsi="Perpetua" w:cs="Arial"/>
          <w:sz w:val="24"/>
          <w:szCs w:val="24"/>
        </w:rPr>
      </w:pPr>
      <w:r w:rsidRPr="00351CF2">
        <w:rPr>
          <w:rFonts w:ascii="Perpetua" w:eastAsia="Times New Roman" w:hAnsi="Perpetua" w:cs="Arial"/>
          <w:sz w:val="24"/>
          <w:szCs w:val="24"/>
        </w:rPr>
        <w:t>Safe working practice ensures that pupils are safe and that all staff:</w:t>
      </w:r>
    </w:p>
    <w:p w14:paraId="26758652" w14:textId="77777777" w:rsidR="008E576C" w:rsidRPr="00351CF2" w:rsidRDefault="008E576C" w:rsidP="008E576C">
      <w:pPr>
        <w:pStyle w:val="ListParagraph"/>
        <w:widowControl/>
        <w:numPr>
          <w:ilvl w:val="0"/>
          <w:numId w:val="7"/>
        </w:numPr>
        <w:autoSpaceDE/>
        <w:autoSpaceDN/>
        <w:spacing w:after="240" w:line="276" w:lineRule="auto"/>
        <w:rPr>
          <w:rFonts w:ascii="Perpetua" w:eastAsia="Times New Roman" w:hAnsi="Perpetua" w:cs="Arial"/>
          <w:sz w:val="24"/>
          <w:szCs w:val="24"/>
        </w:rPr>
      </w:pPr>
      <w:r w:rsidRPr="00351CF2">
        <w:rPr>
          <w:rFonts w:ascii="Perpetua" w:eastAsia="Times New Roman" w:hAnsi="Perpetua" w:cs="Arial"/>
          <w:sz w:val="24"/>
          <w:szCs w:val="24"/>
        </w:rPr>
        <w:t>Are responsible for their actions and behaviour and should avoid any conduct which would lead any reasonable person to question their motivation and intentions</w:t>
      </w:r>
    </w:p>
    <w:p w14:paraId="05AEC319" w14:textId="77777777" w:rsidR="008E576C" w:rsidRPr="00351CF2" w:rsidRDefault="008E576C" w:rsidP="008E576C">
      <w:pPr>
        <w:pStyle w:val="ListParagraph"/>
        <w:widowControl/>
        <w:numPr>
          <w:ilvl w:val="0"/>
          <w:numId w:val="7"/>
        </w:numPr>
        <w:autoSpaceDE/>
        <w:autoSpaceDN/>
        <w:spacing w:after="240" w:line="276" w:lineRule="auto"/>
        <w:rPr>
          <w:rFonts w:ascii="Perpetua" w:eastAsia="Times New Roman" w:hAnsi="Perpetua" w:cs="Arial"/>
          <w:sz w:val="24"/>
          <w:szCs w:val="24"/>
        </w:rPr>
      </w:pPr>
      <w:r w:rsidRPr="00351CF2">
        <w:rPr>
          <w:rFonts w:ascii="Perpetua" w:eastAsia="Times New Roman" w:hAnsi="Perpetua" w:cs="Arial"/>
          <w:sz w:val="24"/>
          <w:szCs w:val="24"/>
        </w:rPr>
        <w:t>Work in an open and transparent way</w:t>
      </w:r>
    </w:p>
    <w:p w14:paraId="1C7F3840" w14:textId="77777777" w:rsidR="008E576C" w:rsidRPr="00351CF2" w:rsidRDefault="008E576C" w:rsidP="008E576C">
      <w:pPr>
        <w:pStyle w:val="ListParagraph"/>
        <w:widowControl/>
        <w:numPr>
          <w:ilvl w:val="0"/>
          <w:numId w:val="7"/>
        </w:numPr>
        <w:autoSpaceDE/>
        <w:autoSpaceDN/>
        <w:spacing w:after="240" w:line="276" w:lineRule="auto"/>
        <w:rPr>
          <w:rFonts w:ascii="Perpetua" w:eastAsia="Times New Roman" w:hAnsi="Perpetua" w:cs="Arial"/>
          <w:sz w:val="24"/>
          <w:szCs w:val="24"/>
        </w:rPr>
      </w:pPr>
      <w:r w:rsidRPr="00351CF2">
        <w:rPr>
          <w:rFonts w:ascii="Perpetua" w:eastAsia="Times New Roman" w:hAnsi="Perpetua" w:cs="Arial"/>
          <w:sz w:val="24"/>
          <w:szCs w:val="24"/>
        </w:rPr>
        <w:t>Work with other colleagues where possible in situations open to question</w:t>
      </w:r>
    </w:p>
    <w:p w14:paraId="579DC27F" w14:textId="77777777" w:rsidR="008E576C" w:rsidRPr="00351CF2" w:rsidRDefault="008E576C" w:rsidP="008E576C">
      <w:pPr>
        <w:pStyle w:val="ListParagraph"/>
        <w:widowControl/>
        <w:numPr>
          <w:ilvl w:val="0"/>
          <w:numId w:val="7"/>
        </w:numPr>
        <w:autoSpaceDE/>
        <w:autoSpaceDN/>
        <w:spacing w:after="240" w:line="276" w:lineRule="auto"/>
        <w:rPr>
          <w:rFonts w:ascii="Perpetua" w:eastAsia="Times New Roman" w:hAnsi="Perpetua" w:cs="Arial"/>
          <w:sz w:val="24"/>
          <w:szCs w:val="24"/>
        </w:rPr>
      </w:pPr>
      <w:r w:rsidRPr="00351CF2">
        <w:rPr>
          <w:rFonts w:ascii="Perpetua" w:eastAsia="Times New Roman" w:hAnsi="Perpetua" w:cs="Arial"/>
          <w:sz w:val="24"/>
          <w:szCs w:val="24"/>
        </w:rPr>
        <w:t>Discuss and/or take advice from school management over any incident which may give rise to concern</w:t>
      </w:r>
    </w:p>
    <w:p w14:paraId="5A3B5468" w14:textId="77777777" w:rsidR="008E576C" w:rsidRPr="00351CF2" w:rsidRDefault="008E576C" w:rsidP="008E576C">
      <w:pPr>
        <w:pStyle w:val="ListParagraph"/>
        <w:widowControl/>
        <w:numPr>
          <w:ilvl w:val="0"/>
          <w:numId w:val="7"/>
        </w:numPr>
        <w:autoSpaceDE/>
        <w:autoSpaceDN/>
        <w:spacing w:after="240" w:line="276" w:lineRule="auto"/>
        <w:rPr>
          <w:rFonts w:ascii="Perpetua" w:eastAsia="Times New Roman" w:hAnsi="Perpetua" w:cs="Arial"/>
          <w:sz w:val="24"/>
          <w:szCs w:val="24"/>
        </w:rPr>
      </w:pPr>
      <w:r w:rsidRPr="00351CF2">
        <w:rPr>
          <w:rFonts w:ascii="Perpetua" w:eastAsia="Times New Roman" w:hAnsi="Perpetua" w:cs="Arial"/>
          <w:sz w:val="24"/>
          <w:szCs w:val="24"/>
        </w:rPr>
        <w:t>Record any incidents or decisions made</w:t>
      </w:r>
    </w:p>
    <w:p w14:paraId="3122048E" w14:textId="77777777" w:rsidR="008E576C" w:rsidRPr="00351CF2" w:rsidRDefault="008E576C" w:rsidP="008E576C">
      <w:pPr>
        <w:pStyle w:val="ListParagraph"/>
        <w:widowControl/>
        <w:numPr>
          <w:ilvl w:val="0"/>
          <w:numId w:val="7"/>
        </w:numPr>
        <w:autoSpaceDE/>
        <w:autoSpaceDN/>
        <w:spacing w:after="240" w:line="276" w:lineRule="auto"/>
        <w:rPr>
          <w:rFonts w:ascii="Perpetua" w:eastAsia="Times New Roman" w:hAnsi="Perpetua" w:cs="Arial"/>
          <w:sz w:val="24"/>
          <w:szCs w:val="24"/>
        </w:rPr>
      </w:pPr>
      <w:r w:rsidRPr="00351CF2">
        <w:rPr>
          <w:rFonts w:ascii="Perpetua" w:eastAsia="Times New Roman" w:hAnsi="Perpetua" w:cs="Arial"/>
          <w:sz w:val="24"/>
          <w:szCs w:val="24"/>
        </w:rPr>
        <w:t xml:space="preserve">Apply the same professional standards regardless of gender, sexuality, or disability </w:t>
      </w:r>
    </w:p>
    <w:p w14:paraId="01158F36" w14:textId="77777777" w:rsidR="008E576C" w:rsidRPr="00351CF2" w:rsidRDefault="008E576C" w:rsidP="008E576C">
      <w:pPr>
        <w:pStyle w:val="ListParagraph"/>
        <w:widowControl/>
        <w:numPr>
          <w:ilvl w:val="0"/>
          <w:numId w:val="7"/>
        </w:numPr>
        <w:autoSpaceDE/>
        <w:autoSpaceDN/>
        <w:spacing w:after="240" w:line="276" w:lineRule="auto"/>
        <w:rPr>
          <w:rFonts w:ascii="Perpetua" w:eastAsia="Times New Roman" w:hAnsi="Perpetua" w:cs="Arial"/>
          <w:sz w:val="24"/>
          <w:szCs w:val="24"/>
        </w:rPr>
      </w:pPr>
      <w:r w:rsidRPr="00351CF2">
        <w:rPr>
          <w:rFonts w:ascii="Perpetua" w:eastAsia="Times New Roman" w:hAnsi="Perpetua" w:cs="Arial"/>
          <w:sz w:val="24"/>
          <w:szCs w:val="24"/>
        </w:rPr>
        <w:t>Comply and are aware of the confidentiality policy</w:t>
      </w:r>
    </w:p>
    <w:p w14:paraId="3323B301" w14:textId="77777777" w:rsidR="008E576C" w:rsidRPr="00351CF2" w:rsidRDefault="008E576C" w:rsidP="008E576C">
      <w:pPr>
        <w:pStyle w:val="ListParagraph"/>
        <w:widowControl/>
        <w:numPr>
          <w:ilvl w:val="0"/>
          <w:numId w:val="7"/>
        </w:numPr>
        <w:autoSpaceDE/>
        <w:autoSpaceDN/>
        <w:spacing w:after="240" w:line="276" w:lineRule="auto"/>
        <w:rPr>
          <w:rFonts w:ascii="Perpetua" w:eastAsia="Times New Roman" w:hAnsi="Perpetua" w:cs="Arial"/>
          <w:sz w:val="24"/>
          <w:szCs w:val="24"/>
        </w:rPr>
      </w:pPr>
      <w:r w:rsidRPr="00351CF2">
        <w:rPr>
          <w:rFonts w:ascii="Perpetua" w:eastAsia="Times New Roman" w:hAnsi="Perpetua" w:cs="Arial"/>
          <w:sz w:val="24"/>
          <w:szCs w:val="24"/>
        </w:rPr>
        <w:t>Are aware that breaches of the law and other professional guidelines could result in criminal or disciplinary action being taken against them</w:t>
      </w:r>
    </w:p>
    <w:p w14:paraId="7B970387" w14:textId="77777777" w:rsidR="008E576C" w:rsidRPr="00351CF2" w:rsidRDefault="008E576C" w:rsidP="008E576C">
      <w:pPr>
        <w:rPr>
          <w:rFonts w:ascii="Perpetua" w:hAnsi="Perpetua" w:cs="Arial"/>
          <w:b/>
          <w:sz w:val="24"/>
          <w:szCs w:val="24"/>
        </w:rPr>
      </w:pPr>
      <w:r w:rsidRPr="00351CF2">
        <w:rPr>
          <w:rFonts w:ascii="Perpetua" w:hAnsi="Perpetua" w:cs="Arial"/>
          <w:b/>
          <w:sz w:val="24"/>
          <w:szCs w:val="24"/>
        </w:rPr>
        <w:t>Risk Assessments</w:t>
      </w:r>
    </w:p>
    <w:p w14:paraId="6B6F5966" w14:textId="77777777" w:rsidR="008E576C" w:rsidRPr="00351CF2" w:rsidRDefault="008E576C" w:rsidP="008E576C">
      <w:pPr>
        <w:rPr>
          <w:rFonts w:ascii="Perpetua" w:hAnsi="Perpetua" w:cs="Arial"/>
          <w:b/>
          <w:sz w:val="24"/>
          <w:szCs w:val="24"/>
        </w:rPr>
      </w:pPr>
    </w:p>
    <w:p w14:paraId="29C59052" w14:textId="77777777" w:rsidR="008E576C" w:rsidRPr="00351CF2" w:rsidRDefault="008E576C" w:rsidP="008E576C">
      <w:pPr>
        <w:pStyle w:val="ListParagraph"/>
        <w:widowControl/>
        <w:numPr>
          <w:ilvl w:val="0"/>
          <w:numId w:val="29"/>
        </w:numPr>
        <w:autoSpaceDE/>
        <w:autoSpaceDN/>
        <w:spacing w:after="240" w:line="276" w:lineRule="auto"/>
        <w:rPr>
          <w:rFonts w:ascii="Perpetua" w:hAnsi="Perpetua" w:cs="Arial"/>
          <w:i/>
          <w:color w:val="FF0000"/>
          <w:sz w:val="24"/>
          <w:szCs w:val="24"/>
        </w:rPr>
      </w:pPr>
      <w:r w:rsidRPr="00351CF2">
        <w:rPr>
          <w:rFonts w:ascii="Perpetua" w:hAnsi="Perpetua" w:cs="Arial"/>
          <w:sz w:val="24"/>
          <w:szCs w:val="24"/>
        </w:rPr>
        <w:t>Risk assessments are taken seriously and used to good effect to promote safety. Risk assessments are available for all aspects of the school’s work</w:t>
      </w:r>
      <w:r w:rsidRPr="00351CF2">
        <w:rPr>
          <w:rFonts w:ascii="Perpetua" w:hAnsi="Perpetua" w:cs="Arial"/>
          <w:i/>
          <w:sz w:val="24"/>
          <w:szCs w:val="24"/>
        </w:rPr>
        <w:t>, such as premises and equipment, on-site activities, off-site activities, venues used, transport and trips</w:t>
      </w:r>
      <w:r w:rsidRPr="00351CF2">
        <w:rPr>
          <w:rFonts w:ascii="Perpetua" w:hAnsi="Perpetua" w:cs="Arial"/>
          <w:sz w:val="24"/>
          <w:szCs w:val="24"/>
        </w:rPr>
        <w:t>. Where relevant, risk assessments are carried out for individual pupils and supported by action plans identifying how potential risks would be managed.</w:t>
      </w:r>
      <w:r w:rsidRPr="00351CF2">
        <w:rPr>
          <w:rFonts w:ascii="Perpetua" w:hAnsi="Perpetua" w:cs="Arial"/>
          <w:color w:val="FF0000"/>
          <w:sz w:val="24"/>
          <w:szCs w:val="24"/>
        </w:rPr>
        <w:t xml:space="preserve"> </w:t>
      </w:r>
    </w:p>
    <w:p w14:paraId="1B3E73C8" w14:textId="77777777" w:rsidR="008E576C" w:rsidRPr="00351CF2" w:rsidRDefault="008E576C" w:rsidP="008E576C">
      <w:pPr>
        <w:pStyle w:val="ListParagraph"/>
        <w:widowControl/>
        <w:numPr>
          <w:ilvl w:val="0"/>
          <w:numId w:val="29"/>
        </w:numPr>
        <w:autoSpaceDE/>
        <w:autoSpaceDN/>
        <w:spacing w:after="240" w:line="276" w:lineRule="auto"/>
        <w:rPr>
          <w:rFonts w:ascii="Perpetua" w:hAnsi="Perpetua" w:cs="Arial"/>
          <w:sz w:val="24"/>
          <w:szCs w:val="24"/>
        </w:rPr>
      </w:pPr>
      <w:r w:rsidRPr="00351CF2">
        <w:rPr>
          <w:rFonts w:ascii="Perpetua" w:hAnsi="Perpetua" w:cs="Arial"/>
          <w:sz w:val="24"/>
          <w:szCs w:val="24"/>
        </w:rPr>
        <w:t>Individual risk assessments are also used when deciding a response to a child demonstrating potentially harmful behaviour such as sexually harmful behaviour or when identifying whether a child who may be particularly vulnerable, such as a child at risk of Exploitation</w:t>
      </w:r>
    </w:p>
    <w:p w14:paraId="45EC78E7" w14:textId="77777777" w:rsidR="008E576C" w:rsidRPr="00351CF2" w:rsidRDefault="008E576C" w:rsidP="008E576C">
      <w:pPr>
        <w:pStyle w:val="Heading1"/>
        <w:rPr>
          <w:rFonts w:ascii="Perpetua" w:hAnsi="Perpetua"/>
          <w:sz w:val="24"/>
          <w:szCs w:val="24"/>
        </w:rPr>
      </w:pPr>
      <w:r w:rsidRPr="00351CF2">
        <w:rPr>
          <w:rFonts w:ascii="Perpetua" w:hAnsi="Perpetua"/>
          <w:sz w:val="24"/>
          <w:szCs w:val="24"/>
        </w:rPr>
        <w:t xml:space="preserve">External Visitors </w:t>
      </w:r>
    </w:p>
    <w:p w14:paraId="1BE70711" w14:textId="77777777" w:rsidR="008E576C" w:rsidRPr="00351CF2" w:rsidRDefault="008E576C" w:rsidP="008E576C">
      <w:pPr>
        <w:pStyle w:val="Heading1"/>
        <w:rPr>
          <w:rFonts w:ascii="Perpetua" w:hAnsi="Perpetua"/>
          <w:sz w:val="24"/>
          <w:szCs w:val="24"/>
        </w:rPr>
      </w:pPr>
      <w:r w:rsidRPr="00351CF2">
        <w:rPr>
          <w:rFonts w:ascii="Perpetua" w:hAnsi="Perpetua"/>
          <w:sz w:val="24"/>
          <w:szCs w:val="24"/>
        </w:rPr>
        <w:t>Contractors</w:t>
      </w:r>
    </w:p>
    <w:p w14:paraId="0906E627" w14:textId="77777777" w:rsidR="008E576C" w:rsidRPr="00351CF2" w:rsidRDefault="008E576C" w:rsidP="008E576C">
      <w:pPr>
        <w:rPr>
          <w:rFonts w:ascii="Perpetua" w:hAnsi="Perpetua"/>
          <w:sz w:val="24"/>
          <w:szCs w:val="24"/>
        </w:rPr>
      </w:pPr>
    </w:p>
    <w:p w14:paraId="68B82AE0" w14:textId="77777777" w:rsidR="008E576C" w:rsidRPr="00351CF2" w:rsidRDefault="008E576C" w:rsidP="008E576C">
      <w:pPr>
        <w:spacing w:after="240" w:line="276" w:lineRule="auto"/>
        <w:ind w:left="680"/>
        <w:rPr>
          <w:rFonts w:ascii="Perpetua" w:hAnsi="Perpetua" w:cs="Arial"/>
          <w:sz w:val="24"/>
          <w:szCs w:val="24"/>
        </w:rPr>
      </w:pPr>
      <w:r w:rsidRPr="00351CF2">
        <w:rPr>
          <w:rFonts w:ascii="Perpetua" w:hAnsi="Perpetua" w:cs="Arial"/>
          <w:sz w:val="24"/>
          <w:szCs w:val="24"/>
        </w:rPr>
        <w:t xml:space="preserve">Paragraph 272 says, 'Where schools and colleges use contractors to provide services, they should set out their safeguarding requirements in the contract between the organisation and the school or college.' Visiting Professionals Paragraph 284: 'For visitors who are there in a professional capacity check ID and be assured that the visitor has had the appropriate DBS check (or the visitor’s employers have confirmed that their staff have appropriate checks). (self-employed professionals should show their DBS, as they have no employer to confirm that this has been done.) Paragraph 286 says, 'School and college safeguarding policies should set out the arrangements for individuals coming onto their premises, which may include an assessment of the education </w:t>
      </w:r>
      <w:r w:rsidRPr="00351CF2">
        <w:rPr>
          <w:rFonts w:ascii="Perpetua" w:hAnsi="Perpetua" w:cs="Arial"/>
          <w:sz w:val="24"/>
          <w:szCs w:val="24"/>
        </w:rPr>
        <w:lastRenderedPageBreak/>
        <w:t>value, the age appropriateness of what is going to be delivered and whether relevant checks will be required.</w:t>
      </w:r>
    </w:p>
    <w:p w14:paraId="7C51C2DD" w14:textId="77777777" w:rsidR="008E576C" w:rsidRPr="00351CF2" w:rsidRDefault="008E576C" w:rsidP="008E576C">
      <w:pPr>
        <w:spacing w:after="240" w:line="276" w:lineRule="auto"/>
        <w:rPr>
          <w:rFonts w:ascii="Perpetua" w:hAnsi="Perpetua" w:cs="Arial"/>
          <w:b/>
          <w:sz w:val="24"/>
          <w:szCs w:val="24"/>
        </w:rPr>
      </w:pPr>
      <w:r w:rsidRPr="00351CF2">
        <w:rPr>
          <w:rFonts w:ascii="Perpetua" w:hAnsi="Perpetua" w:cs="Arial"/>
          <w:b/>
          <w:sz w:val="24"/>
          <w:szCs w:val="24"/>
        </w:rPr>
        <w:t xml:space="preserve">Invigilators </w:t>
      </w:r>
    </w:p>
    <w:p w14:paraId="67ADA346" w14:textId="77777777" w:rsidR="008E576C" w:rsidRPr="00351CF2" w:rsidRDefault="008E576C" w:rsidP="008E576C">
      <w:pPr>
        <w:spacing w:after="240" w:line="276" w:lineRule="auto"/>
        <w:rPr>
          <w:rFonts w:ascii="Perpetua" w:hAnsi="Perpetua" w:cs="Arial"/>
          <w:sz w:val="24"/>
          <w:szCs w:val="24"/>
        </w:rPr>
      </w:pPr>
      <w:r w:rsidRPr="00351CF2">
        <w:rPr>
          <w:rFonts w:ascii="Perpetua" w:hAnsi="Perpetua" w:cs="Arial"/>
          <w:sz w:val="24"/>
          <w:szCs w:val="24"/>
        </w:rPr>
        <w:t xml:space="preserve">Any invigilators recruited to invigilate examinations at the school are subject to all the recruitment checks that staff volunteers are subject to including a DBS check. </w:t>
      </w:r>
    </w:p>
    <w:p w14:paraId="0B5DB28A" w14:textId="77777777" w:rsidR="008E576C" w:rsidRPr="00351CF2" w:rsidRDefault="008E576C" w:rsidP="008E576C">
      <w:pPr>
        <w:spacing w:after="240" w:line="276" w:lineRule="auto"/>
        <w:rPr>
          <w:rFonts w:ascii="Perpetua" w:hAnsi="Perpetua" w:cs="Arial"/>
          <w:b/>
          <w:sz w:val="24"/>
          <w:szCs w:val="24"/>
        </w:rPr>
      </w:pPr>
      <w:r w:rsidRPr="00351CF2">
        <w:rPr>
          <w:rFonts w:ascii="Perpetua" w:hAnsi="Perpetua" w:cs="Arial"/>
          <w:b/>
          <w:sz w:val="24"/>
          <w:szCs w:val="24"/>
        </w:rPr>
        <w:t xml:space="preserve">Safer Recruitment </w:t>
      </w:r>
    </w:p>
    <w:p w14:paraId="24970026" w14:textId="77777777" w:rsidR="008E576C" w:rsidRPr="00351CF2" w:rsidRDefault="008E576C" w:rsidP="008E576C">
      <w:pPr>
        <w:shd w:val="clear" w:color="auto" w:fill="FFFFFF"/>
        <w:ind w:left="720"/>
        <w:rPr>
          <w:rFonts w:ascii="Perpetua" w:hAnsi="Perpetua" w:cs="Arial"/>
          <w:color w:val="333333"/>
          <w:sz w:val="24"/>
          <w:szCs w:val="24"/>
        </w:rPr>
      </w:pPr>
    </w:p>
    <w:p w14:paraId="4FED6521" w14:textId="77777777" w:rsidR="008E576C" w:rsidRPr="00351CF2" w:rsidRDefault="008E576C" w:rsidP="008E576C">
      <w:pPr>
        <w:widowControl/>
        <w:numPr>
          <w:ilvl w:val="0"/>
          <w:numId w:val="62"/>
        </w:numPr>
        <w:shd w:val="clear" w:color="auto" w:fill="FFFFFF"/>
        <w:autoSpaceDE/>
        <w:autoSpaceDN/>
        <w:rPr>
          <w:rFonts w:ascii="Perpetua" w:hAnsi="Perpetua" w:cs="Arial"/>
          <w:color w:val="333333"/>
          <w:sz w:val="24"/>
          <w:szCs w:val="24"/>
        </w:rPr>
      </w:pPr>
      <w:r w:rsidRPr="00351CF2">
        <w:rPr>
          <w:rFonts w:ascii="Perpetua" w:hAnsi="Perpetua" w:cs="Arial"/>
          <w:color w:val="333333"/>
          <w:sz w:val="24"/>
          <w:szCs w:val="24"/>
        </w:rPr>
        <w:t>Section 175 of the Education Act 2002 requires the school to make arrangements to ensure that  functions are carried out with a view to safeguarding and promoting the welfare of children</w:t>
      </w:r>
    </w:p>
    <w:p w14:paraId="614D8D16" w14:textId="77777777" w:rsidR="008E576C" w:rsidRPr="00351CF2" w:rsidRDefault="008E576C" w:rsidP="008E576C">
      <w:pPr>
        <w:shd w:val="clear" w:color="auto" w:fill="FFFFFF"/>
        <w:ind w:left="720"/>
        <w:rPr>
          <w:rFonts w:ascii="Perpetua" w:hAnsi="Perpetua" w:cs="Arial"/>
          <w:color w:val="333333"/>
          <w:sz w:val="24"/>
          <w:szCs w:val="24"/>
        </w:rPr>
      </w:pPr>
    </w:p>
    <w:p w14:paraId="772A669F" w14:textId="77777777" w:rsidR="008E576C" w:rsidRPr="00351CF2" w:rsidRDefault="008E576C" w:rsidP="008E576C">
      <w:pPr>
        <w:widowControl/>
        <w:numPr>
          <w:ilvl w:val="0"/>
          <w:numId w:val="62"/>
        </w:numPr>
        <w:shd w:val="clear" w:color="auto" w:fill="FFFFFF"/>
        <w:autoSpaceDE/>
        <w:autoSpaceDN/>
        <w:rPr>
          <w:rFonts w:ascii="Perpetua" w:hAnsi="Perpetua" w:cs="Arial"/>
          <w:color w:val="333333"/>
          <w:sz w:val="24"/>
          <w:szCs w:val="24"/>
        </w:rPr>
      </w:pPr>
      <w:r w:rsidRPr="00351CF2">
        <w:rPr>
          <w:rFonts w:ascii="Perpetua" w:hAnsi="Perpetua" w:cs="Arial"/>
          <w:color w:val="333333"/>
          <w:sz w:val="24"/>
          <w:szCs w:val="24"/>
        </w:rPr>
        <w:t>Regulations made under Section 157 of that Act state that we must make arrangements to safeguard and promote the welfare of pupils</w:t>
      </w:r>
    </w:p>
    <w:p w14:paraId="30AFD59A" w14:textId="77777777" w:rsidR="008E576C" w:rsidRPr="00351CF2" w:rsidRDefault="008E576C" w:rsidP="008E576C">
      <w:pPr>
        <w:shd w:val="clear" w:color="auto" w:fill="FFFFFF"/>
        <w:ind w:left="720"/>
        <w:rPr>
          <w:rFonts w:ascii="Perpetua" w:hAnsi="Perpetua" w:cs="Arial"/>
          <w:color w:val="333333"/>
          <w:sz w:val="24"/>
          <w:szCs w:val="24"/>
        </w:rPr>
      </w:pPr>
    </w:p>
    <w:p w14:paraId="64A247E4" w14:textId="77777777" w:rsidR="008E576C" w:rsidRPr="00351CF2" w:rsidRDefault="008E576C" w:rsidP="008E576C">
      <w:pPr>
        <w:widowControl/>
        <w:numPr>
          <w:ilvl w:val="0"/>
          <w:numId w:val="62"/>
        </w:numPr>
        <w:shd w:val="clear" w:color="auto" w:fill="FFFFFF" w:themeFill="background1"/>
        <w:autoSpaceDE/>
        <w:autoSpaceDN/>
        <w:rPr>
          <w:rFonts w:ascii="Perpetua" w:hAnsi="Perpetua" w:cs="Arial"/>
          <w:color w:val="333333"/>
          <w:sz w:val="24"/>
          <w:szCs w:val="24"/>
        </w:rPr>
      </w:pPr>
      <w:r w:rsidRPr="00351CF2">
        <w:rPr>
          <w:rFonts w:ascii="Perpetua" w:hAnsi="Perpetua" w:cs="Arial"/>
          <w:color w:val="333333"/>
          <w:sz w:val="24"/>
          <w:szCs w:val="24"/>
        </w:rPr>
        <w:t xml:space="preserve">The school will create a culture that safeguards and promotes the welfare of children in this school. As part of this culture, we </w:t>
      </w:r>
      <w:r w:rsidRPr="00351CF2">
        <w:rPr>
          <w:rFonts w:ascii="Perpetua" w:hAnsi="Perpetua" w:cs="Arial"/>
          <w:b/>
          <w:bCs/>
          <w:color w:val="333333"/>
          <w:sz w:val="24"/>
          <w:szCs w:val="24"/>
        </w:rPr>
        <w:t>will</w:t>
      </w:r>
      <w:r w:rsidRPr="00351CF2">
        <w:rPr>
          <w:rFonts w:ascii="Perpetua" w:hAnsi="Perpetua" w:cs="Arial"/>
          <w:color w:val="333333"/>
          <w:sz w:val="24"/>
          <w:szCs w:val="24"/>
        </w:rPr>
        <w:t xml:space="preserve"> adopt robust recruitment procedures that deter and prevent people who are unsuitable to work with children from applying or securing employment or volunteering in this regulated establishment</w:t>
      </w:r>
    </w:p>
    <w:p w14:paraId="40ACD297" w14:textId="77777777" w:rsidR="008E576C" w:rsidRPr="00351CF2" w:rsidRDefault="008E576C" w:rsidP="008E576C">
      <w:pPr>
        <w:shd w:val="clear" w:color="auto" w:fill="FFFFFF"/>
        <w:ind w:left="720"/>
        <w:rPr>
          <w:rFonts w:ascii="Perpetua" w:hAnsi="Perpetua" w:cs="Arial"/>
          <w:color w:val="333333"/>
          <w:sz w:val="24"/>
          <w:szCs w:val="24"/>
        </w:rPr>
      </w:pPr>
    </w:p>
    <w:p w14:paraId="4117BFC0" w14:textId="77777777" w:rsidR="008E576C" w:rsidRPr="00351CF2" w:rsidRDefault="008E576C" w:rsidP="008E576C">
      <w:pPr>
        <w:widowControl/>
        <w:numPr>
          <w:ilvl w:val="0"/>
          <w:numId w:val="62"/>
        </w:numPr>
        <w:shd w:val="clear" w:color="auto" w:fill="FFFFFF"/>
        <w:autoSpaceDE/>
        <w:autoSpaceDN/>
        <w:rPr>
          <w:rFonts w:ascii="Perpetua" w:hAnsi="Perpetua" w:cs="Arial"/>
          <w:color w:val="333333"/>
          <w:sz w:val="24"/>
          <w:szCs w:val="24"/>
        </w:rPr>
      </w:pPr>
      <w:r w:rsidRPr="00351CF2">
        <w:rPr>
          <w:rFonts w:ascii="Perpetua" w:hAnsi="Perpetua" w:cs="Arial"/>
          <w:color w:val="333333"/>
          <w:sz w:val="24"/>
          <w:szCs w:val="24"/>
        </w:rPr>
        <w:t>The safer recruitment of individuals to work in this school not only includes directly employed staff (or volunteers), also includes contractors, self-employed, agency, and third-party staff groups.  We will set out our safeguarding and safer recruitment requirements in the contract clearly between the organisation(s) and school</w:t>
      </w:r>
      <w:r w:rsidRPr="00351CF2">
        <w:rPr>
          <w:rFonts w:ascii="Perpetua" w:hAnsi="Perpetua" w:cs="Arial"/>
          <w:color w:val="FF0000"/>
          <w:sz w:val="24"/>
          <w:szCs w:val="24"/>
        </w:rPr>
        <w:t>.</w:t>
      </w:r>
    </w:p>
    <w:p w14:paraId="4723FADF" w14:textId="77777777" w:rsidR="008E576C" w:rsidRPr="00351CF2" w:rsidRDefault="008E576C" w:rsidP="008E576C">
      <w:pPr>
        <w:shd w:val="clear" w:color="auto" w:fill="FFFFFF"/>
        <w:ind w:left="720"/>
        <w:rPr>
          <w:rFonts w:ascii="Perpetua" w:hAnsi="Perpetua" w:cs="Arial"/>
          <w:color w:val="333333"/>
          <w:sz w:val="24"/>
          <w:szCs w:val="24"/>
        </w:rPr>
      </w:pPr>
    </w:p>
    <w:p w14:paraId="4A5C19D9" w14:textId="77777777" w:rsidR="008E576C" w:rsidRPr="00351CF2" w:rsidRDefault="008E576C" w:rsidP="008E576C">
      <w:pPr>
        <w:widowControl/>
        <w:numPr>
          <w:ilvl w:val="0"/>
          <w:numId w:val="62"/>
        </w:numPr>
        <w:shd w:val="clear" w:color="auto" w:fill="FFFFFF"/>
        <w:autoSpaceDE/>
        <w:autoSpaceDN/>
        <w:rPr>
          <w:rFonts w:ascii="Perpetua" w:hAnsi="Perpetua" w:cs="Arial"/>
          <w:color w:val="333333"/>
          <w:sz w:val="24"/>
          <w:szCs w:val="24"/>
        </w:rPr>
      </w:pPr>
      <w:r w:rsidRPr="00351CF2">
        <w:rPr>
          <w:rFonts w:ascii="Perpetua" w:hAnsi="Perpetua" w:cs="Arial"/>
          <w:color w:val="333333"/>
          <w:sz w:val="24"/>
          <w:szCs w:val="24"/>
        </w:rPr>
        <w:t xml:space="preserve">Safer Recruitment is a vital factor in keeping children safe within the education environment.  Our school when selecting our Safer Recruitment provider, will clarify the accreditation / re accreditation period.  We will always ensure </w:t>
      </w:r>
      <w:proofErr w:type="spellStart"/>
      <w:r w:rsidRPr="00351CF2">
        <w:rPr>
          <w:rFonts w:ascii="Perpetua" w:hAnsi="Perpetua" w:cs="Arial"/>
          <w:color w:val="333333"/>
          <w:sz w:val="24"/>
          <w:szCs w:val="24"/>
        </w:rPr>
        <w:t>a re</w:t>
      </w:r>
      <w:proofErr w:type="spellEnd"/>
      <w:r w:rsidRPr="00351CF2">
        <w:rPr>
          <w:rFonts w:ascii="Perpetua" w:hAnsi="Perpetua" w:cs="Arial"/>
          <w:color w:val="333333"/>
          <w:sz w:val="24"/>
          <w:szCs w:val="24"/>
        </w:rPr>
        <w:t xml:space="preserve"> accreditation period for Safeguarding training</w:t>
      </w:r>
    </w:p>
    <w:p w14:paraId="4A5875B2" w14:textId="77777777" w:rsidR="008E576C" w:rsidRPr="00351CF2" w:rsidRDefault="008E576C" w:rsidP="008E576C">
      <w:pPr>
        <w:shd w:val="clear" w:color="auto" w:fill="FFFFFF"/>
        <w:ind w:left="720"/>
        <w:rPr>
          <w:rFonts w:ascii="Perpetua" w:hAnsi="Perpetua" w:cs="Arial"/>
          <w:color w:val="333333"/>
          <w:sz w:val="24"/>
          <w:szCs w:val="24"/>
        </w:rPr>
      </w:pPr>
    </w:p>
    <w:p w14:paraId="3EA7FBAA" w14:textId="77777777" w:rsidR="008E576C" w:rsidRPr="00351CF2" w:rsidRDefault="008E576C" w:rsidP="008E576C">
      <w:pPr>
        <w:widowControl/>
        <w:numPr>
          <w:ilvl w:val="0"/>
          <w:numId w:val="62"/>
        </w:numPr>
        <w:shd w:val="clear" w:color="auto" w:fill="FFFFFF" w:themeFill="background1"/>
        <w:autoSpaceDE/>
        <w:autoSpaceDN/>
        <w:rPr>
          <w:rFonts w:ascii="Perpetua" w:hAnsi="Perpetua" w:cs="Arial"/>
          <w:color w:val="333333"/>
          <w:sz w:val="24"/>
          <w:szCs w:val="24"/>
        </w:rPr>
      </w:pPr>
      <w:r w:rsidRPr="00351CF2">
        <w:rPr>
          <w:rFonts w:ascii="Perpetua" w:hAnsi="Perpetua" w:cs="Arial"/>
          <w:color w:val="000000" w:themeColor="text1"/>
          <w:sz w:val="24"/>
          <w:szCs w:val="24"/>
        </w:rPr>
        <w:t xml:space="preserve">We will also follow </w:t>
      </w:r>
      <w:r w:rsidRPr="00351CF2">
        <w:rPr>
          <w:rFonts w:ascii="Perpetua" w:hAnsi="Perpetua" w:cs="Arial"/>
          <w:color w:val="333333"/>
          <w:sz w:val="24"/>
          <w:szCs w:val="24"/>
        </w:rPr>
        <w:t xml:space="preserve">legislation governing those persons in ‘regulated activity’ (see below) or within ‘regulated establishments’ and the requirements to carry out criminal records and barred list checks </w:t>
      </w:r>
    </w:p>
    <w:p w14:paraId="4D6E85F8" w14:textId="77777777" w:rsidR="008E576C" w:rsidRPr="00351CF2" w:rsidRDefault="008E576C" w:rsidP="008E576C">
      <w:pPr>
        <w:pStyle w:val="ListParagraph"/>
        <w:rPr>
          <w:rFonts w:ascii="Perpetua" w:hAnsi="Perpetua" w:cs="Arial"/>
          <w:color w:val="333333"/>
          <w:sz w:val="24"/>
          <w:szCs w:val="24"/>
        </w:rPr>
      </w:pPr>
    </w:p>
    <w:p w14:paraId="24165370" w14:textId="77777777" w:rsidR="008E576C" w:rsidRPr="00351CF2" w:rsidRDefault="008E576C" w:rsidP="008E576C">
      <w:pPr>
        <w:shd w:val="clear" w:color="auto" w:fill="FFFFFF"/>
        <w:rPr>
          <w:rFonts w:ascii="Perpetua" w:hAnsi="Perpetua" w:cs="Arial"/>
          <w:color w:val="333333"/>
          <w:sz w:val="24"/>
          <w:szCs w:val="24"/>
        </w:rPr>
      </w:pPr>
      <w:r w:rsidRPr="00351CF2">
        <w:rPr>
          <w:rFonts w:ascii="Perpetua" w:hAnsi="Perpetua" w:cs="Arial"/>
          <w:color w:val="333333"/>
          <w:sz w:val="24"/>
          <w:szCs w:val="24"/>
        </w:rPr>
        <w:t xml:space="preserve">The main legislation in this respect is contained within the: </w:t>
      </w:r>
    </w:p>
    <w:p w14:paraId="078BA916" w14:textId="77777777" w:rsidR="008E576C" w:rsidRPr="00351CF2" w:rsidRDefault="008E576C" w:rsidP="008E576C">
      <w:pPr>
        <w:shd w:val="clear" w:color="auto" w:fill="FFFFFF"/>
        <w:rPr>
          <w:rFonts w:ascii="Perpetua" w:hAnsi="Perpetua" w:cs="Arial"/>
          <w:color w:val="333333"/>
          <w:sz w:val="24"/>
          <w:szCs w:val="24"/>
        </w:rPr>
      </w:pPr>
    </w:p>
    <w:p w14:paraId="13E269B7" w14:textId="77777777" w:rsidR="008E576C" w:rsidRPr="00351CF2" w:rsidRDefault="008E576C" w:rsidP="008E576C">
      <w:pPr>
        <w:widowControl/>
        <w:numPr>
          <w:ilvl w:val="0"/>
          <w:numId w:val="62"/>
        </w:numPr>
        <w:shd w:val="clear" w:color="auto" w:fill="FFFFFF"/>
        <w:autoSpaceDE/>
        <w:autoSpaceDN/>
        <w:rPr>
          <w:rFonts w:ascii="Perpetua" w:hAnsi="Perpetua" w:cs="Arial"/>
          <w:color w:val="333333"/>
          <w:sz w:val="24"/>
          <w:szCs w:val="24"/>
        </w:rPr>
      </w:pPr>
      <w:r w:rsidRPr="00351CF2">
        <w:rPr>
          <w:rFonts w:ascii="Perpetua" w:hAnsi="Perpetua" w:cs="Arial"/>
          <w:color w:val="333333"/>
          <w:sz w:val="24"/>
          <w:szCs w:val="24"/>
        </w:rPr>
        <w:t>Children’s Act 2008</w:t>
      </w:r>
    </w:p>
    <w:p w14:paraId="6FFE5836" w14:textId="77777777" w:rsidR="008E576C" w:rsidRPr="00351CF2" w:rsidRDefault="008E576C" w:rsidP="008E576C">
      <w:pPr>
        <w:widowControl/>
        <w:numPr>
          <w:ilvl w:val="0"/>
          <w:numId w:val="62"/>
        </w:numPr>
        <w:shd w:val="clear" w:color="auto" w:fill="FFFFFF"/>
        <w:autoSpaceDE/>
        <w:autoSpaceDN/>
        <w:rPr>
          <w:rFonts w:ascii="Perpetua" w:hAnsi="Perpetua" w:cs="Arial"/>
          <w:color w:val="333333"/>
          <w:sz w:val="24"/>
          <w:szCs w:val="24"/>
        </w:rPr>
      </w:pPr>
      <w:r w:rsidRPr="00351CF2">
        <w:rPr>
          <w:rFonts w:ascii="Perpetua" w:hAnsi="Perpetua" w:cs="Arial"/>
          <w:color w:val="333333"/>
          <w:sz w:val="24"/>
          <w:szCs w:val="24"/>
        </w:rPr>
        <w:t xml:space="preserve">Safeguarding and Vulnerable Groups Act 2006 </w:t>
      </w:r>
    </w:p>
    <w:p w14:paraId="0B8AFB71" w14:textId="77777777" w:rsidR="008E576C" w:rsidRPr="00351CF2" w:rsidRDefault="008E576C" w:rsidP="008E576C">
      <w:pPr>
        <w:widowControl/>
        <w:numPr>
          <w:ilvl w:val="0"/>
          <w:numId w:val="62"/>
        </w:numPr>
        <w:shd w:val="clear" w:color="auto" w:fill="FFFFFF"/>
        <w:autoSpaceDE/>
        <w:autoSpaceDN/>
        <w:rPr>
          <w:rFonts w:ascii="Perpetua" w:hAnsi="Perpetua" w:cs="Arial"/>
          <w:color w:val="333333"/>
          <w:sz w:val="24"/>
          <w:szCs w:val="24"/>
        </w:rPr>
      </w:pPr>
      <w:r w:rsidRPr="00351CF2">
        <w:rPr>
          <w:rFonts w:ascii="Perpetua" w:hAnsi="Perpetua" w:cs="Arial"/>
          <w:color w:val="333333"/>
          <w:sz w:val="24"/>
          <w:szCs w:val="24"/>
        </w:rPr>
        <w:t>Protection of Freedoms Act 2012  (</w:t>
      </w:r>
      <w:hyperlink r:id="rId67" w:history="1">
        <w:r w:rsidRPr="00351CF2">
          <w:rPr>
            <w:rStyle w:val="Hyperlink"/>
            <w:rFonts w:ascii="Perpetua" w:hAnsi="Perpetua" w:cs="Arial"/>
            <w:sz w:val="24"/>
            <w:szCs w:val="24"/>
          </w:rPr>
          <w:t>Protection of Freedoms Act 2012 (legislation.gov.uk)</w:t>
        </w:r>
      </w:hyperlink>
      <w:r w:rsidRPr="00351CF2">
        <w:rPr>
          <w:rFonts w:ascii="Perpetua" w:hAnsi="Perpetua" w:cs="Arial"/>
          <w:color w:val="333333"/>
          <w:sz w:val="24"/>
          <w:szCs w:val="24"/>
        </w:rPr>
        <w:t>)</w:t>
      </w:r>
    </w:p>
    <w:p w14:paraId="6DDCE036" w14:textId="77777777" w:rsidR="008E576C" w:rsidRPr="00351CF2" w:rsidRDefault="008E576C" w:rsidP="008E576C">
      <w:pPr>
        <w:widowControl/>
        <w:numPr>
          <w:ilvl w:val="0"/>
          <w:numId w:val="62"/>
        </w:numPr>
        <w:shd w:val="clear" w:color="auto" w:fill="FFFFFF"/>
        <w:autoSpaceDE/>
        <w:autoSpaceDN/>
        <w:rPr>
          <w:rFonts w:ascii="Perpetua" w:hAnsi="Perpetua" w:cs="Arial"/>
          <w:color w:val="333333"/>
          <w:sz w:val="24"/>
          <w:szCs w:val="24"/>
        </w:rPr>
      </w:pPr>
      <w:r w:rsidRPr="00351CF2">
        <w:rPr>
          <w:rFonts w:ascii="Perpetua" w:hAnsi="Perpetua" w:cs="Arial"/>
          <w:color w:val="333333"/>
          <w:sz w:val="24"/>
          <w:szCs w:val="24"/>
        </w:rPr>
        <w:t>Equality Act 2010 (https://www.legislation.gov.uk/ukpga/2010/15/contents)</w:t>
      </w:r>
    </w:p>
    <w:p w14:paraId="4D92605E" w14:textId="77777777" w:rsidR="008E576C" w:rsidRPr="00351CF2" w:rsidRDefault="008E576C" w:rsidP="008E576C">
      <w:pPr>
        <w:widowControl/>
        <w:numPr>
          <w:ilvl w:val="0"/>
          <w:numId w:val="62"/>
        </w:numPr>
        <w:shd w:val="clear" w:color="auto" w:fill="FFFFFF"/>
        <w:autoSpaceDE/>
        <w:autoSpaceDN/>
        <w:rPr>
          <w:rFonts w:ascii="Perpetua" w:hAnsi="Perpetua" w:cs="Arial"/>
          <w:color w:val="333333"/>
          <w:sz w:val="24"/>
          <w:szCs w:val="24"/>
        </w:rPr>
      </w:pPr>
      <w:r w:rsidRPr="00351CF2">
        <w:rPr>
          <w:rFonts w:ascii="Perpetua" w:hAnsi="Perpetua" w:cs="Arial"/>
          <w:color w:val="333333"/>
          <w:sz w:val="24"/>
          <w:szCs w:val="24"/>
        </w:rPr>
        <w:t>Police Act 1997, the Police Act 1997 (Criminal Records) Regulations 2002, as amended, the Police Act 1997 (Criminal Records) No 2 Regulations 2009, as amended (https://www.legislation.gov.uk/ukpga/1997/50/contents)</w:t>
      </w:r>
    </w:p>
    <w:p w14:paraId="0387CD98" w14:textId="77777777" w:rsidR="008E576C" w:rsidRPr="00351CF2" w:rsidRDefault="008E576C" w:rsidP="008E576C">
      <w:pPr>
        <w:widowControl/>
        <w:numPr>
          <w:ilvl w:val="0"/>
          <w:numId w:val="62"/>
        </w:numPr>
        <w:shd w:val="clear" w:color="auto" w:fill="FFFFFF"/>
        <w:autoSpaceDE/>
        <w:autoSpaceDN/>
        <w:rPr>
          <w:rFonts w:ascii="Perpetua" w:hAnsi="Perpetua" w:cs="Arial"/>
          <w:color w:val="333333"/>
          <w:sz w:val="24"/>
          <w:szCs w:val="24"/>
        </w:rPr>
      </w:pPr>
      <w:r w:rsidRPr="00351CF2">
        <w:rPr>
          <w:rFonts w:ascii="Perpetua" w:hAnsi="Perpetua" w:cs="Arial"/>
          <w:color w:val="333333"/>
          <w:sz w:val="24"/>
          <w:szCs w:val="24"/>
        </w:rPr>
        <w:t xml:space="preserve">Rehabilitation of Offenders Act 1974 (Exceptions) Order 1975, as amended </w:t>
      </w:r>
    </w:p>
    <w:p w14:paraId="0BE6F2B9" w14:textId="77777777" w:rsidR="008E576C" w:rsidRPr="00351CF2" w:rsidRDefault="008E576C" w:rsidP="008E576C">
      <w:pPr>
        <w:widowControl/>
        <w:numPr>
          <w:ilvl w:val="0"/>
          <w:numId w:val="62"/>
        </w:numPr>
        <w:shd w:val="clear" w:color="auto" w:fill="FFFFFF"/>
        <w:autoSpaceDE/>
        <w:autoSpaceDN/>
        <w:rPr>
          <w:rFonts w:ascii="Perpetua" w:hAnsi="Perpetua" w:cs="Arial"/>
          <w:color w:val="333333"/>
          <w:sz w:val="24"/>
          <w:szCs w:val="24"/>
        </w:rPr>
      </w:pPr>
      <w:r w:rsidRPr="00351CF2">
        <w:rPr>
          <w:rFonts w:ascii="Perpetua" w:hAnsi="Perpetua" w:cs="Arial"/>
          <w:color w:val="333333"/>
          <w:sz w:val="24"/>
          <w:szCs w:val="24"/>
        </w:rPr>
        <w:t>Sexual Offences Act 2003 (</w:t>
      </w:r>
      <w:hyperlink r:id="rId68" w:history="1">
        <w:r w:rsidRPr="00351CF2">
          <w:rPr>
            <w:rStyle w:val="Hyperlink"/>
            <w:rFonts w:ascii="Perpetua" w:hAnsi="Perpetua" w:cs="Arial"/>
            <w:sz w:val="24"/>
            <w:szCs w:val="24"/>
          </w:rPr>
          <w:t>https://www.legislation.gov.uk/ukpga/2003/42/contents</w:t>
        </w:r>
      </w:hyperlink>
      <w:r w:rsidRPr="00351CF2">
        <w:rPr>
          <w:rFonts w:ascii="Perpetua" w:hAnsi="Perpetua" w:cs="Arial"/>
          <w:color w:val="333333"/>
          <w:sz w:val="24"/>
          <w:szCs w:val="24"/>
        </w:rPr>
        <w:t xml:space="preserve">)  </w:t>
      </w:r>
    </w:p>
    <w:p w14:paraId="35FA6705" w14:textId="3CB761EC" w:rsidR="008E576C" w:rsidRPr="00351CF2" w:rsidRDefault="008E576C" w:rsidP="008E576C">
      <w:pPr>
        <w:widowControl/>
        <w:numPr>
          <w:ilvl w:val="0"/>
          <w:numId w:val="62"/>
        </w:numPr>
        <w:shd w:val="clear" w:color="auto" w:fill="FFFFFF"/>
        <w:autoSpaceDE/>
        <w:autoSpaceDN/>
        <w:rPr>
          <w:rFonts w:ascii="Perpetua" w:hAnsi="Perpetua" w:cs="Arial"/>
          <w:color w:val="333333"/>
          <w:sz w:val="24"/>
          <w:szCs w:val="24"/>
        </w:rPr>
      </w:pPr>
      <w:r w:rsidRPr="00351CF2">
        <w:rPr>
          <w:rFonts w:ascii="Perpetua" w:hAnsi="Perpetua" w:cs="Arial"/>
          <w:color w:val="333333"/>
          <w:sz w:val="24"/>
          <w:szCs w:val="24"/>
        </w:rPr>
        <w:t>Keeping Children Safe in Education 202</w:t>
      </w:r>
      <w:r w:rsidR="00922355">
        <w:rPr>
          <w:rFonts w:ascii="Perpetua" w:hAnsi="Perpetua" w:cs="Arial"/>
          <w:color w:val="333333"/>
          <w:sz w:val="24"/>
          <w:szCs w:val="24"/>
        </w:rPr>
        <w:t>4</w:t>
      </w:r>
    </w:p>
    <w:p w14:paraId="624EED0D" w14:textId="77777777" w:rsidR="008E576C" w:rsidRPr="00351CF2" w:rsidRDefault="008E576C" w:rsidP="008E576C">
      <w:pPr>
        <w:widowControl/>
        <w:numPr>
          <w:ilvl w:val="0"/>
          <w:numId w:val="62"/>
        </w:numPr>
        <w:shd w:val="clear" w:color="auto" w:fill="FFFFFF" w:themeFill="background1"/>
        <w:autoSpaceDE/>
        <w:autoSpaceDN/>
        <w:rPr>
          <w:rFonts w:ascii="Perpetua" w:hAnsi="Perpetua" w:cs="Arial"/>
          <w:color w:val="333333"/>
          <w:sz w:val="24"/>
          <w:szCs w:val="24"/>
        </w:rPr>
      </w:pPr>
      <w:r w:rsidRPr="00351CF2">
        <w:rPr>
          <w:rFonts w:ascii="Perpetua" w:hAnsi="Perpetua" w:cs="Arial"/>
          <w:color w:val="333333"/>
          <w:sz w:val="24"/>
          <w:szCs w:val="24"/>
        </w:rPr>
        <w:t>Working Together to Safeguard Children 2018</w:t>
      </w:r>
    </w:p>
    <w:p w14:paraId="08E8FB72" w14:textId="77777777" w:rsidR="008E576C" w:rsidRPr="00351CF2" w:rsidRDefault="008E576C" w:rsidP="008E576C">
      <w:pPr>
        <w:shd w:val="clear" w:color="auto" w:fill="FFFFFF"/>
        <w:ind w:left="720"/>
        <w:rPr>
          <w:rFonts w:ascii="Perpetua" w:hAnsi="Perpetua" w:cs="Arial"/>
          <w:color w:val="333333"/>
          <w:sz w:val="24"/>
          <w:szCs w:val="24"/>
        </w:rPr>
      </w:pPr>
    </w:p>
    <w:p w14:paraId="6D02F138" w14:textId="77777777" w:rsidR="008E576C" w:rsidRPr="00351CF2" w:rsidRDefault="008E576C" w:rsidP="008E576C">
      <w:pPr>
        <w:widowControl/>
        <w:numPr>
          <w:ilvl w:val="0"/>
          <w:numId w:val="62"/>
        </w:numPr>
        <w:shd w:val="clear" w:color="auto" w:fill="FFFFFF"/>
        <w:autoSpaceDE/>
        <w:autoSpaceDN/>
        <w:rPr>
          <w:rFonts w:ascii="Perpetua" w:hAnsi="Perpetua" w:cs="Arial"/>
          <w:color w:val="333333"/>
          <w:sz w:val="24"/>
          <w:szCs w:val="24"/>
        </w:rPr>
      </w:pPr>
      <w:r w:rsidRPr="00351CF2">
        <w:rPr>
          <w:rFonts w:ascii="Perpetua" w:hAnsi="Perpetua" w:cs="Arial"/>
          <w:color w:val="333333"/>
          <w:sz w:val="24"/>
          <w:szCs w:val="24"/>
        </w:rPr>
        <w:t>Any subsequent amendments will also apply as relevant</w:t>
      </w:r>
    </w:p>
    <w:p w14:paraId="24ECE303" w14:textId="77777777" w:rsidR="008E576C" w:rsidRPr="00351CF2" w:rsidRDefault="008E576C" w:rsidP="008E576C">
      <w:pPr>
        <w:shd w:val="clear" w:color="auto" w:fill="FFFFFF"/>
        <w:ind w:left="720"/>
        <w:rPr>
          <w:rFonts w:ascii="Perpetua" w:hAnsi="Perpetua" w:cs="Arial"/>
          <w:color w:val="333333"/>
          <w:sz w:val="24"/>
          <w:szCs w:val="24"/>
        </w:rPr>
      </w:pPr>
    </w:p>
    <w:p w14:paraId="2ECDB2B2" w14:textId="77777777" w:rsidR="008E576C" w:rsidRPr="00351CF2" w:rsidRDefault="008E576C" w:rsidP="008E576C">
      <w:pPr>
        <w:widowControl/>
        <w:numPr>
          <w:ilvl w:val="0"/>
          <w:numId w:val="62"/>
        </w:numPr>
        <w:shd w:val="clear" w:color="auto" w:fill="FFFFFF"/>
        <w:autoSpaceDE/>
        <w:autoSpaceDN/>
        <w:rPr>
          <w:rFonts w:ascii="Perpetua" w:hAnsi="Perpetua" w:cs="Arial"/>
          <w:color w:val="333333"/>
          <w:sz w:val="24"/>
          <w:szCs w:val="24"/>
        </w:rPr>
      </w:pPr>
      <w:r w:rsidRPr="00351CF2">
        <w:rPr>
          <w:rFonts w:ascii="Perpetua" w:hAnsi="Perpetua" w:cs="Arial"/>
          <w:color w:val="333333"/>
          <w:sz w:val="24"/>
          <w:szCs w:val="24"/>
        </w:rPr>
        <w:t>Requirements relating to the appointment, discipline, capability, suspension and dismissal of staff, use of supply staff/workers, checks and information to be held on the schools single central register (SCR), as well as information on teacher capability to be provided in references are specified within the School Staffing (England) Regulations 2009, as amended in 2012, 2013 and 2014</w:t>
      </w:r>
    </w:p>
    <w:p w14:paraId="244D30E1" w14:textId="77777777" w:rsidR="008E576C" w:rsidRPr="00351CF2" w:rsidRDefault="008E576C" w:rsidP="008E576C">
      <w:pPr>
        <w:rPr>
          <w:rFonts w:ascii="Perpetua" w:hAnsi="Perpetua" w:cs="Arial"/>
          <w:b/>
          <w:sz w:val="24"/>
          <w:szCs w:val="24"/>
        </w:rPr>
      </w:pPr>
    </w:p>
    <w:p w14:paraId="4058F5E4" w14:textId="77777777" w:rsidR="008E576C" w:rsidRPr="00351CF2" w:rsidRDefault="008E576C" w:rsidP="008E576C">
      <w:pPr>
        <w:rPr>
          <w:rFonts w:ascii="Perpetua" w:hAnsi="Perpetua" w:cs="Arial"/>
          <w:b/>
          <w:sz w:val="24"/>
          <w:szCs w:val="24"/>
        </w:rPr>
      </w:pPr>
      <w:r w:rsidRPr="00351CF2">
        <w:rPr>
          <w:rFonts w:ascii="Perpetua" w:hAnsi="Perpetua" w:cs="Arial"/>
          <w:b/>
          <w:sz w:val="24"/>
          <w:szCs w:val="24"/>
        </w:rPr>
        <w:t xml:space="preserve">Section 128 Prohibitions </w:t>
      </w:r>
    </w:p>
    <w:p w14:paraId="2FDDF09D" w14:textId="77777777" w:rsidR="008E576C" w:rsidRPr="00351CF2" w:rsidRDefault="008E576C" w:rsidP="008E576C">
      <w:pPr>
        <w:rPr>
          <w:rFonts w:ascii="Perpetua" w:hAnsi="Perpetua" w:cs="Arial"/>
          <w:sz w:val="24"/>
          <w:szCs w:val="24"/>
        </w:rPr>
      </w:pPr>
    </w:p>
    <w:p w14:paraId="70648722" w14:textId="77777777" w:rsidR="008E576C" w:rsidRPr="00351CF2" w:rsidRDefault="008E576C" w:rsidP="008E576C">
      <w:pPr>
        <w:shd w:val="clear" w:color="auto" w:fill="FFFFFF"/>
        <w:ind w:left="680"/>
        <w:rPr>
          <w:rFonts w:ascii="Perpetua" w:hAnsi="Perpetua" w:cs="Arial"/>
          <w:color w:val="333333"/>
          <w:sz w:val="24"/>
          <w:szCs w:val="24"/>
        </w:rPr>
      </w:pPr>
      <w:r w:rsidRPr="00351CF2">
        <w:rPr>
          <w:rFonts w:ascii="Perpetua" w:hAnsi="Perpetua" w:cs="Arial"/>
          <w:sz w:val="24"/>
          <w:szCs w:val="24"/>
        </w:rPr>
        <w:t xml:space="preserve">This updated version of KCSIE gives more clarification of 'management' roles that should be considered as </w:t>
      </w:r>
      <w:r w:rsidRPr="00351CF2">
        <w:rPr>
          <w:rFonts w:ascii="Perpetua" w:hAnsi="Perpetua" w:cs="Arial"/>
          <w:sz w:val="24"/>
          <w:szCs w:val="24"/>
        </w:rPr>
        <w:lastRenderedPageBreak/>
        <w:t>‘management’ in an independent school. Although some named roles were suggested in the past the DfE note that the individual’s job title is not the determining factor and other individuals could be considered to be ‘taking part in management’</w:t>
      </w:r>
    </w:p>
    <w:p w14:paraId="5BA103DC" w14:textId="77777777" w:rsidR="008E576C" w:rsidRPr="00351CF2" w:rsidRDefault="008E576C" w:rsidP="008E576C">
      <w:pPr>
        <w:shd w:val="clear" w:color="auto" w:fill="FFFFFF"/>
        <w:ind w:left="720"/>
        <w:rPr>
          <w:rFonts w:ascii="Perpetua" w:hAnsi="Perpetua" w:cs="Arial"/>
          <w:color w:val="333333"/>
          <w:sz w:val="24"/>
          <w:szCs w:val="24"/>
        </w:rPr>
      </w:pPr>
    </w:p>
    <w:p w14:paraId="4B1DE6F6" w14:textId="77777777" w:rsidR="008E576C" w:rsidRPr="00351CF2" w:rsidRDefault="008E576C" w:rsidP="008E576C">
      <w:pPr>
        <w:shd w:val="clear" w:color="auto" w:fill="FFFFFF"/>
        <w:rPr>
          <w:rFonts w:ascii="Perpetua" w:hAnsi="Perpetua" w:cs="Arial"/>
          <w:b/>
          <w:color w:val="333333"/>
          <w:sz w:val="24"/>
          <w:szCs w:val="24"/>
        </w:rPr>
      </w:pPr>
      <w:r w:rsidRPr="00351CF2">
        <w:rPr>
          <w:rFonts w:ascii="Perpetua" w:hAnsi="Perpetua" w:cs="Arial"/>
          <w:b/>
          <w:color w:val="333333"/>
          <w:sz w:val="24"/>
          <w:szCs w:val="24"/>
        </w:rPr>
        <w:t>Purpose of the schools Safer Recruitment Policy</w:t>
      </w:r>
    </w:p>
    <w:p w14:paraId="5532559D" w14:textId="77777777" w:rsidR="008E576C" w:rsidRPr="00351CF2" w:rsidRDefault="008E576C" w:rsidP="008E576C">
      <w:pPr>
        <w:shd w:val="clear" w:color="auto" w:fill="FFFFFF"/>
        <w:ind w:left="720"/>
        <w:rPr>
          <w:rFonts w:ascii="Perpetua" w:hAnsi="Perpetua" w:cs="Arial"/>
          <w:color w:val="333333"/>
          <w:sz w:val="24"/>
          <w:szCs w:val="24"/>
        </w:rPr>
      </w:pPr>
    </w:p>
    <w:p w14:paraId="070B579B" w14:textId="77777777" w:rsidR="008E576C" w:rsidRPr="00351CF2" w:rsidRDefault="008E576C" w:rsidP="008E576C">
      <w:pPr>
        <w:widowControl/>
        <w:numPr>
          <w:ilvl w:val="0"/>
          <w:numId w:val="62"/>
        </w:numPr>
        <w:shd w:val="clear" w:color="auto" w:fill="FFFFFF" w:themeFill="background1"/>
        <w:autoSpaceDE/>
        <w:autoSpaceDN/>
        <w:rPr>
          <w:rFonts w:ascii="Perpetua" w:hAnsi="Perpetua" w:cs="Arial"/>
          <w:color w:val="333333"/>
          <w:sz w:val="24"/>
          <w:szCs w:val="24"/>
        </w:rPr>
      </w:pPr>
      <w:r w:rsidRPr="00351CF2">
        <w:rPr>
          <w:rFonts w:ascii="Perpetua" w:hAnsi="Perpetua" w:cs="Arial"/>
          <w:color w:val="333333"/>
          <w:sz w:val="24"/>
          <w:szCs w:val="24"/>
        </w:rPr>
        <w:t xml:space="preserve">This school will take into account the legislation highlighted </w:t>
      </w:r>
      <w:proofErr w:type="gramStart"/>
      <w:r w:rsidRPr="00351CF2">
        <w:rPr>
          <w:rFonts w:ascii="Perpetua" w:hAnsi="Perpetua" w:cs="Arial"/>
          <w:color w:val="333333"/>
          <w:sz w:val="24"/>
          <w:szCs w:val="24"/>
        </w:rPr>
        <w:t>above,  when</w:t>
      </w:r>
      <w:proofErr w:type="gramEnd"/>
      <w:r w:rsidRPr="00351CF2">
        <w:rPr>
          <w:rFonts w:ascii="Perpetua" w:hAnsi="Perpetua" w:cs="Arial"/>
          <w:color w:val="333333"/>
          <w:sz w:val="24"/>
          <w:szCs w:val="24"/>
        </w:rPr>
        <w:t xml:space="preserve"> we employ staff or engage volunteers, contractors, self-employed, agency and third-party staff groups to work with children adopt a consistent and rigorous approach in their recruitment and selection processes with the aim of ensuring that those recruited are suitable. </w:t>
      </w:r>
    </w:p>
    <w:p w14:paraId="592C9A8B" w14:textId="77777777" w:rsidR="008E576C" w:rsidRPr="00351CF2" w:rsidRDefault="008E576C" w:rsidP="008E576C">
      <w:pPr>
        <w:shd w:val="clear" w:color="auto" w:fill="FFFFFF"/>
        <w:rPr>
          <w:rFonts w:ascii="Perpetua" w:hAnsi="Perpetua" w:cs="Arial"/>
          <w:color w:val="333333"/>
          <w:sz w:val="24"/>
          <w:szCs w:val="24"/>
        </w:rPr>
      </w:pPr>
    </w:p>
    <w:p w14:paraId="1F319A0B" w14:textId="77777777" w:rsidR="008E576C" w:rsidRPr="00351CF2" w:rsidRDefault="008E576C" w:rsidP="008E576C">
      <w:pPr>
        <w:shd w:val="clear" w:color="auto" w:fill="FFFFFF"/>
        <w:rPr>
          <w:rFonts w:ascii="Perpetua" w:hAnsi="Perpetua" w:cs="Arial"/>
          <w:color w:val="333333"/>
          <w:sz w:val="24"/>
          <w:szCs w:val="24"/>
        </w:rPr>
      </w:pPr>
      <w:r w:rsidRPr="00351CF2">
        <w:rPr>
          <w:rFonts w:ascii="Perpetua" w:hAnsi="Perpetua" w:cs="Arial"/>
          <w:color w:val="333333"/>
          <w:sz w:val="24"/>
          <w:szCs w:val="24"/>
        </w:rPr>
        <w:t xml:space="preserve">The purpose of safer recruitment is ultimately to: </w:t>
      </w:r>
    </w:p>
    <w:p w14:paraId="4CEF5FC7" w14:textId="77777777" w:rsidR="008E576C" w:rsidRPr="00351CF2" w:rsidRDefault="008E576C" w:rsidP="008E576C">
      <w:pPr>
        <w:shd w:val="clear" w:color="auto" w:fill="FFFFFF"/>
        <w:ind w:left="720"/>
        <w:rPr>
          <w:rFonts w:ascii="Perpetua" w:hAnsi="Perpetua" w:cs="Arial"/>
          <w:color w:val="333333"/>
          <w:sz w:val="24"/>
          <w:szCs w:val="24"/>
        </w:rPr>
      </w:pPr>
    </w:p>
    <w:p w14:paraId="163A2F96" w14:textId="77777777" w:rsidR="008E576C" w:rsidRPr="00351CF2" w:rsidRDefault="008E576C" w:rsidP="008E576C">
      <w:pPr>
        <w:widowControl/>
        <w:numPr>
          <w:ilvl w:val="0"/>
          <w:numId w:val="62"/>
        </w:numPr>
        <w:shd w:val="clear" w:color="auto" w:fill="FFFFFF" w:themeFill="background1"/>
        <w:autoSpaceDE/>
        <w:autoSpaceDN/>
        <w:rPr>
          <w:rFonts w:ascii="Perpetua" w:hAnsi="Perpetua" w:cs="Arial"/>
          <w:color w:val="333333"/>
          <w:sz w:val="24"/>
          <w:szCs w:val="24"/>
        </w:rPr>
      </w:pPr>
      <w:r w:rsidRPr="00351CF2">
        <w:rPr>
          <w:rFonts w:ascii="Perpetua" w:hAnsi="Perpetua" w:cs="Arial"/>
          <w:b/>
          <w:color w:val="333333"/>
          <w:sz w:val="24"/>
          <w:szCs w:val="24"/>
        </w:rPr>
        <w:t>Deter</w:t>
      </w:r>
      <w:r w:rsidRPr="00351CF2">
        <w:rPr>
          <w:rFonts w:ascii="Perpetua" w:hAnsi="Perpetua" w:cs="Arial"/>
          <w:color w:val="333333"/>
          <w:sz w:val="24"/>
          <w:szCs w:val="24"/>
        </w:rPr>
        <w:t xml:space="preserve">. From the beginning of the recruitment process, </w:t>
      </w:r>
      <w:proofErr w:type="gramStart"/>
      <w:r w:rsidRPr="00351CF2">
        <w:rPr>
          <w:rFonts w:ascii="Perpetua" w:hAnsi="Perpetua" w:cs="Arial"/>
          <w:color w:val="333333"/>
          <w:sz w:val="24"/>
          <w:szCs w:val="24"/>
        </w:rPr>
        <w:t>–  this</w:t>
      </w:r>
      <w:proofErr w:type="gramEnd"/>
      <w:r w:rsidRPr="00351CF2">
        <w:rPr>
          <w:rFonts w:ascii="Perpetua" w:hAnsi="Perpetua" w:cs="Arial"/>
          <w:color w:val="333333"/>
          <w:sz w:val="24"/>
          <w:szCs w:val="24"/>
        </w:rPr>
        <w:t xml:space="preserve"> school has a rigorous recruitment process and does not tolerate any form of abuse. Wording in adverts and recruitment information will aim to deter potential abusers</w:t>
      </w:r>
    </w:p>
    <w:p w14:paraId="51403C3F" w14:textId="77777777" w:rsidR="008E576C" w:rsidRPr="00351CF2" w:rsidRDefault="008E576C" w:rsidP="008E576C">
      <w:pPr>
        <w:shd w:val="clear" w:color="auto" w:fill="FFFFFF"/>
        <w:ind w:left="720"/>
        <w:rPr>
          <w:rFonts w:ascii="Perpetua" w:hAnsi="Perpetua" w:cs="Arial"/>
          <w:color w:val="333333"/>
          <w:sz w:val="24"/>
          <w:szCs w:val="24"/>
        </w:rPr>
      </w:pPr>
    </w:p>
    <w:p w14:paraId="285423EA" w14:textId="77777777" w:rsidR="008E576C" w:rsidRPr="00351CF2" w:rsidRDefault="008E576C" w:rsidP="008E576C">
      <w:pPr>
        <w:widowControl/>
        <w:numPr>
          <w:ilvl w:val="0"/>
          <w:numId w:val="62"/>
        </w:numPr>
        <w:shd w:val="clear" w:color="auto" w:fill="FFFFFF" w:themeFill="background1"/>
        <w:autoSpaceDE/>
        <w:autoSpaceDN/>
        <w:rPr>
          <w:rFonts w:ascii="Perpetua" w:hAnsi="Perpetua" w:cs="Arial"/>
          <w:color w:val="333333"/>
          <w:sz w:val="24"/>
          <w:szCs w:val="24"/>
        </w:rPr>
      </w:pPr>
      <w:r w:rsidRPr="00351CF2">
        <w:rPr>
          <w:rFonts w:ascii="Perpetua" w:hAnsi="Perpetua" w:cs="Arial"/>
          <w:b/>
          <w:color w:val="333333"/>
          <w:sz w:val="24"/>
          <w:szCs w:val="24"/>
        </w:rPr>
        <w:t>Identify and Reject</w:t>
      </w:r>
      <w:r w:rsidRPr="00351CF2">
        <w:rPr>
          <w:rFonts w:ascii="Perpetua" w:hAnsi="Perpetua" w:cs="Arial"/>
          <w:color w:val="333333"/>
          <w:sz w:val="24"/>
          <w:szCs w:val="24"/>
        </w:rPr>
        <w:t>. It will not always be possible to deter potential abusers. Therefore, careful planning for the interview and selection stage, in terms of asking the right questions, setting appropriate tasks and obtaining the right information will assist in finding out who is suitable for the role and who is not</w:t>
      </w:r>
    </w:p>
    <w:p w14:paraId="3EF2987B" w14:textId="77777777" w:rsidR="008E576C" w:rsidRPr="00351CF2" w:rsidRDefault="008E576C" w:rsidP="008E576C">
      <w:pPr>
        <w:shd w:val="clear" w:color="auto" w:fill="FFFFFF"/>
        <w:ind w:left="720"/>
        <w:rPr>
          <w:rFonts w:ascii="Perpetua" w:hAnsi="Perpetua" w:cs="Arial"/>
          <w:color w:val="333333"/>
          <w:sz w:val="24"/>
          <w:szCs w:val="24"/>
        </w:rPr>
      </w:pPr>
    </w:p>
    <w:p w14:paraId="7BD083AB" w14:textId="77777777" w:rsidR="008E576C" w:rsidRPr="00351CF2" w:rsidRDefault="008E576C" w:rsidP="008E576C">
      <w:pPr>
        <w:widowControl/>
        <w:numPr>
          <w:ilvl w:val="0"/>
          <w:numId w:val="62"/>
        </w:numPr>
        <w:shd w:val="clear" w:color="auto" w:fill="FFFFFF"/>
        <w:autoSpaceDE/>
        <w:autoSpaceDN/>
        <w:rPr>
          <w:rFonts w:ascii="Perpetua" w:hAnsi="Perpetua" w:cs="Arial"/>
          <w:color w:val="333333"/>
          <w:sz w:val="24"/>
          <w:szCs w:val="24"/>
        </w:rPr>
      </w:pPr>
      <w:r w:rsidRPr="00351CF2">
        <w:rPr>
          <w:rFonts w:ascii="Perpetua" w:hAnsi="Perpetua" w:cs="Arial"/>
          <w:b/>
          <w:bCs/>
          <w:color w:val="333333"/>
          <w:sz w:val="24"/>
          <w:szCs w:val="24"/>
        </w:rPr>
        <w:t>Prevent and Reject</w:t>
      </w:r>
      <w:r w:rsidRPr="00351CF2">
        <w:rPr>
          <w:rFonts w:ascii="Perpetua" w:hAnsi="Perpetua" w:cs="Arial"/>
          <w:color w:val="333333"/>
          <w:sz w:val="24"/>
          <w:szCs w:val="24"/>
        </w:rPr>
        <w:t>. There are no guarantees that even the most robust safer recruitment process will prevent an inappropriate appointment. However, this does not mean it is too late to act. Ensuring that comprehensive induction processes are in place, together with appropriate policies and procedures, raising awareness through staff training and generally developing and maintaining a safe culture within the School will all help to prevent abuse or identify potential abusers</w:t>
      </w:r>
    </w:p>
    <w:p w14:paraId="095820EC" w14:textId="77777777" w:rsidR="008E576C" w:rsidRPr="00351CF2" w:rsidRDefault="008E576C" w:rsidP="008E576C">
      <w:pPr>
        <w:shd w:val="clear" w:color="auto" w:fill="FFFFFF"/>
        <w:ind w:left="720"/>
        <w:rPr>
          <w:rFonts w:ascii="Perpetua" w:hAnsi="Perpetua" w:cs="Arial"/>
          <w:color w:val="333333"/>
          <w:sz w:val="24"/>
          <w:szCs w:val="24"/>
        </w:rPr>
      </w:pPr>
    </w:p>
    <w:p w14:paraId="14F3C37F" w14:textId="77777777" w:rsidR="008E576C" w:rsidRPr="00351CF2" w:rsidRDefault="008E576C" w:rsidP="008E576C">
      <w:pPr>
        <w:widowControl/>
        <w:numPr>
          <w:ilvl w:val="0"/>
          <w:numId w:val="62"/>
        </w:numPr>
        <w:shd w:val="clear" w:color="auto" w:fill="FFFFFF"/>
        <w:autoSpaceDE/>
        <w:autoSpaceDN/>
        <w:rPr>
          <w:rFonts w:ascii="Perpetua" w:hAnsi="Perpetua" w:cs="Arial"/>
          <w:color w:val="333333"/>
          <w:sz w:val="24"/>
          <w:szCs w:val="24"/>
        </w:rPr>
      </w:pPr>
      <w:r w:rsidRPr="00351CF2">
        <w:rPr>
          <w:rFonts w:ascii="Perpetua" w:hAnsi="Perpetua" w:cs="Arial"/>
          <w:color w:val="333333"/>
          <w:sz w:val="24"/>
          <w:szCs w:val="24"/>
        </w:rPr>
        <w:t>The intention of our SR policy is to ensure that all stages of the recruitment process contain measures to deter, identify, prevent and reject unsuitable people from gaining access to pupils within the School</w:t>
      </w:r>
      <w:r w:rsidRPr="00351CF2">
        <w:rPr>
          <w:rFonts w:ascii="Perpetua" w:hAnsi="Perpetua" w:cs="Arial"/>
          <w:color w:val="FF0000"/>
          <w:sz w:val="24"/>
          <w:szCs w:val="24"/>
        </w:rPr>
        <w:t>.</w:t>
      </w:r>
    </w:p>
    <w:p w14:paraId="669F96BB" w14:textId="77777777" w:rsidR="008E576C" w:rsidRPr="00351CF2" w:rsidRDefault="008E576C" w:rsidP="008E576C">
      <w:pPr>
        <w:shd w:val="clear" w:color="auto" w:fill="FFFFFF"/>
        <w:ind w:left="720"/>
        <w:rPr>
          <w:rFonts w:ascii="Perpetua" w:hAnsi="Perpetua" w:cs="Arial"/>
          <w:color w:val="333333"/>
          <w:sz w:val="24"/>
          <w:szCs w:val="24"/>
        </w:rPr>
      </w:pPr>
    </w:p>
    <w:p w14:paraId="13667B99" w14:textId="77777777" w:rsidR="008E576C" w:rsidRPr="00351CF2" w:rsidRDefault="008E576C" w:rsidP="008E576C">
      <w:pPr>
        <w:widowControl/>
        <w:numPr>
          <w:ilvl w:val="0"/>
          <w:numId w:val="62"/>
        </w:numPr>
        <w:shd w:val="clear" w:color="auto" w:fill="FFFFFF"/>
        <w:autoSpaceDE/>
        <w:autoSpaceDN/>
        <w:rPr>
          <w:rFonts w:ascii="Perpetua" w:hAnsi="Perpetua" w:cs="Arial"/>
          <w:color w:val="333333"/>
          <w:sz w:val="24"/>
          <w:szCs w:val="24"/>
        </w:rPr>
      </w:pPr>
      <w:r w:rsidRPr="00351CF2">
        <w:rPr>
          <w:rFonts w:ascii="Perpetua" w:hAnsi="Perpetua" w:cs="Arial"/>
          <w:color w:val="333333"/>
          <w:sz w:val="24"/>
          <w:szCs w:val="24"/>
        </w:rPr>
        <w:t>Our  school</w:t>
      </w:r>
      <w:r w:rsidRPr="00351CF2">
        <w:rPr>
          <w:rFonts w:ascii="Perpetua" w:hAnsi="Perpetua" w:cs="Arial"/>
          <w:color w:val="FF0000"/>
          <w:sz w:val="24"/>
          <w:szCs w:val="24"/>
        </w:rPr>
        <w:t xml:space="preserve"> </w:t>
      </w:r>
      <w:r w:rsidRPr="00351CF2">
        <w:rPr>
          <w:rFonts w:ascii="Perpetua" w:hAnsi="Perpetua" w:cs="Arial"/>
          <w:color w:val="333333"/>
          <w:sz w:val="24"/>
          <w:szCs w:val="24"/>
        </w:rPr>
        <w:t xml:space="preserve"> policy and the practical implementation of recruitment and selection processes also aim to meet all legislative requirements, any statutory or other guidance that may from time to time be issued in order to keep children safe and safer recruitment in education, as well as principles of general good practice</w:t>
      </w:r>
    </w:p>
    <w:p w14:paraId="5DA05321" w14:textId="77777777" w:rsidR="008E576C" w:rsidRPr="00351CF2" w:rsidRDefault="008E576C" w:rsidP="008E576C">
      <w:pPr>
        <w:shd w:val="clear" w:color="auto" w:fill="FFFFFF"/>
        <w:ind w:left="720"/>
        <w:rPr>
          <w:rFonts w:ascii="Perpetua" w:hAnsi="Perpetua" w:cs="Arial"/>
          <w:color w:val="333333"/>
          <w:sz w:val="24"/>
          <w:szCs w:val="24"/>
        </w:rPr>
      </w:pPr>
    </w:p>
    <w:p w14:paraId="6AA1FBD1" w14:textId="77777777" w:rsidR="008E576C" w:rsidRPr="00351CF2" w:rsidRDefault="008E576C" w:rsidP="008E576C">
      <w:pPr>
        <w:shd w:val="clear" w:color="auto" w:fill="FFFFFF"/>
        <w:ind w:left="720"/>
        <w:rPr>
          <w:rFonts w:ascii="Perpetua" w:hAnsi="Perpetua" w:cs="Arial"/>
          <w:color w:val="333333"/>
          <w:sz w:val="24"/>
          <w:szCs w:val="24"/>
        </w:rPr>
      </w:pPr>
    </w:p>
    <w:p w14:paraId="6346712B" w14:textId="77777777" w:rsidR="008E576C" w:rsidRPr="00351CF2" w:rsidRDefault="008E576C" w:rsidP="008E576C">
      <w:pPr>
        <w:shd w:val="clear" w:color="auto" w:fill="FFFFFF"/>
        <w:rPr>
          <w:rFonts w:ascii="Perpetua" w:hAnsi="Perpetua" w:cs="Arial"/>
          <w:b/>
          <w:color w:val="333333"/>
          <w:sz w:val="24"/>
          <w:szCs w:val="24"/>
        </w:rPr>
      </w:pPr>
      <w:r w:rsidRPr="00351CF2">
        <w:rPr>
          <w:rFonts w:ascii="Perpetua" w:hAnsi="Perpetua" w:cs="Arial"/>
          <w:b/>
          <w:color w:val="333333"/>
          <w:sz w:val="24"/>
          <w:szCs w:val="24"/>
        </w:rPr>
        <w:t>Letters of Assurance</w:t>
      </w:r>
    </w:p>
    <w:p w14:paraId="20705C35" w14:textId="77777777" w:rsidR="008E576C" w:rsidRPr="00351CF2" w:rsidRDefault="008E576C" w:rsidP="008E576C">
      <w:pPr>
        <w:shd w:val="clear" w:color="auto" w:fill="FFFFFF"/>
        <w:ind w:left="720"/>
        <w:rPr>
          <w:rFonts w:ascii="Perpetua" w:hAnsi="Perpetua" w:cs="Arial"/>
          <w:color w:val="333333"/>
          <w:sz w:val="24"/>
          <w:szCs w:val="24"/>
        </w:rPr>
      </w:pPr>
    </w:p>
    <w:p w14:paraId="118E3213" w14:textId="77777777" w:rsidR="008E576C" w:rsidRPr="00351CF2" w:rsidRDefault="008E576C" w:rsidP="008E576C">
      <w:pPr>
        <w:widowControl/>
        <w:numPr>
          <w:ilvl w:val="0"/>
          <w:numId w:val="62"/>
        </w:numPr>
        <w:shd w:val="clear" w:color="auto" w:fill="FFFFFF" w:themeFill="background1"/>
        <w:autoSpaceDE/>
        <w:autoSpaceDN/>
        <w:rPr>
          <w:rFonts w:ascii="Perpetua" w:hAnsi="Perpetua" w:cs="Arial"/>
          <w:color w:val="333333"/>
          <w:sz w:val="24"/>
          <w:szCs w:val="24"/>
        </w:rPr>
      </w:pPr>
      <w:r w:rsidRPr="00351CF2">
        <w:rPr>
          <w:rFonts w:ascii="Perpetua" w:hAnsi="Perpetua" w:cs="Arial"/>
          <w:color w:val="333333"/>
          <w:sz w:val="24"/>
          <w:szCs w:val="24"/>
        </w:rPr>
        <w:t xml:space="preserve">An appropriate ‘letter of assurance’ will be on headed paper, personally addressed, dated, signed and provided by the relevant authorised person on behalf of the individual concerned, for example by the agency on behalf of an agency worker.  </w:t>
      </w:r>
    </w:p>
    <w:p w14:paraId="1723CE0F" w14:textId="77777777" w:rsidR="008E576C" w:rsidRPr="00351CF2" w:rsidRDefault="008E576C" w:rsidP="008E576C">
      <w:pPr>
        <w:shd w:val="clear" w:color="auto" w:fill="FFFFFF"/>
        <w:ind w:left="720"/>
        <w:rPr>
          <w:rFonts w:ascii="Perpetua" w:hAnsi="Perpetua" w:cs="Arial"/>
          <w:color w:val="333333"/>
          <w:sz w:val="24"/>
          <w:szCs w:val="24"/>
        </w:rPr>
      </w:pPr>
    </w:p>
    <w:p w14:paraId="53A4D00B" w14:textId="77777777" w:rsidR="008E576C" w:rsidRPr="00351CF2" w:rsidRDefault="008E576C" w:rsidP="008E576C">
      <w:pPr>
        <w:widowControl/>
        <w:numPr>
          <w:ilvl w:val="0"/>
          <w:numId w:val="62"/>
        </w:numPr>
        <w:shd w:val="clear" w:color="auto" w:fill="FFFFFF"/>
        <w:autoSpaceDE/>
        <w:autoSpaceDN/>
        <w:rPr>
          <w:rFonts w:ascii="Perpetua" w:hAnsi="Perpetua" w:cs="Arial"/>
          <w:color w:val="333333"/>
          <w:sz w:val="24"/>
          <w:szCs w:val="24"/>
        </w:rPr>
      </w:pPr>
      <w:r w:rsidRPr="00351CF2">
        <w:rPr>
          <w:rFonts w:ascii="Perpetua" w:hAnsi="Perpetua" w:cs="Arial"/>
          <w:color w:val="333333"/>
          <w:sz w:val="24"/>
          <w:szCs w:val="24"/>
        </w:rPr>
        <w:t>The letter should include a statement of assurance that all of the checks we specified in our contract for services have been undertaken, the date on which they were completed, and that they are satisfactory</w:t>
      </w:r>
    </w:p>
    <w:p w14:paraId="74CE117B" w14:textId="77777777" w:rsidR="008E576C" w:rsidRPr="00351CF2" w:rsidRDefault="008E576C" w:rsidP="008E576C">
      <w:pPr>
        <w:spacing w:line="276" w:lineRule="auto"/>
        <w:rPr>
          <w:rFonts w:ascii="Perpetua" w:hAnsi="Perpetua" w:cs="Arial"/>
          <w:sz w:val="24"/>
          <w:szCs w:val="24"/>
        </w:rPr>
      </w:pPr>
    </w:p>
    <w:p w14:paraId="20819392" w14:textId="77777777" w:rsidR="008E576C" w:rsidRDefault="008E576C" w:rsidP="008E576C">
      <w:pPr>
        <w:spacing w:line="276" w:lineRule="auto"/>
        <w:rPr>
          <w:rFonts w:ascii="Perpetua" w:hAnsi="Perpetua" w:cs="Arial"/>
          <w:sz w:val="24"/>
          <w:szCs w:val="24"/>
        </w:rPr>
      </w:pPr>
    </w:p>
    <w:p w14:paraId="325390CE" w14:textId="77777777" w:rsidR="009B2990" w:rsidRDefault="009B2990" w:rsidP="008E576C">
      <w:pPr>
        <w:spacing w:line="276" w:lineRule="auto"/>
        <w:rPr>
          <w:rFonts w:ascii="Perpetua" w:hAnsi="Perpetua" w:cs="Arial"/>
          <w:sz w:val="24"/>
          <w:szCs w:val="24"/>
        </w:rPr>
      </w:pPr>
    </w:p>
    <w:p w14:paraId="4AE6FA83" w14:textId="77777777" w:rsidR="009B2990" w:rsidRDefault="009B2990" w:rsidP="008E576C">
      <w:pPr>
        <w:spacing w:line="276" w:lineRule="auto"/>
        <w:rPr>
          <w:rFonts w:ascii="Perpetua" w:hAnsi="Perpetua" w:cs="Arial"/>
          <w:sz w:val="24"/>
          <w:szCs w:val="24"/>
        </w:rPr>
      </w:pPr>
    </w:p>
    <w:p w14:paraId="1A255EF7" w14:textId="77777777" w:rsidR="009B2990" w:rsidRDefault="009B2990" w:rsidP="008E576C">
      <w:pPr>
        <w:spacing w:line="276" w:lineRule="auto"/>
        <w:rPr>
          <w:rFonts w:ascii="Perpetua" w:hAnsi="Perpetua" w:cs="Arial"/>
          <w:sz w:val="24"/>
          <w:szCs w:val="24"/>
        </w:rPr>
      </w:pPr>
    </w:p>
    <w:p w14:paraId="26B8E85F" w14:textId="77777777" w:rsidR="009B2990" w:rsidRDefault="009B2990" w:rsidP="008E576C">
      <w:pPr>
        <w:spacing w:line="276" w:lineRule="auto"/>
        <w:rPr>
          <w:rFonts w:ascii="Perpetua" w:hAnsi="Perpetua" w:cs="Arial"/>
          <w:sz w:val="24"/>
          <w:szCs w:val="24"/>
        </w:rPr>
      </w:pPr>
    </w:p>
    <w:p w14:paraId="1EB758A9" w14:textId="77777777" w:rsidR="009B2990" w:rsidRDefault="009B2990" w:rsidP="008E576C">
      <w:pPr>
        <w:spacing w:line="276" w:lineRule="auto"/>
        <w:rPr>
          <w:rFonts w:ascii="Perpetua" w:hAnsi="Perpetua" w:cs="Arial"/>
          <w:sz w:val="24"/>
          <w:szCs w:val="24"/>
        </w:rPr>
      </w:pPr>
    </w:p>
    <w:p w14:paraId="7AD0FE31" w14:textId="77777777" w:rsidR="009B2990" w:rsidRDefault="009B2990" w:rsidP="008E576C">
      <w:pPr>
        <w:spacing w:line="276" w:lineRule="auto"/>
        <w:rPr>
          <w:rFonts w:ascii="Perpetua" w:hAnsi="Perpetua" w:cs="Arial"/>
          <w:sz w:val="24"/>
          <w:szCs w:val="24"/>
        </w:rPr>
      </w:pPr>
    </w:p>
    <w:p w14:paraId="3EB4A3D9" w14:textId="77777777" w:rsidR="009B2990" w:rsidRDefault="009B2990" w:rsidP="008E576C">
      <w:pPr>
        <w:spacing w:line="276" w:lineRule="auto"/>
        <w:rPr>
          <w:rFonts w:ascii="Perpetua" w:hAnsi="Perpetua" w:cs="Arial"/>
          <w:sz w:val="24"/>
          <w:szCs w:val="24"/>
        </w:rPr>
      </w:pPr>
    </w:p>
    <w:p w14:paraId="32FE9406" w14:textId="77777777" w:rsidR="009B2990" w:rsidRDefault="009B2990" w:rsidP="008E576C">
      <w:pPr>
        <w:spacing w:line="276" w:lineRule="auto"/>
        <w:rPr>
          <w:rFonts w:ascii="Perpetua" w:hAnsi="Perpetua" w:cs="Arial"/>
          <w:sz w:val="24"/>
          <w:szCs w:val="24"/>
        </w:rPr>
      </w:pPr>
    </w:p>
    <w:p w14:paraId="6B817C00" w14:textId="77777777" w:rsidR="009B2990" w:rsidRPr="00351CF2" w:rsidRDefault="009B2990" w:rsidP="008E576C">
      <w:pPr>
        <w:spacing w:line="276" w:lineRule="auto"/>
        <w:rPr>
          <w:rFonts w:ascii="Perpetua" w:hAnsi="Perpetua" w:cs="Arial"/>
          <w:sz w:val="24"/>
          <w:szCs w:val="24"/>
        </w:rPr>
      </w:pPr>
    </w:p>
    <w:p w14:paraId="2607137E" w14:textId="77777777" w:rsidR="008E576C" w:rsidRPr="009B2990" w:rsidRDefault="008E576C" w:rsidP="008E576C">
      <w:pPr>
        <w:spacing w:line="276" w:lineRule="auto"/>
        <w:rPr>
          <w:rFonts w:ascii="Perpetua" w:hAnsi="Perpetua" w:cs="Arial"/>
          <w:b/>
          <w:sz w:val="24"/>
          <w:szCs w:val="24"/>
        </w:rPr>
      </w:pPr>
      <w:r w:rsidRPr="009B2990">
        <w:rPr>
          <w:rFonts w:ascii="Perpetua" w:hAnsi="Perpetua" w:cs="Arial"/>
          <w:b/>
          <w:sz w:val="24"/>
          <w:szCs w:val="24"/>
        </w:rPr>
        <w:lastRenderedPageBreak/>
        <w:t>Table 1</w:t>
      </w:r>
    </w:p>
    <w:tbl>
      <w:tblPr>
        <w:tblStyle w:val="TableGrid"/>
        <w:tblW w:w="0" w:type="auto"/>
        <w:tblLook w:val="04A0" w:firstRow="1" w:lastRow="0" w:firstColumn="1" w:lastColumn="0" w:noHBand="0" w:noVBand="1"/>
      </w:tblPr>
      <w:tblGrid>
        <w:gridCol w:w="10480"/>
      </w:tblGrid>
      <w:tr w:rsidR="008E576C" w:rsidRPr="00351CF2" w14:paraId="185CAA08" w14:textId="77777777" w:rsidTr="00523AA1">
        <w:tc>
          <w:tcPr>
            <w:tcW w:w="10485" w:type="dxa"/>
          </w:tcPr>
          <w:p w14:paraId="78839F3D" w14:textId="4AA80AD1" w:rsidR="008E576C" w:rsidRPr="00351CF2" w:rsidRDefault="006A3EF6" w:rsidP="007022E4">
            <w:pPr>
              <w:spacing w:after="240" w:line="276" w:lineRule="auto"/>
              <w:rPr>
                <w:rFonts w:ascii="Perpetua" w:hAnsi="Perpetua" w:cs="Arial"/>
                <w:sz w:val="24"/>
                <w:szCs w:val="24"/>
              </w:rPr>
            </w:pPr>
            <w:r>
              <w:rPr>
                <w:rFonts w:ascii="Perpetua" w:hAnsi="Perpetua" w:cs="Arial"/>
                <w:sz w:val="24"/>
                <w:szCs w:val="24"/>
              </w:rPr>
              <w:t xml:space="preserve">Blackburn </w:t>
            </w:r>
            <w:r w:rsidR="008E576C" w:rsidRPr="00351CF2">
              <w:rPr>
                <w:rFonts w:ascii="Perpetua" w:hAnsi="Perpetua" w:cs="Arial"/>
                <w:sz w:val="24"/>
                <w:szCs w:val="24"/>
              </w:rPr>
              <w:t xml:space="preserve"> Council recommend the following information is requested and confirmed in writing by the following parties;</w:t>
            </w:r>
          </w:p>
          <w:p w14:paraId="6C80D886" w14:textId="77777777" w:rsidR="008E576C" w:rsidRPr="00351CF2" w:rsidRDefault="008E576C" w:rsidP="008E576C">
            <w:pPr>
              <w:pStyle w:val="ListParagraph"/>
              <w:widowControl/>
              <w:numPr>
                <w:ilvl w:val="0"/>
                <w:numId w:val="29"/>
              </w:numPr>
              <w:autoSpaceDE/>
              <w:autoSpaceDN/>
              <w:spacing w:after="240" w:line="276" w:lineRule="auto"/>
              <w:rPr>
                <w:rFonts w:ascii="Perpetua" w:hAnsi="Perpetua" w:cs="Arial"/>
                <w:sz w:val="24"/>
                <w:szCs w:val="24"/>
              </w:rPr>
            </w:pPr>
            <w:r w:rsidRPr="00351CF2">
              <w:rPr>
                <w:rFonts w:ascii="Perpetua" w:hAnsi="Perpetua" w:cs="Arial"/>
                <w:sz w:val="24"/>
                <w:szCs w:val="24"/>
              </w:rPr>
              <w:t xml:space="preserve">Agency worker (all staff groups); </w:t>
            </w:r>
          </w:p>
          <w:p w14:paraId="25FF8624" w14:textId="77777777" w:rsidR="008E576C" w:rsidRPr="00351CF2" w:rsidRDefault="008E576C" w:rsidP="008E576C">
            <w:pPr>
              <w:pStyle w:val="ListParagraph"/>
              <w:widowControl/>
              <w:numPr>
                <w:ilvl w:val="0"/>
                <w:numId w:val="29"/>
              </w:numPr>
              <w:autoSpaceDE/>
              <w:autoSpaceDN/>
              <w:spacing w:after="240" w:line="276" w:lineRule="auto"/>
              <w:rPr>
                <w:rFonts w:ascii="Perpetua" w:hAnsi="Perpetua" w:cs="Arial"/>
                <w:sz w:val="24"/>
                <w:szCs w:val="24"/>
              </w:rPr>
            </w:pPr>
            <w:r w:rsidRPr="00351CF2">
              <w:rPr>
                <w:rFonts w:ascii="Perpetua" w:hAnsi="Perpetua" w:cs="Arial"/>
                <w:sz w:val="24"/>
                <w:szCs w:val="24"/>
              </w:rPr>
              <w:t xml:space="preserve">Contractors; </w:t>
            </w:r>
          </w:p>
          <w:p w14:paraId="56C9D77D" w14:textId="1EE0B75C" w:rsidR="008E576C" w:rsidRPr="00351CF2" w:rsidRDefault="008E576C" w:rsidP="009B2990">
            <w:pPr>
              <w:pStyle w:val="ListParagraph"/>
              <w:widowControl/>
              <w:numPr>
                <w:ilvl w:val="0"/>
                <w:numId w:val="29"/>
              </w:numPr>
              <w:autoSpaceDE/>
              <w:autoSpaceDN/>
              <w:spacing w:after="240" w:line="276" w:lineRule="auto"/>
              <w:rPr>
                <w:rFonts w:ascii="Perpetua" w:hAnsi="Perpetua" w:cs="Arial"/>
                <w:sz w:val="24"/>
                <w:szCs w:val="24"/>
              </w:rPr>
            </w:pPr>
            <w:r w:rsidRPr="00351CF2">
              <w:rPr>
                <w:rFonts w:ascii="Perpetua" w:hAnsi="Perpetua" w:cs="Arial"/>
                <w:sz w:val="24"/>
                <w:szCs w:val="24"/>
              </w:rPr>
              <w:t xml:space="preserve">Third Party Organisations (e.g. </w:t>
            </w:r>
            <w:proofErr w:type="gramStart"/>
            <w:r w:rsidR="006A3EF6">
              <w:rPr>
                <w:rFonts w:ascii="Perpetua" w:hAnsi="Perpetua" w:cs="Arial"/>
                <w:sz w:val="24"/>
                <w:szCs w:val="24"/>
              </w:rPr>
              <w:t xml:space="preserve">Blackburn </w:t>
            </w:r>
            <w:r w:rsidRPr="00351CF2">
              <w:rPr>
                <w:rFonts w:ascii="Perpetua" w:hAnsi="Perpetua" w:cs="Arial"/>
                <w:sz w:val="24"/>
                <w:szCs w:val="24"/>
              </w:rPr>
              <w:t xml:space="preserve"> Council</w:t>
            </w:r>
            <w:proofErr w:type="gramEnd"/>
            <w:r w:rsidRPr="00351CF2">
              <w:rPr>
                <w:rFonts w:ascii="Perpetua" w:hAnsi="Perpetua" w:cs="Arial"/>
                <w:sz w:val="24"/>
                <w:szCs w:val="24"/>
              </w:rPr>
              <w:t xml:space="preserve">/ NHS/ Local/ KNH </w:t>
            </w:r>
            <w:r w:rsidR="009B2990" w:rsidRPr="00351CF2">
              <w:rPr>
                <w:rFonts w:ascii="Perpetua" w:hAnsi="Perpetua" w:cs="Arial"/>
                <w:sz w:val="24"/>
                <w:szCs w:val="24"/>
              </w:rPr>
              <w:t>etc.</w:t>
            </w:r>
            <w:r w:rsidRPr="00351CF2">
              <w:rPr>
                <w:rFonts w:ascii="Perpetua" w:hAnsi="Perpetua" w:cs="Arial"/>
                <w:sz w:val="24"/>
                <w:szCs w:val="24"/>
              </w:rPr>
              <w:t xml:space="preserve">) </w:t>
            </w:r>
          </w:p>
        </w:tc>
      </w:tr>
      <w:tr w:rsidR="008E576C" w:rsidRPr="00351CF2" w14:paraId="63A5DA32" w14:textId="77777777" w:rsidTr="00523AA1">
        <w:tc>
          <w:tcPr>
            <w:tcW w:w="10485" w:type="dxa"/>
          </w:tcPr>
          <w:p w14:paraId="35F3C3A8" w14:textId="77777777" w:rsidR="008E576C" w:rsidRPr="00351CF2" w:rsidRDefault="008E576C" w:rsidP="008E576C">
            <w:pPr>
              <w:pStyle w:val="ListParagraph"/>
              <w:widowControl/>
              <w:numPr>
                <w:ilvl w:val="0"/>
                <w:numId w:val="29"/>
              </w:numPr>
              <w:autoSpaceDE/>
              <w:autoSpaceDN/>
              <w:spacing w:after="240" w:line="276" w:lineRule="auto"/>
              <w:rPr>
                <w:rFonts w:ascii="Perpetua" w:hAnsi="Perpetua" w:cs="Arial"/>
                <w:sz w:val="24"/>
                <w:szCs w:val="24"/>
              </w:rPr>
            </w:pPr>
            <w:r w:rsidRPr="00351CF2">
              <w:rPr>
                <w:rFonts w:ascii="Perpetua" w:hAnsi="Perpetua" w:cs="Arial"/>
                <w:sz w:val="24"/>
                <w:szCs w:val="24"/>
              </w:rPr>
              <w:t>Written confirmation all Pre employment checks (role dependent) have been satisfactorily carried out</w:t>
            </w:r>
          </w:p>
        </w:tc>
      </w:tr>
      <w:tr w:rsidR="008E576C" w:rsidRPr="00351CF2" w14:paraId="50C41F52" w14:textId="77777777" w:rsidTr="00523AA1">
        <w:tc>
          <w:tcPr>
            <w:tcW w:w="10485" w:type="dxa"/>
          </w:tcPr>
          <w:p w14:paraId="6CB0AC05" w14:textId="77777777" w:rsidR="008E576C" w:rsidRPr="00351CF2" w:rsidRDefault="008E576C" w:rsidP="008E576C">
            <w:pPr>
              <w:pStyle w:val="ListParagraph"/>
              <w:widowControl/>
              <w:numPr>
                <w:ilvl w:val="0"/>
                <w:numId w:val="29"/>
              </w:numPr>
              <w:autoSpaceDE/>
              <w:autoSpaceDN/>
              <w:spacing w:after="240" w:line="276" w:lineRule="auto"/>
              <w:rPr>
                <w:rFonts w:ascii="Perpetua" w:hAnsi="Perpetua" w:cs="Arial"/>
                <w:sz w:val="24"/>
                <w:szCs w:val="24"/>
              </w:rPr>
            </w:pPr>
            <w:r w:rsidRPr="00351CF2">
              <w:rPr>
                <w:rFonts w:ascii="Perpetua" w:hAnsi="Perpetua" w:cs="Arial"/>
                <w:sz w:val="24"/>
                <w:szCs w:val="24"/>
              </w:rPr>
              <w:t>At least one recruiter on the recruitment panel to be Safer Recruitment trained (refreshed every 3 years)</w:t>
            </w:r>
          </w:p>
        </w:tc>
      </w:tr>
      <w:tr w:rsidR="008E576C" w:rsidRPr="00351CF2" w14:paraId="0599F1AE" w14:textId="77777777" w:rsidTr="00523AA1">
        <w:tc>
          <w:tcPr>
            <w:tcW w:w="10485" w:type="dxa"/>
          </w:tcPr>
          <w:p w14:paraId="0EF26F06" w14:textId="77777777" w:rsidR="008E576C" w:rsidRPr="00351CF2" w:rsidRDefault="008E576C" w:rsidP="008E576C">
            <w:pPr>
              <w:pStyle w:val="ListParagraph"/>
              <w:widowControl/>
              <w:numPr>
                <w:ilvl w:val="0"/>
                <w:numId w:val="29"/>
              </w:numPr>
              <w:autoSpaceDE/>
              <w:autoSpaceDN/>
              <w:spacing w:after="240" w:line="276" w:lineRule="auto"/>
              <w:rPr>
                <w:rFonts w:ascii="Perpetua" w:hAnsi="Perpetua" w:cs="Arial"/>
                <w:sz w:val="24"/>
                <w:szCs w:val="24"/>
              </w:rPr>
            </w:pPr>
            <w:r w:rsidRPr="00351CF2">
              <w:rPr>
                <w:rFonts w:ascii="Perpetua" w:hAnsi="Perpetua" w:cs="Arial"/>
                <w:sz w:val="24"/>
                <w:szCs w:val="24"/>
              </w:rPr>
              <w:t>Applications forms with complete employment history</w:t>
            </w:r>
          </w:p>
        </w:tc>
      </w:tr>
      <w:tr w:rsidR="008E576C" w:rsidRPr="00351CF2" w14:paraId="152D1B75" w14:textId="77777777" w:rsidTr="00523AA1">
        <w:tc>
          <w:tcPr>
            <w:tcW w:w="10485" w:type="dxa"/>
          </w:tcPr>
          <w:p w14:paraId="7DD95209" w14:textId="255B7F31" w:rsidR="008E576C" w:rsidRPr="00351CF2" w:rsidRDefault="008E576C" w:rsidP="008E576C">
            <w:pPr>
              <w:pStyle w:val="ListParagraph"/>
              <w:widowControl/>
              <w:numPr>
                <w:ilvl w:val="0"/>
                <w:numId w:val="29"/>
              </w:numPr>
              <w:autoSpaceDE/>
              <w:autoSpaceDN/>
              <w:spacing w:after="240" w:line="276" w:lineRule="auto"/>
              <w:rPr>
                <w:rFonts w:ascii="Perpetua" w:hAnsi="Perpetua" w:cs="Arial"/>
                <w:sz w:val="24"/>
                <w:szCs w:val="24"/>
              </w:rPr>
            </w:pPr>
            <w:r w:rsidRPr="00351CF2">
              <w:rPr>
                <w:rFonts w:ascii="Perpetua" w:hAnsi="Perpetua" w:cs="Arial"/>
                <w:sz w:val="24"/>
                <w:szCs w:val="24"/>
              </w:rPr>
              <w:t xml:space="preserve">2 x verified references </w:t>
            </w:r>
            <w:r w:rsidR="009B2990" w:rsidRPr="00351CF2">
              <w:rPr>
                <w:rFonts w:ascii="Perpetua" w:hAnsi="Perpetua" w:cs="Arial"/>
                <w:sz w:val="24"/>
                <w:szCs w:val="24"/>
              </w:rPr>
              <w:t>Inc.</w:t>
            </w:r>
            <w:r w:rsidRPr="00351CF2">
              <w:rPr>
                <w:rFonts w:ascii="Perpetua" w:hAnsi="Perpetua" w:cs="Arial"/>
                <w:sz w:val="24"/>
                <w:szCs w:val="24"/>
              </w:rPr>
              <w:t xml:space="preserve"> question disciplinary, substantiated allegations towards children and capability</w:t>
            </w:r>
          </w:p>
        </w:tc>
      </w:tr>
      <w:tr w:rsidR="008E576C" w:rsidRPr="00351CF2" w14:paraId="064E7995" w14:textId="77777777" w:rsidTr="00523AA1">
        <w:tc>
          <w:tcPr>
            <w:tcW w:w="10485" w:type="dxa"/>
          </w:tcPr>
          <w:p w14:paraId="7E831877" w14:textId="77777777" w:rsidR="008E576C" w:rsidRPr="00351CF2" w:rsidRDefault="008E576C" w:rsidP="008E576C">
            <w:pPr>
              <w:pStyle w:val="ListParagraph"/>
              <w:widowControl/>
              <w:numPr>
                <w:ilvl w:val="0"/>
                <w:numId w:val="29"/>
              </w:numPr>
              <w:autoSpaceDE/>
              <w:autoSpaceDN/>
              <w:spacing w:after="240" w:line="276" w:lineRule="auto"/>
              <w:rPr>
                <w:rFonts w:ascii="Perpetua" w:hAnsi="Perpetua" w:cs="Arial"/>
                <w:sz w:val="24"/>
                <w:szCs w:val="24"/>
              </w:rPr>
            </w:pPr>
            <w:r w:rsidRPr="00351CF2">
              <w:rPr>
                <w:rFonts w:ascii="Perpetua" w:hAnsi="Perpetua" w:cs="Arial"/>
                <w:sz w:val="24"/>
                <w:szCs w:val="24"/>
              </w:rPr>
              <w:t>DBS (+Barred list) where appropriate</w:t>
            </w:r>
          </w:p>
        </w:tc>
      </w:tr>
      <w:tr w:rsidR="008E576C" w:rsidRPr="00351CF2" w14:paraId="51DFAEBE" w14:textId="77777777" w:rsidTr="00523AA1">
        <w:tc>
          <w:tcPr>
            <w:tcW w:w="10485" w:type="dxa"/>
          </w:tcPr>
          <w:p w14:paraId="0B9AEF6C" w14:textId="77777777" w:rsidR="008E576C" w:rsidRPr="00351CF2" w:rsidRDefault="008E576C" w:rsidP="008E576C">
            <w:pPr>
              <w:pStyle w:val="ListParagraph"/>
              <w:widowControl/>
              <w:numPr>
                <w:ilvl w:val="0"/>
                <w:numId w:val="29"/>
              </w:numPr>
              <w:autoSpaceDE/>
              <w:autoSpaceDN/>
              <w:spacing w:after="240" w:line="276" w:lineRule="auto"/>
              <w:rPr>
                <w:rFonts w:ascii="Perpetua" w:hAnsi="Perpetua" w:cs="Arial"/>
                <w:sz w:val="24"/>
                <w:szCs w:val="24"/>
              </w:rPr>
            </w:pPr>
            <w:r w:rsidRPr="00351CF2">
              <w:rPr>
                <w:rFonts w:ascii="Perpetua" w:hAnsi="Perpetua" w:cs="Arial"/>
                <w:sz w:val="24"/>
                <w:szCs w:val="24"/>
              </w:rPr>
              <w:t>Prohibition from Teaching</w:t>
            </w:r>
          </w:p>
        </w:tc>
      </w:tr>
      <w:tr w:rsidR="008E576C" w:rsidRPr="00351CF2" w14:paraId="58D71EF0" w14:textId="77777777" w:rsidTr="00523AA1">
        <w:tc>
          <w:tcPr>
            <w:tcW w:w="10485" w:type="dxa"/>
          </w:tcPr>
          <w:p w14:paraId="0D3F84D2" w14:textId="77777777" w:rsidR="008E576C" w:rsidRPr="00351CF2" w:rsidRDefault="008E576C" w:rsidP="008E576C">
            <w:pPr>
              <w:pStyle w:val="ListParagraph"/>
              <w:widowControl/>
              <w:numPr>
                <w:ilvl w:val="0"/>
                <w:numId w:val="29"/>
              </w:numPr>
              <w:autoSpaceDE/>
              <w:autoSpaceDN/>
              <w:spacing w:after="240" w:line="276" w:lineRule="auto"/>
              <w:rPr>
                <w:rFonts w:ascii="Perpetua" w:hAnsi="Perpetua" w:cs="Arial"/>
                <w:sz w:val="24"/>
                <w:szCs w:val="24"/>
              </w:rPr>
            </w:pPr>
            <w:r w:rsidRPr="00351CF2">
              <w:rPr>
                <w:rFonts w:ascii="Perpetua" w:hAnsi="Perpetua" w:cs="Arial"/>
                <w:sz w:val="24"/>
                <w:szCs w:val="24"/>
              </w:rPr>
              <w:t>S128 checks (role dependent)</w:t>
            </w:r>
          </w:p>
        </w:tc>
      </w:tr>
      <w:tr w:rsidR="008E576C" w:rsidRPr="00351CF2" w14:paraId="3365A4F8" w14:textId="77777777" w:rsidTr="00523AA1">
        <w:tc>
          <w:tcPr>
            <w:tcW w:w="10485" w:type="dxa"/>
          </w:tcPr>
          <w:p w14:paraId="4FCAD54C" w14:textId="5E49A392" w:rsidR="008E576C" w:rsidRPr="00351CF2" w:rsidRDefault="008E576C" w:rsidP="008E576C">
            <w:pPr>
              <w:pStyle w:val="ListParagraph"/>
              <w:widowControl/>
              <w:numPr>
                <w:ilvl w:val="0"/>
                <w:numId w:val="29"/>
              </w:numPr>
              <w:autoSpaceDE/>
              <w:autoSpaceDN/>
              <w:spacing w:after="240" w:line="276" w:lineRule="auto"/>
              <w:rPr>
                <w:rFonts w:ascii="Perpetua" w:hAnsi="Perpetua" w:cs="Arial"/>
                <w:sz w:val="24"/>
                <w:szCs w:val="24"/>
              </w:rPr>
            </w:pPr>
            <w:r w:rsidRPr="00351CF2">
              <w:rPr>
                <w:rFonts w:ascii="Perpetua" w:hAnsi="Perpetua" w:cs="Arial"/>
                <w:sz w:val="24"/>
                <w:szCs w:val="24"/>
              </w:rPr>
              <w:t xml:space="preserve">Qualifications (role </w:t>
            </w:r>
            <w:r w:rsidR="009B2990" w:rsidRPr="00351CF2">
              <w:rPr>
                <w:rFonts w:ascii="Perpetua" w:hAnsi="Perpetua" w:cs="Arial"/>
                <w:sz w:val="24"/>
                <w:szCs w:val="24"/>
              </w:rPr>
              <w:t>dependent</w:t>
            </w:r>
            <w:r w:rsidRPr="00351CF2">
              <w:rPr>
                <w:rFonts w:ascii="Perpetua" w:hAnsi="Perpetua" w:cs="Arial"/>
                <w:sz w:val="24"/>
                <w:szCs w:val="24"/>
              </w:rPr>
              <w:t>)</w:t>
            </w:r>
          </w:p>
        </w:tc>
      </w:tr>
      <w:tr w:rsidR="008E576C" w:rsidRPr="00351CF2" w14:paraId="2753D8A8" w14:textId="77777777" w:rsidTr="00523AA1">
        <w:tc>
          <w:tcPr>
            <w:tcW w:w="10485" w:type="dxa"/>
          </w:tcPr>
          <w:p w14:paraId="5D768832" w14:textId="77777777" w:rsidR="008E576C" w:rsidRPr="00351CF2" w:rsidRDefault="008E576C" w:rsidP="008E576C">
            <w:pPr>
              <w:pStyle w:val="ListParagraph"/>
              <w:widowControl/>
              <w:numPr>
                <w:ilvl w:val="0"/>
                <w:numId w:val="29"/>
              </w:numPr>
              <w:autoSpaceDE/>
              <w:autoSpaceDN/>
              <w:spacing w:after="240" w:line="276" w:lineRule="auto"/>
              <w:rPr>
                <w:rFonts w:ascii="Perpetua" w:hAnsi="Perpetua" w:cs="Arial"/>
                <w:sz w:val="24"/>
                <w:szCs w:val="24"/>
              </w:rPr>
            </w:pPr>
            <w:r w:rsidRPr="00351CF2">
              <w:rPr>
                <w:rFonts w:ascii="Perpetua" w:hAnsi="Perpetua" w:cs="Arial"/>
                <w:sz w:val="24"/>
                <w:szCs w:val="24"/>
              </w:rPr>
              <w:t>Right to Work in the UK</w:t>
            </w:r>
          </w:p>
        </w:tc>
      </w:tr>
      <w:tr w:rsidR="008E576C" w:rsidRPr="00351CF2" w14:paraId="099420B1" w14:textId="77777777" w:rsidTr="00523AA1">
        <w:tc>
          <w:tcPr>
            <w:tcW w:w="10485" w:type="dxa"/>
          </w:tcPr>
          <w:p w14:paraId="56AB6D7C" w14:textId="77777777" w:rsidR="008E576C" w:rsidRPr="00351CF2" w:rsidRDefault="008E576C" w:rsidP="008E576C">
            <w:pPr>
              <w:pStyle w:val="ListParagraph"/>
              <w:widowControl/>
              <w:numPr>
                <w:ilvl w:val="0"/>
                <w:numId w:val="29"/>
              </w:numPr>
              <w:autoSpaceDE/>
              <w:autoSpaceDN/>
              <w:spacing w:after="240" w:line="276" w:lineRule="auto"/>
              <w:rPr>
                <w:rFonts w:ascii="Perpetua" w:hAnsi="Perpetua" w:cs="Arial"/>
                <w:sz w:val="24"/>
                <w:szCs w:val="24"/>
              </w:rPr>
            </w:pPr>
            <w:r w:rsidRPr="00351CF2">
              <w:rPr>
                <w:rFonts w:ascii="Perpetua" w:hAnsi="Perpetua" w:cs="Arial"/>
                <w:sz w:val="24"/>
                <w:szCs w:val="24"/>
              </w:rPr>
              <w:t>Appropriate checks for overseas employees</w:t>
            </w:r>
          </w:p>
        </w:tc>
      </w:tr>
      <w:tr w:rsidR="008E576C" w:rsidRPr="00351CF2" w14:paraId="0B493EEB" w14:textId="77777777" w:rsidTr="00523AA1">
        <w:tc>
          <w:tcPr>
            <w:tcW w:w="10485" w:type="dxa"/>
          </w:tcPr>
          <w:p w14:paraId="12B6D655" w14:textId="77777777" w:rsidR="008E576C" w:rsidRPr="00351CF2" w:rsidRDefault="008E576C" w:rsidP="008E576C">
            <w:pPr>
              <w:pStyle w:val="ListParagraph"/>
              <w:widowControl/>
              <w:numPr>
                <w:ilvl w:val="0"/>
                <w:numId w:val="29"/>
              </w:numPr>
              <w:autoSpaceDE/>
              <w:autoSpaceDN/>
              <w:spacing w:after="240" w:line="276" w:lineRule="auto"/>
              <w:rPr>
                <w:rFonts w:ascii="Perpetua" w:hAnsi="Perpetua" w:cs="Arial"/>
                <w:sz w:val="24"/>
                <w:szCs w:val="24"/>
              </w:rPr>
            </w:pPr>
            <w:r w:rsidRPr="00351CF2">
              <w:rPr>
                <w:rFonts w:ascii="Perpetua" w:hAnsi="Perpetua" w:cs="Arial"/>
                <w:sz w:val="24"/>
                <w:szCs w:val="24"/>
              </w:rPr>
              <w:t>Disclosure under Childcare Disqualification Regulations 2018 and Childcare Act 2006</w:t>
            </w:r>
          </w:p>
        </w:tc>
      </w:tr>
      <w:tr w:rsidR="008E576C" w:rsidRPr="00351CF2" w14:paraId="49318B29" w14:textId="77777777" w:rsidTr="00523AA1">
        <w:tc>
          <w:tcPr>
            <w:tcW w:w="10485" w:type="dxa"/>
          </w:tcPr>
          <w:p w14:paraId="13FF6E27" w14:textId="77777777" w:rsidR="008E576C" w:rsidRPr="00351CF2" w:rsidRDefault="008E576C" w:rsidP="008E576C">
            <w:pPr>
              <w:pStyle w:val="ListParagraph"/>
              <w:widowControl/>
              <w:numPr>
                <w:ilvl w:val="0"/>
                <w:numId w:val="29"/>
              </w:numPr>
              <w:autoSpaceDE/>
              <w:autoSpaceDN/>
              <w:spacing w:after="240" w:line="276" w:lineRule="auto"/>
              <w:rPr>
                <w:rFonts w:ascii="Perpetua" w:hAnsi="Perpetua" w:cs="Arial"/>
                <w:sz w:val="24"/>
                <w:szCs w:val="24"/>
              </w:rPr>
            </w:pPr>
            <w:r w:rsidRPr="00351CF2">
              <w:rPr>
                <w:rFonts w:ascii="Perpetua" w:hAnsi="Perpetua" w:cs="Arial"/>
                <w:sz w:val="24"/>
                <w:szCs w:val="24"/>
              </w:rPr>
              <w:t>References (Safer Recruitment)</w:t>
            </w:r>
          </w:p>
        </w:tc>
      </w:tr>
      <w:tr w:rsidR="008E576C" w:rsidRPr="00351CF2" w14:paraId="0273B08B" w14:textId="77777777" w:rsidTr="00523AA1">
        <w:tc>
          <w:tcPr>
            <w:tcW w:w="10485" w:type="dxa"/>
          </w:tcPr>
          <w:p w14:paraId="0CB47831" w14:textId="77777777" w:rsidR="008E576C" w:rsidRPr="00351CF2" w:rsidRDefault="008E576C" w:rsidP="008E576C">
            <w:pPr>
              <w:pStyle w:val="ListParagraph"/>
              <w:widowControl/>
              <w:numPr>
                <w:ilvl w:val="0"/>
                <w:numId w:val="29"/>
              </w:numPr>
              <w:autoSpaceDE/>
              <w:autoSpaceDN/>
              <w:spacing w:after="240" w:line="276" w:lineRule="auto"/>
              <w:rPr>
                <w:rFonts w:ascii="Perpetua" w:hAnsi="Perpetua" w:cs="Arial"/>
                <w:sz w:val="24"/>
                <w:szCs w:val="24"/>
              </w:rPr>
            </w:pPr>
            <w:r w:rsidRPr="00351CF2">
              <w:rPr>
                <w:rFonts w:ascii="Perpetua" w:hAnsi="Perpetua" w:cs="Arial"/>
                <w:sz w:val="24"/>
                <w:szCs w:val="24"/>
              </w:rPr>
              <w:t>Medical clearance</w:t>
            </w:r>
          </w:p>
        </w:tc>
      </w:tr>
      <w:tr w:rsidR="008E576C" w:rsidRPr="00351CF2" w14:paraId="15D36146" w14:textId="77777777" w:rsidTr="00523AA1">
        <w:tc>
          <w:tcPr>
            <w:tcW w:w="10485" w:type="dxa"/>
          </w:tcPr>
          <w:p w14:paraId="2B487593" w14:textId="77777777" w:rsidR="008E576C" w:rsidRPr="00351CF2" w:rsidRDefault="008E576C" w:rsidP="008E576C">
            <w:pPr>
              <w:pStyle w:val="ListParagraph"/>
              <w:widowControl/>
              <w:numPr>
                <w:ilvl w:val="0"/>
                <w:numId w:val="29"/>
              </w:numPr>
              <w:autoSpaceDE/>
              <w:autoSpaceDN/>
              <w:spacing w:after="240" w:line="276" w:lineRule="auto"/>
              <w:rPr>
                <w:rFonts w:ascii="Perpetua" w:hAnsi="Perpetua" w:cs="Arial"/>
                <w:sz w:val="24"/>
                <w:szCs w:val="24"/>
              </w:rPr>
            </w:pPr>
            <w:r w:rsidRPr="00351CF2">
              <w:rPr>
                <w:rFonts w:ascii="Perpetua" w:hAnsi="Perpetua" w:cs="Arial"/>
                <w:sz w:val="24"/>
                <w:szCs w:val="24"/>
              </w:rPr>
              <w:t>Any disclosed information/Risk assessments shared with School / Academy</w:t>
            </w:r>
          </w:p>
        </w:tc>
      </w:tr>
      <w:tr w:rsidR="008E576C" w:rsidRPr="00351CF2" w14:paraId="74758D45" w14:textId="77777777" w:rsidTr="00523AA1">
        <w:tc>
          <w:tcPr>
            <w:tcW w:w="10485" w:type="dxa"/>
          </w:tcPr>
          <w:p w14:paraId="69476EE1" w14:textId="77777777" w:rsidR="008E576C" w:rsidRPr="00351CF2" w:rsidRDefault="008E576C" w:rsidP="008E576C">
            <w:pPr>
              <w:pStyle w:val="ListParagraph"/>
              <w:widowControl/>
              <w:numPr>
                <w:ilvl w:val="0"/>
                <w:numId w:val="29"/>
              </w:numPr>
              <w:autoSpaceDE/>
              <w:autoSpaceDN/>
              <w:spacing w:after="240" w:line="276" w:lineRule="auto"/>
              <w:rPr>
                <w:rFonts w:ascii="Perpetua" w:hAnsi="Perpetua" w:cs="Arial"/>
                <w:sz w:val="24"/>
                <w:szCs w:val="24"/>
              </w:rPr>
            </w:pPr>
            <w:r w:rsidRPr="00351CF2">
              <w:rPr>
                <w:rFonts w:ascii="Perpetua" w:hAnsi="Perpetua" w:cs="Arial"/>
                <w:sz w:val="24"/>
                <w:szCs w:val="24"/>
              </w:rPr>
              <w:t>Safeguarding awareness training</w:t>
            </w:r>
          </w:p>
        </w:tc>
      </w:tr>
    </w:tbl>
    <w:p w14:paraId="5CB9809B" w14:textId="77777777" w:rsidR="008E576C" w:rsidRPr="00351CF2" w:rsidRDefault="008E576C" w:rsidP="008E576C">
      <w:pPr>
        <w:spacing w:line="276" w:lineRule="auto"/>
        <w:rPr>
          <w:rFonts w:ascii="Perpetua" w:hAnsi="Perpetua" w:cs="Arial"/>
          <w:sz w:val="24"/>
          <w:szCs w:val="24"/>
        </w:rPr>
      </w:pPr>
    </w:p>
    <w:p w14:paraId="5387B3EB" w14:textId="77777777" w:rsidR="008E576C" w:rsidRPr="00351CF2" w:rsidRDefault="008E576C" w:rsidP="008E576C">
      <w:pPr>
        <w:spacing w:line="312" w:lineRule="auto"/>
        <w:rPr>
          <w:rFonts w:ascii="Perpetua" w:hAnsi="Perpetua" w:cs="Arial"/>
          <w:b/>
          <w:bCs/>
          <w:sz w:val="24"/>
          <w:szCs w:val="24"/>
          <w:highlight w:val="yellow"/>
        </w:rPr>
      </w:pPr>
      <w:bookmarkStart w:id="44" w:name="_Toc459981184"/>
      <w:bookmarkStart w:id="45" w:name="_Ref517858941"/>
      <w:bookmarkStart w:id="46" w:name="_Ref517858970"/>
      <w:bookmarkStart w:id="47" w:name="_Ref517858978"/>
      <w:bookmarkStart w:id="48" w:name="_Ref517858982"/>
    </w:p>
    <w:p w14:paraId="2DE6F92C" w14:textId="77777777" w:rsidR="009B2990" w:rsidRDefault="009B2990" w:rsidP="008E576C">
      <w:pPr>
        <w:spacing w:line="312" w:lineRule="auto"/>
        <w:rPr>
          <w:rFonts w:ascii="Perpetua" w:hAnsi="Perpetua" w:cs="Arial"/>
          <w:b/>
          <w:bCs/>
          <w:sz w:val="24"/>
          <w:szCs w:val="24"/>
        </w:rPr>
      </w:pPr>
    </w:p>
    <w:p w14:paraId="10F1E208" w14:textId="77777777" w:rsidR="009B2990" w:rsidRDefault="009B2990" w:rsidP="008E576C">
      <w:pPr>
        <w:spacing w:line="312" w:lineRule="auto"/>
        <w:rPr>
          <w:rFonts w:ascii="Perpetua" w:hAnsi="Perpetua" w:cs="Arial"/>
          <w:b/>
          <w:bCs/>
          <w:sz w:val="24"/>
          <w:szCs w:val="24"/>
        </w:rPr>
      </w:pPr>
    </w:p>
    <w:p w14:paraId="2A79069A" w14:textId="77777777" w:rsidR="009B2990" w:rsidRDefault="009B2990" w:rsidP="008E576C">
      <w:pPr>
        <w:spacing w:line="312" w:lineRule="auto"/>
        <w:rPr>
          <w:rFonts w:ascii="Perpetua" w:hAnsi="Perpetua" w:cs="Arial"/>
          <w:b/>
          <w:bCs/>
          <w:sz w:val="24"/>
          <w:szCs w:val="24"/>
        </w:rPr>
      </w:pPr>
    </w:p>
    <w:p w14:paraId="7FFF1689" w14:textId="77777777" w:rsidR="009B2990" w:rsidRDefault="009B2990" w:rsidP="008E576C">
      <w:pPr>
        <w:spacing w:line="312" w:lineRule="auto"/>
        <w:rPr>
          <w:rFonts w:ascii="Perpetua" w:hAnsi="Perpetua" w:cs="Arial"/>
          <w:b/>
          <w:bCs/>
          <w:sz w:val="24"/>
          <w:szCs w:val="24"/>
        </w:rPr>
      </w:pPr>
    </w:p>
    <w:p w14:paraId="781088BE" w14:textId="77777777" w:rsidR="009B2990" w:rsidRDefault="009B2990" w:rsidP="008E576C">
      <w:pPr>
        <w:spacing w:line="312" w:lineRule="auto"/>
        <w:rPr>
          <w:rFonts w:ascii="Perpetua" w:hAnsi="Perpetua" w:cs="Arial"/>
          <w:b/>
          <w:bCs/>
          <w:sz w:val="24"/>
          <w:szCs w:val="24"/>
        </w:rPr>
      </w:pPr>
    </w:p>
    <w:p w14:paraId="2D5ACE58" w14:textId="77777777" w:rsidR="009B2990" w:rsidRDefault="009B2990" w:rsidP="008E576C">
      <w:pPr>
        <w:spacing w:line="312" w:lineRule="auto"/>
        <w:rPr>
          <w:rFonts w:ascii="Perpetua" w:hAnsi="Perpetua" w:cs="Arial"/>
          <w:b/>
          <w:bCs/>
          <w:sz w:val="24"/>
          <w:szCs w:val="24"/>
        </w:rPr>
      </w:pPr>
    </w:p>
    <w:p w14:paraId="0FAAE069" w14:textId="77777777" w:rsidR="009B2990" w:rsidRDefault="009B2990" w:rsidP="008E576C">
      <w:pPr>
        <w:spacing w:line="312" w:lineRule="auto"/>
        <w:rPr>
          <w:rFonts w:ascii="Perpetua" w:hAnsi="Perpetua" w:cs="Arial"/>
          <w:b/>
          <w:bCs/>
          <w:sz w:val="24"/>
          <w:szCs w:val="24"/>
        </w:rPr>
      </w:pPr>
    </w:p>
    <w:p w14:paraId="296FD8D7" w14:textId="77777777" w:rsidR="009B2990" w:rsidRDefault="009B2990" w:rsidP="008E576C">
      <w:pPr>
        <w:spacing w:line="312" w:lineRule="auto"/>
        <w:rPr>
          <w:rFonts w:ascii="Perpetua" w:hAnsi="Perpetua" w:cs="Arial"/>
          <w:b/>
          <w:bCs/>
          <w:sz w:val="24"/>
          <w:szCs w:val="24"/>
        </w:rPr>
      </w:pPr>
    </w:p>
    <w:p w14:paraId="180E10A5" w14:textId="77777777" w:rsidR="008E576C" w:rsidRPr="00351CF2" w:rsidRDefault="008E576C" w:rsidP="008E576C">
      <w:pPr>
        <w:spacing w:line="312" w:lineRule="auto"/>
        <w:rPr>
          <w:rFonts w:ascii="Perpetua" w:hAnsi="Perpetua" w:cs="Arial"/>
          <w:b/>
          <w:bCs/>
          <w:sz w:val="24"/>
          <w:szCs w:val="24"/>
        </w:rPr>
      </w:pPr>
      <w:r w:rsidRPr="00351CF2">
        <w:rPr>
          <w:rFonts w:ascii="Perpetua" w:hAnsi="Perpetua" w:cs="Arial"/>
          <w:b/>
          <w:bCs/>
          <w:sz w:val="24"/>
          <w:szCs w:val="24"/>
        </w:rPr>
        <w:t>Managing Allegations</w:t>
      </w:r>
    </w:p>
    <w:p w14:paraId="6EA14E59" w14:textId="77777777" w:rsidR="008E576C" w:rsidRPr="00351CF2" w:rsidRDefault="008E576C" w:rsidP="008E576C">
      <w:pPr>
        <w:pStyle w:val="Heading2"/>
        <w:rPr>
          <w:rStyle w:val="Strong"/>
          <w:rFonts w:ascii="Perpetua" w:hAnsi="Perpetua" w:cs="Arial"/>
          <w:b/>
        </w:rPr>
      </w:pPr>
      <w:r w:rsidRPr="00351CF2">
        <w:rPr>
          <w:rStyle w:val="Strong"/>
          <w:rFonts w:ascii="Perpetua" w:hAnsi="Perpetua" w:cs="Arial"/>
          <w:b/>
        </w:rPr>
        <w:t>Safeguarding concern or allegations made about a person who is in a position of trust (paid or unpaid) with children, in any setting.</w:t>
      </w:r>
    </w:p>
    <w:p w14:paraId="3D47A651" w14:textId="77777777" w:rsidR="008E576C" w:rsidRPr="00351CF2" w:rsidRDefault="008E576C" w:rsidP="008E576C">
      <w:pPr>
        <w:rPr>
          <w:rFonts w:ascii="Perpetua" w:hAnsi="Perpetua" w:cs="Arial"/>
          <w:sz w:val="24"/>
          <w:szCs w:val="24"/>
        </w:rPr>
      </w:pPr>
    </w:p>
    <w:p w14:paraId="00C4402E" w14:textId="77777777" w:rsidR="008E576C" w:rsidRPr="00351CF2" w:rsidRDefault="008E576C" w:rsidP="008E576C">
      <w:pPr>
        <w:rPr>
          <w:rFonts w:ascii="Perpetua" w:hAnsi="Perpetua" w:cs="Arial"/>
          <w:b/>
          <w:bCs/>
          <w:sz w:val="24"/>
          <w:szCs w:val="24"/>
        </w:rPr>
      </w:pPr>
      <w:r w:rsidRPr="00351CF2">
        <w:rPr>
          <w:rFonts w:ascii="Perpetua" w:hAnsi="Perpetua" w:cs="Arial"/>
          <w:b/>
          <w:bCs/>
          <w:sz w:val="24"/>
          <w:szCs w:val="24"/>
        </w:rPr>
        <w:t>All staff should follow the school whistle blowing policy if they have concerns in relation to a colleague</w:t>
      </w:r>
    </w:p>
    <w:p w14:paraId="03DED485" w14:textId="77777777" w:rsidR="008E576C" w:rsidRPr="00351CF2" w:rsidRDefault="008E576C" w:rsidP="008E576C">
      <w:pPr>
        <w:spacing w:line="312" w:lineRule="auto"/>
        <w:rPr>
          <w:rFonts w:ascii="Perpetua" w:hAnsi="Perpetua" w:cs="Arial"/>
          <w:b/>
          <w:bCs/>
          <w:sz w:val="24"/>
          <w:szCs w:val="24"/>
        </w:rPr>
      </w:pPr>
    </w:p>
    <w:p w14:paraId="168BA173" w14:textId="77777777" w:rsidR="008E576C" w:rsidRPr="00351CF2" w:rsidRDefault="008E576C" w:rsidP="008E576C">
      <w:pPr>
        <w:rPr>
          <w:rFonts w:ascii="Perpetua" w:hAnsi="Perpetua" w:cs="Arial"/>
          <w:sz w:val="24"/>
          <w:szCs w:val="24"/>
        </w:rPr>
      </w:pPr>
      <w:r w:rsidRPr="00351CF2">
        <w:rPr>
          <w:rFonts w:ascii="Perpetua" w:hAnsi="Perpetua" w:cs="Arial"/>
          <w:sz w:val="24"/>
          <w:szCs w:val="24"/>
        </w:rPr>
        <w:t>Local Authority Designated Officer (LADO) Safeguarding concerns or allegations that may meet the LADO harm threshold.</w:t>
      </w:r>
    </w:p>
    <w:p w14:paraId="05BD816B" w14:textId="77777777" w:rsidR="008E576C" w:rsidRPr="00351CF2" w:rsidRDefault="008E576C" w:rsidP="008E576C">
      <w:pPr>
        <w:rPr>
          <w:rFonts w:ascii="Perpetua" w:hAnsi="Perpetua" w:cs="Arial"/>
          <w:sz w:val="24"/>
          <w:szCs w:val="24"/>
        </w:rPr>
      </w:pPr>
    </w:p>
    <w:p w14:paraId="521AA8C3" w14:textId="772A585A" w:rsidR="008E576C" w:rsidRPr="00351CF2" w:rsidRDefault="006A3EF6" w:rsidP="008E576C">
      <w:pPr>
        <w:rPr>
          <w:rFonts w:ascii="Perpetua" w:hAnsi="Perpetua" w:cs="Arial"/>
          <w:sz w:val="24"/>
          <w:szCs w:val="24"/>
        </w:rPr>
      </w:pPr>
      <w:proofErr w:type="gramStart"/>
      <w:r>
        <w:rPr>
          <w:rFonts w:ascii="Perpetua" w:hAnsi="Perpetua" w:cs="Arial"/>
          <w:sz w:val="24"/>
          <w:szCs w:val="24"/>
        </w:rPr>
        <w:t xml:space="preserve">Blackburn </w:t>
      </w:r>
      <w:r w:rsidR="008E576C" w:rsidRPr="00351CF2">
        <w:rPr>
          <w:rFonts w:ascii="Perpetua" w:hAnsi="Perpetua" w:cs="Arial"/>
          <w:sz w:val="24"/>
          <w:szCs w:val="24"/>
        </w:rPr>
        <w:t xml:space="preserve"> LADO</w:t>
      </w:r>
      <w:proofErr w:type="gramEnd"/>
      <w:r w:rsidR="008E576C" w:rsidRPr="00351CF2">
        <w:rPr>
          <w:rFonts w:ascii="Perpetua" w:hAnsi="Perpetua" w:cs="Arial"/>
          <w:sz w:val="24"/>
          <w:szCs w:val="24"/>
        </w:rPr>
        <w:t xml:space="preserve"> must be contacted within 1 working day, were you have or become aware of safeguarding concerns/allegations that might indicate a person may pose a risk of harm if they continue to work in their present position, or in any capacity with children in any setting. </w:t>
      </w:r>
    </w:p>
    <w:p w14:paraId="63C92A65" w14:textId="77777777" w:rsidR="008E576C" w:rsidRPr="00351CF2" w:rsidRDefault="008E576C" w:rsidP="008E576C">
      <w:pPr>
        <w:rPr>
          <w:rFonts w:ascii="Perpetua" w:hAnsi="Perpetua" w:cs="Arial"/>
          <w:sz w:val="24"/>
          <w:szCs w:val="24"/>
        </w:rPr>
      </w:pPr>
    </w:p>
    <w:p w14:paraId="376C43C7" w14:textId="77777777" w:rsidR="008E576C" w:rsidRPr="00351CF2" w:rsidRDefault="008E576C" w:rsidP="008E576C">
      <w:pPr>
        <w:rPr>
          <w:rFonts w:ascii="Perpetua" w:hAnsi="Perpetua" w:cs="Arial"/>
          <w:sz w:val="24"/>
          <w:szCs w:val="24"/>
        </w:rPr>
      </w:pPr>
      <w:r w:rsidRPr="00351CF2">
        <w:rPr>
          <w:rFonts w:ascii="Perpetua" w:hAnsi="Perpetua" w:cs="Arial"/>
          <w:sz w:val="24"/>
          <w:szCs w:val="24"/>
        </w:rPr>
        <w:t>The LADO risk of harm threshold is set out with Working Together to Safeguard Children and Keeping Children Safe in Education mandatory guidance.  This risk of harm threshold is as follows.</w:t>
      </w:r>
    </w:p>
    <w:p w14:paraId="4F70F006" w14:textId="77777777" w:rsidR="008E576C" w:rsidRPr="00351CF2" w:rsidRDefault="008E576C" w:rsidP="008E576C">
      <w:pPr>
        <w:rPr>
          <w:rFonts w:ascii="Perpetua" w:hAnsi="Perpetua" w:cs="Arial"/>
          <w:sz w:val="24"/>
          <w:szCs w:val="24"/>
        </w:rPr>
      </w:pPr>
      <w:r w:rsidRPr="00351CF2">
        <w:rPr>
          <w:rFonts w:ascii="Perpetua" w:hAnsi="Perpetua" w:cs="Arial"/>
          <w:sz w:val="24"/>
          <w:szCs w:val="24"/>
        </w:rPr>
        <w:t xml:space="preserve"> </w:t>
      </w:r>
    </w:p>
    <w:p w14:paraId="3AB50201" w14:textId="77777777" w:rsidR="008E576C" w:rsidRPr="00351CF2" w:rsidRDefault="008E576C" w:rsidP="008E576C">
      <w:pPr>
        <w:spacing w:line="360" w:lineRule="auto"/>
        <w:ind w:left="426"/>
        <w:rPr>
          <w:rFonts w:ascii="Perpetua" w:hAnsi="Perpetua" w:cs="Arial"/>
          <w:sz w:val="24"/>
          <w:szCs w:val="24"/>
        </w:rPr>
      </w:pPr>
      <w:r w:rsidRPr="00351CF2">
        <w:rPr>
          <w:rFonts w:ascii="Perpetua" w:hAnsi="Perpetua" w:cs="Arial"/>
          <w:sz w:val="24"/>
          <w:szCs w:val="24"/>
        </w:rPr>
        <w:t xml:space="preserve">• behaved in a way that has harmed a child, or may have harmed a child and/or </w:t>
      </w:r>
    </w:p>
    <w:p w14:paraId="4D1AA273" w14:textId="77777777" w:rsidR="008E576C" w:rsidRPr="00351CF2" w:rsidRDefault="008E576C" w:rsidP="008E576C">
      <w:pPr>
        <w:spacing w:line="360" w:lineRule="auto"/>
        <w:ind w:left="426"/>
        <w:rPr>
          <w:rFonts w:ascii="Perpetua" w:hAnsi="Perpetua" w:cs="Arial"/>
          <w:sz w:val="24"/>
          <w:szCs w:val="24"/>
        </w:rPr>
      </w:pPr>
      <w:r w:rsidRPr="00351CF2">
        <w:rPr>
          <w:rFonts w:ascii="Perpetua" w:hAnsi="Perpetua" w:cs="Arial"/>
          <w:sz w:val="24"/>
          <w:szCs w:val="24"/>
        </w:rPr>
        <w:t xml:space="preserve">• possibly committed a criminal offence against or related to a child, and/or </w:t>
      </w:r>
    </w:p>
    <w:p w14:paraId="11D6F790" w14:textId="77777777" w:rsidR="008E576C" w:rsidRPr="00351CF2" w:rsidRDefault="008E576C" w:rsidP="008E576C">
      <w:pPr>
        <w:spacing w:line="360" w:lineRule="auto"/>
        <w:ind w:left="426"/>
        <w:rPr>
          <w:rFonts w:ascii="Perpetua" w:hAnsi="Perpetua" w:cs="Arial"/>
          <w:sz w:val="24"/>
          <w:szCs w:val="24"/>
        </w:rPr>
      </w:pPr>
      <w:r w:rsidRPr="00351CF2">
        <w:rPr>
          <w:rFonts w:ascii="Perpetua" w:hAnsi="Perpetua" w:cs="Arial"/>
          <w:sz w:val="24"/>
          <w:szCs w:val="24"/>
        </w:rPr>
        <w:t xml:space="preserve">• behaved towards a child or children in a way that indicates he or she may pose a risk of harm to children, and/or </w:t>
      </w:r>
    </w:p>
    <w:p w14:paraId="7EE4045C" w14:textId="77777777" w:rsidR="008E576C" w:rsidRPr="00351CF2" w:rsidRDefault="008E576C" w:rsidP="008E576C">
      <w:pPr>
        <w:spacing w:line="360" w:lineRule="auto"/>
        <w:ind w:left="426"/>
        <w:rPr>
          <w:rFonts w:ascii="Perpetua" w:hAnsi="Perpetua" w:cs="Arial"/>
          <w:sz w:val="24"/>
          <w:szCs w:val="24"/>
        </w:rPr>
      </w:pPr>
      <w:r w:rsidRPr="00351CF2">
        <w:rPr>
          <w:rFonts w:ascii="Perpetua" w:hAnsi="Perpetua" w:cs="Arial"/>
          <w:sz w:val="24"/>
          <w:szCs w:val="24"/>
        </w:rPr>
        <w:t xml:space="preserve">• behaved or may have behaved in a way that indicates they may not be suitable to work with children. </w:t>
      </w:r>
    </w:p>
    <w:p w14:paraId="0C882E58" w14:textId="77777777" w:rsidR="008E576C" w:rsidRPr="00351CF2" w:rsidRDefault="008E576C" w:rsidP="008E576C">
      <w:pPr>
        <w:rPr>
          <w:rFonts w:ascii="Perpetua" w:hAnsi="Perpetua" w:cs="Arial"/>
          <w:sz w:val="24"/>
          <w:szCs w:val="24"/>
        </w:rPr>
      </w:pPr>
      <w:r w:rsidRPr="00351CF2">
        <w:rPr>
          <w:rFonts w:ascii="Perpetua" w:hAnsi="Perpetua" w:cs="Arial"/>
          <w:sz w:val="24"/>
          <w:szCs w:val="24"/>
        </w:rPr>
        <w:t>The last bullet point above includes behaviour that may have happened outside an organisation that might make an individual unsuitable to work with children, this is known as transferable risk.</w:t>
      </w:r>
    </w:p>
    <w:p w14:paraId="5F668F41" w14:textId="77777777" w:rsidR="008E576C" w:rsidRPr="00351CF2" w:rsidRDefault="008E576C" w:rsidP="008E576C">
      <w:pPr>
        <w:rPr>
          <w:rFonts w:ascii="Perpetua" w:hAnsi="Perpetua" w:cs="Arial"/>
          <w:sz w:val="24"/>
          <w:szCs w:val="24"/>
        </w:rPr>
      </w:pPr>
    </w:p>
    <w:p w14:paraId="7C928DAC" w14:textId="77777777" w:rsidR="008E576C" w:rsidRPr="00351CF2" w:rsidRDefault="008E576C" w:rsidP="008E576C">
      <w:pPr>
        <w:rPr>
          <w:rFonts w:ascii="Perpetua" w:hAnsi="Perpetua" w:cs="Arial"/>
          <w:sz w:val="24"/>
          <w:szCs w:val="24"/>
        </w:rPr>
      </w:pPr>
      <w:r w:rsidRPr="00351CF2">
        <w:rPr>
          <w:rFonts w:ascii="Perpetua" w:hAnsi="Perpetua" w:cs="Arial"/>
          <w:sz w:val="24"/>
          <w:szCs w:val="24"/>
        </w:rPr>
        <w:t>An allegation can relate to an adult’s behaviour outside work, and their relationships with others, if they:</w:t>
      </w:r>
    </w:p>
    <w:p w14:paraId="1D51F041" w14:textId="77777777" w:rsidR="008E576C" w:rsidRPr="00351CF2" w:rsidRDefault="008E576C" w:rsidP="008E576C">
      <w:pPr>
        <w:pStyle w:val="ListParagraph"/>
        <w:widowControl/>
        <w:numPr>
          <w:ilvl w:val="0"/>
          <w:numId w:val="69"/>
        </w:numPr>
        <w:autoSpaceDE/>
        <w:autoSpaceDN/>
        <w:rPr>
          <w:rFonts w:ascii="Perpetua" w:hAnsi="Perpetua" w:cs="Arial"/>
          <w:sz w:val="24"/>
          <w:szCs w:val="24"/>
        </w:rPr>
      </w:pPr>
      <w:r w:rsidRPr="00351CF2">
        <w:rPr>
          <w:rFonts w:ascii="Perpetua" w:hAnsi="Perpetua" w:cs="Arial"/>
          <w:sz w:val="24"/>
          <w:szCs w:val="24"/>
        </w:rPr>
        <w:t>Have behaved in a way in their personal life that raises safeguarding concerns. These concerns do not have to directly relate to a child but could, for example, include an arrest for the possession of a weapon;</w:t>
      </w:r>
    </w:p>
    <w:p w14:paraId="6B7AAF53" w14:textId="77777777" w:rsidR="008E576C" w:rsidRPr="00351CF2" w:rsidRDefault="008E576C" w:rsidP="008E576C">
      <w:pPr>
        <w:pStyle w:val="ListParagraph"/>
        <w:widowControl/>
        <w:numPr>
          <w:ilvl w:val="0"/>
          <w:numId w:val="69"/>
        </w:numPr>
        <w:autoSpaceDE/>
        <w:autoSpaceDN/>
        <w:rPr>
          <w:rFonts w:ascii="Perpetua" w:hAnsi="Perpetua" w:cs="Arial"/>
          <w:sz w:val="24"/>
          <w:szCs w:val="24"/>
        </w:rPr>
      </w:pPr>
      <w:r w:rsidRPr="00351CF2">
        <w:rPr>
          <w:rFonts w:ascii="Perpetua" w:hAnsi="Perpetua" w:cs="Arial"/>
          <w:sz w:val="24"/>
          <w:szCs w:val="24"/>
        </w:rPr>
        <w:t>Have, as a parent or carer, become subject to child protection procedures;</w:t>
      </w:r>
    </w:p>
    <w:p w14:paraId="5CA4E874" w14:textId="77777777" w:rsidR="008E576C" w:rsidRPr="00351CF2" w:rsidRDefault="008E576C" w:rsidP="008E576C">
      <w:pPr>
        <w:pStyle w:val="ListParagraph"/>
        <w:widowControl/>
        <w:numPr>
          <w:ilvl w:val="0"/>
          <w:numId w:val="69"/>
        </w:numPr>
        <w:autoSpaceDE/>
        <w:autoSpaceDN/>
        <w:rPr>
          <w:rFonts w:ascii="Perpetua" w:hAnsi="Perpetua" w:cs="Arial"/>
          <w:sz w:val="24"/>
          <w:szCs w:val="24"/>
        </w:rPr>
      </w:pPr>
      <w:r w:rsidRPr="00351CF2">
        <w:rPr>
          <w:rFonts w:ascii="Perpetua" w:hAnsi="Perpetua" w:cs="Arial"/>
          <w:sz w:val="24"/>
          <w:szCs w:val="24"/>
        </w:rPr>
        <w:t>Are closely associated with someone in their personal lives (e.g. partner, member of the family or other household member) who may present a risk of harm to child/ren for whom the adult is responsible in their employment/volunteering.</w:t>
      </w:r>
    </w:p>
    <w:p w14:paraId="3D769A29" w14:textId="77777777" w:rsidR="008E576C" w:rsidRPr="00351CF2" w:rsidRDefault="008E576C" w:rsidP="008E576C">
      <w:pPr>
        <w:pStyle w:val="ListParagraph"/>
        <w:widowControl/>
        <w:numPr>
          <w:ilvl w:val="0"/>
          <w:numId w:val="69"/>
        </w:numPr>
        <w:autoSpaceDE/>
        <w:autoSpaceDN/>
        <w:rPr>
          <w:rFonts w:ascii="Perpetua" w:hAnsi="Perpetua" w:cs="Arial"/>
          <w:sz w:val="24"/>
          <w:szCs w:val="24"/>
        </w:rPr>
      </w:pPr>
      <w:r w:rsidRPr="00351CF2">
        <w:rPr>
          <w:rFonts w:ascii="Perpetua" w:hAnsi="Perpetua" w:cs="Arial"/>
          <w:sz w:val="24"/>
          <w:szCs w:val="24"/>
        </w:rPr>
        <w:t>Any concerns should be considered within the context of the four categories of abuse (i.e. physical, sexual and emotional abuse and neglect), and include concerns relating to the possession of indecent images / pseudo images of children or inappropriate relationships between members of staff and children or young people.</w:t>
      </w:r>
    </w:p>
    <w:p w14:paraId="0A04DF94" w14:textId="77777777" w:rsidR="008E576C" w:rsidRPr="00351CF2" w:rsidRDefault="008E576C" w:rsidP="008E576C">
      <w:pPr>
        <w:rPr>
          <w:rFonts w:ascii="Perpetua" w:hAnsi="Perpetua" w:cs="Arial"/>
          <w:sz w:val="24"/>
          <w:szCs w:val="24"/>
        </w:rPr>
      </w:pPr>
    </w:p>
    <w:p w14:paraId="7801EB95" w14:textId="77777777" w:rsidR="008E576C" w:rsidRPr="00351CF2" w:rsidRDefault="008E576C" w:rsidP="008E576C">
      <w:pPr>
        <w:rPr>
          <w:rFonts w:ascii="Perpetua" w:hAnsi="Perpetua" w:cs="Arial"/>
          <w:sz w:val="24"/>
          <w:szCs w:val="24"/>
        </w:rPr>
      </w:pPr>
      <w:r w:rsidRPr="00351CF2">
        <w:rPr>
          <w:rFonts w:ascii="Perpetua" w:hAnsi="Perpetua" w:cs="Arial"/>
          <w:sz w:val="24"/>
          <w:szCs w:val="24"/>
        </w:rPr>
        <w:t xml:space="preserve">LADO guidance has two sections covering the two levels of safeguarding concerns and allegations: </w:t>
      </w:r>
    </w:p>
    <w:p w14:paraId="7CB7A385" w14:textId="77777777" w:rsidR="008E576C" w:rsidRPr="00351CF2" w:rsidRDefault="008E576C" w:rsidP="008E576C">
      <w:pPr>
        <w:rPr>
          <w:rFonts w:ascii="Perpetua" w:hAnsi="Perpetua" w:cs="Arial"/>
          <w:sz w:val="24"/>
          <w:szCs w:val="24"/>
        </w:rPr>
      </w:pPr>
    </w:p>
    <w:p w14:paraId="2C0910D7" w14:textId="77777777" w:rsidR="008E576C" w:rsidRPr="00351CF2" w:rsidRDefault="008E576C" w:rsidP="008E576C">
      <w:pPr>
        <w:pStyle w:val="ListParagraph"/>
        <w:widowControl/>
        <w:numPr>
          <w:ilvl w:val="0"/>
          <w:numId w:val="68"/>
        </w:numPr>
        <w:autoSpaceDE/>
        <w:autoSpaceDN/>
        <w:spacing w:line="360" w:lineRule="auto"/>
        <w:rPr>
          <w:rFonts w:ascii="Perpetua" w:hAnsi="Perpetua" w:cs="Arial"/>
          <w:sz w:val="24"/>
          <w:szCs w:val="24"/>
        </w:rPr>
      </w:pPr>
      <w:r w:rsidRPr="00351CF2">
        <w:rPr>
          <w:rFonts w:ascii="Perpetua" w:hAnsi="Perpetua" w:cs="Arial"/>
          <w:sz w:val="24"/>
          <w:szCs w:val="24"/>
        </w:rPr>
        <w:t xml:space="preserve">Safeguarding concerns / allegations that may meet the above harm threshold. </w:t>
      </w:r>
    </w:p>
    <w:p w14:paraId="72D7D4C1" w14:textId="77777777" w:rsidR="008E576C" w:rsidRPr="00351CF2" w:rsidRDefault="008E576C" w:rsidP="008E576C">
      <w:pPr>
        <w:pStyle w:val="ListParagraph"/>
        <w:widowControl/>
        <w:numPr>
          <w:ilvl w:val="0"/>
          <w:numId w:val="68"/>
        </w:numPr>
        <w:autoSpaceDE/>
        <w:autoSpaceDN/>
        <w:spacing w:line="360" w:lineRule="auto"/>
        <w:rPr>
          <w:rFonts w:ascii="Perpetua" w:hAnsi="Perpetua" w:cs="Arial"/>
          <w:sz w:val="24"/>
          <w:szCs w:val="24"/>
        </w:rPr>
      </w:pPr>
      <w:r w:rsidRPr="00351CF2">
        <w:rPr>
          <w:rFonts w:ascii="Perpetua" w:hAnsi="Perpetua" w:cs="Arial"/>
          <w:sz w:val="24"/>
          <w:szCs w:val="24"/>
        </w:rPr>
        <w:t>Safeguarding concerns / allegations that do not meet the harm threshold – referred to for the purposes of LADO guidance as ‘low-level concerns’.  (See Low Levels concern Policy)</w:t>
      </w:r>
    </w:p>
    <w:p w14:paraId="5D09E959" w14:textId="77777777" w:rsidR="008E576C" w:rsidRPr="00351CF2" w:rsidRDefault="008E576C" w:rsidP="008E576C">
      <w:pPr>
        <w:rPr>
          <w:rFonts w:ascii="Perpetua" w:hAnsi="Perpetua" w:cs="Arial"/>
          <w:sz w:val="24"/>
          <w:szCs w:val="24"/>
        </w:rPr>
      </w:pPr>
    </w:p>
    <w:p w14:paraId="6049D146" w14:textId="39AFA94D" w:rsidR="008E576C" w:rsidRPr="00351CF2" w:rsidRDefault="006A3EF6" w:rsidP="008E576C">
      <w:pPr>
        <w:rPr>
          <w:rFonts w:ascii="Perpetua" w:hAnsi="Perpetua" w:cs="Arial"/>
          <w:sz w:val="24"/>
          <w:szCs w:val="24"/>
        </w:rPr>
      </w:pPr>
      <w:proofErr w:type="gramStart"/>
      <w:r>
        <w:rPr>
          <w:rFonts w:ascii="Perpetua" w:hAnsi="Perpetua" w:cs="Arial"/>
          <w:sz w:val="24"/>
          <w:szCs w:val="24"/>
        </w:rPr>
        <w:t xml:space="preserve">Blackburn </w:t>
      </w:r>
      <w:r w:rsidR="008E576C" w:rsidRPr="00351CF2">
        <w:rPr>
          <w:rFonts w:ascii="Perpetua" w:hAnsi="Perpetua" w:cs="Arial"/>
          <w:sz w:val="24"/>
          <w:szCs w:val="24"/>
        </w:rPr>
        <w:t xml:space="preserve"> LADO</w:t>
      </w:r>
      <w:proofErr w:type="gramEnd"/>
      <w:r w:rsidR="008E576C" w:rsidRPr="00351CF2">
        <w:rPr>
          <w:rFonts w:ascii="Perpetua" w:hAnsi="Perpetua" w:cs="Arial"/>
          <w:sz w:val="24"/>
          <w:szCs w:val="24"/>
        </w:rPr>
        <w:t xml:space="preserve"> Guidance and how to contact </w:t>
      </w:r>
      <w:r>
        <w:rPr>
          <w:rFonts w:ascii="Perpetua" w:hAnsi="Perpetua" w:cs="Arial"/>
          <w:sz w:val="24"/>
          <w:szCs w:val="24"/>
        </w:rPr>
        <w:t xml:space="preserve">Blackburn </w:t>
      </w:r>
      <w:r w:rsidR="008E576C" w:rsidRPr="00351CF2">
        <w:rPr>
          <w:rFonts w:ascii="Perpetua" w:hAnsi="Perpetua" w:cs="Arial"/>
          <w:sz w:val="24"/>
          <w:szCs w:val="24"/>
        </w:rPr>
        <w:t xml:space="preserve"> LADO can be found by clicking the link below.</w:t>
      </w:r>
    </w:p>
    <w:p w14:paraId="0AEE5162" w14:textId="77777777" w:rsidR="008E576C" w:rsidRPr="00351CF2" w:rsidRDefault="008E576C" w:rsidP="008E576C">
      <w:pPr>
        <w:rPr>
          <w:rStyle w:val="Strong"/>
          <w:rFonts w:ascii="Perpetua" w:hAnsi="Perpetua" w:cs="Arial"/>
          <w:sz w:val="24"/>
          <w:szCs w:val="24"/>
        </w:rPr>
      </w:pPr>
      <w:bookmarkStart w:id="49" w:name="_Toc459981185"/>
      <w:bookmarkEnd w:id="44"/>
      <w:bookmarkEnd w:id="45"/>
      <w:bookmarkEnd w:id="46"/>
      <w:bookmarkEnd w:id="47"/>
      <w:bookmarkEnd w:id="48"/>
    </w:p>
    <w:p w14:paraId="42DE6887" w14:textId="77777777" w:rsidR="009B2990" w:rsidRDefault="009B2990" w:rsidP="008E576C">
      <w:pPr>
        <w:rPr>
          <w:rStyle w:val="Strong"/>
          <w:rFonts w:ascii="Perpetua" w:hAnsi="Perpetua" w:cs="Arial"/>
          <w:sz w:val="24"/>
          <w:szCs w:val="24"/>
        </w:rPr>
      </w:pPr>
    </w:p>
    <w:p w14:paraId="695CD443" w14:textId="77777777" w:rsidR="009B2990" w:rsidRDefault="009B2990" w:rsidP="008E576C">
      <w:pPr>
        <w:rPr>
          <w:rStyle w:val="Strong"/>
          <w:rFonts w:ascii="Perpetua" w:hAnsi="Perpetua" w:cs="Arial"/>
          <w:sz w:val="24"/>
          <w:szCs w:val="24"/>
        </w:rPr>
      </w:pPr>
    </w:p>
    <w:p w14:paraId="29480AA6" w14:textId="77777777" w:rsidR="009B2990" w:rsidRDefault="009B2990" w:rsidP="008E576C">
      <w:pPr>
        <w:rPr>
          <w:rStyle w:val="Strong"/>
          <w:rFonts w:ascii="Perpetua" w:hAnsi="Perpetua" w:cs="Arial"/>
          <w:sz w:val="24"/>
          <w:szCs w:val="24"/>
        </w:rPr>
      </w:pPr>
    </w:p>
    <w:p w14:paraId="4BCD42E4" w14:textId="77777777" w:rsidR="009B2990" w:rsidRDefault="009B2990" w:rsidP="008E576C">
      <w:pPr>
        <w:rPr>
          <w:rStyle w:val="Strong"/>
          <w:rFonts w:ascii="Perpetua" w:hAnsi="Perpetua" w:cs="Arial"/>
          <w:sz w:val="24"/>
          <w:szCs w:val="24"/>
        </w:rPr>
      </w:pPr>
    </w:p>
    <w:p w14:paraId="1C8C14B3" w14:textId="77777777" w:rsidR="009B2990" w:rsidRDefault="009B2990" w:rsidP="008E576C">
      <w:pPr>
        <w:rPr>
          <w:rStyle w:val="Strong"/>
          <w:rFonts w:ascii="Perpetua" w:hAnsi="Perpetua" w:cs="Arial"/>
          <w:sz w:val="24"/>
          <w:szCs w:val="24"/>
        </w:rPr>
      </w:pPr>
    </w:p>
    <w:p w14:paraId="4502D1C5" w14:textId="77777777" w:rsidR="009B2990" w:rsidRDefault="009B2990" w:rsidP="008E576C">
      <w:pPr>
        <w:rPr>
          <w:rStyle w:val="Strong"/>
          <w:rFonts w:ascii="Perpetua" w:hAnsi="Perpetua" w:cs="Arial"/>
          <w:sz w:val="24"/>
          <w:szCs w:val="24"/>
        </w:rPr>
      </w:pPr>
    </w:p>
    <w:p w14:paraId="18365BFE" w14:textId="77777777" w:rsidR="009B2990" w:rsidRDefault="009B2990" w:rsidP="008E576C">
      <w:pPr>
        <w:rPr>
          <w:rStyle w:val="Strong"/>
          <w:rFonts w:ascii="Perpetua" w:hAnsi="Perpetua" w:cs="Arial"/>
          <w:sz w:val="24"/>
          <w:szCs w:val="24"/>
        </w:rPr>
      </w:pPr>
    </w:p>
    <w:p w14:paraId="73B4E61A" w14:textId="77777777" w:rsidR="008E576C" w:rsidRPr="00351CF2" w:rsidRDefault="008E576C" w:rsidP="008E576C">
      <w:pPr>
        <w:rPr>
          <w:rFonts w:ascii="Perpetua" w:hAnsi="Perpetua" w:cs="Arial"/>
          <w:b/>
          <w:bCs/>
          <w:sz w:val="24"/>
          <w:szCs w:val="24"/>
        </w:rPr>
      </w:pPr>
      <w:r w:rsidRPr="00351CF2">
        <w:rPr>
          <w:rStyle w:val="Strong"/>
          <w:rFonts w:ascii="Perpetua" w:hAnsi="Perpetua" w:cs="Arial"/>
          <w:sz w:val="24"/>
          <w:szCs w:val="24"/>
        </w:rPr>
        <w:t>Training</w:t>
      </w:r>
      <w:bookmarkEnd w:id="49"/>
      <w:r w:rsidRPr="00351CF2">
        <w:rPr>
          <w:rStyle w:val="Strong"/>
          <w:rFonts w:ascii="Perpetua" w:hAnsi="Perpetua" w:cs="Arial"/>
          <w:sz w:val="24"/>
          <w:szCs w:val="24"/>
        </w:rPr>
        <w:t>, knowledge and skills</w:t>
      </w:r>
    </w:p>
    <w:p w14:paraId="7DEC7AEA" w14:textId="77777777" w:rsidR="008E576C" w:rsidRPr="00351CF2" w:rsidRDefault="008E576C" w:rsidP="008E576C">
      <w:pPr>
        <w:rPr>
          <w:rFonts w:ascii="Perpetua" w:hAnsi="Perpetua" w:cs="Arial"/>
          <w:b/>
          <w:bCs/>
          <w:sz w:val="24"/>
          <w:szCs w:val="24"/>
        </w:rPr>
      </w:pPr>
    </w:p>
    <w:p w14:paraId="74344C6E" w14:textId="77777777" w:rsidR="008E576C" w:rsidRPr="00351CF2" w:rsidRDefault="008E576C" w:rsidP="008E576C">
      <w:pPr>
        <w:pStyle w:val="ListParagraph"/>
        <w:widowControl/>
        <w:numPr>
          <w:ilvl w:val="0"/>
          <w:numId w:val="30"/>
        </w:numPr>
        <w:autoSpaceDE/>
        <w:autoSpaceDN/>
        <w:spacing w:after="240" w:line="276" w:lineRule="auto"/>
        <w:rPr>
          <w:rFonts w:ascii="Perpetua" w:hAnsi="Perpetua" w:cs="Arial"/>
          <w:sz w:val="24"/>
          <w:szCs w:val="24"/>
        </w:rPr>
      </w:pPr>
      <w:r w:rsidRPr="00351CF2">
        <w:rPr>
          <w:rFonts w:ascii="Perpetua" w:hAnsi="Perpetua" w:cs="Arial"/>
          <w:sz w:val="24"/>
          <w:szCs w:val="24"/>
        </w:rPr>
        <w:t>All staff members should be aware of systems within our school that support safeguarding, and these will be explained to them as part of our staff induction. This includes: the schools or college’s safeguarding child protection policy; the school’s safer working practice document and the school’s whistleblowing procedures</w:t>
      </w:r>
    </w:p>
    <w:p w14:paraId="156507AF" w14:textId="77777777" w:rsidR="008E576C" w:rsidRPr="00351CF2" w:rsidRDefault="008E576C" w:rsidP="008E576C">
      <w:pPr>
        <w:pStyle w:val="ListParagraph"/>
        <w:widowControl/>
        <w:numPr>
          <w:ilvl w:val="0"/>
          <w:numId w:val="30"/>
        </w:numPr>
        <w:autoSpaceDE/>
        <w:autoSpaceDN/>
        <w:spacing w:after="240" w:line="276" w:lineRule="auto"/>
        <w:rPr>
          <w:rFonts w:ascii="Perpetua" w:hAnsi="Perpetua" w:cs="Arial"/>
          <w:sz w:val="24"/>
          <w:szCs w:val="24"/>
        </w:rPr>
      </w:pPr>
      <w:r w:rsidRPr="00351CF2">
        <w:rPr>
          <w:rFonts w:ascii="Perpetua" w:hAnsi="Perpetua" w:cs="Arial"/>
          <w:sz w:val="24"/>
          <w:szCs w:val="24"/>
        </w:rPr>
        <w:t>Designated safeguarding leads should have a good understanding of their own role, how to identify, understand and respond to specific needs that can increase the vulnerability of children, as well as specific harms that can put children at risk, and the processes, procedures and responsibilities of other agencies, particularly children’s social care</w:t>
      </w:r>
    </w:p>
    <w:p w14:paraId="5FE47174" w14:textId="77777777" w:rsidR="008E576C" w:rsidRPr="00351CF2" w:rsidRDefault="008E576C" w:rsidP="008E576C">
      <w:pPr>
        <w:spacing w:after="240" w:line="276" w:lineRule="auto"/>
        <w:ind w:left="360"/>
        <w:rPr>
          <w:rFonts w:ascii="Perpetua" w:hAnsi="Perpetua" w:cs="Arial"/>
          <w:sz w:val="24"/>
          <w:szCs w:val="24"/>
        </w:rPr>
      </w:pPr>
      <w:bookmarkStart w:id="50" w:name="_Hlk79151633"/>
      <w:r w:rsidRPr="00351CF2">
        <w:rPr>
          <w:rFonts w:ascii="Perpetua" w:hAnsi="Perpetua" w:cs="Arial"/>
          <w:sz w:val="24"/>
          <w:szCs w:val="24"/>
        </w:rPr>
        <w:t xml:space="preserve">Designated safeguarding leads </w:t>
      </w:r>
      <w:bookmarkEnd w:id="50"/>
      <w:r w:rsidRPr="00351CF2">
        <w:rPr>
          <w:rFonts w:ascii="Perpetua" w:hAnsi="Perpetua" w:cs="Arial"/>
          <w:sz w:val="24"/>
          <w:szCs w:val="24"/>
        </w:rPr>
        <w:t>must attend:</w:t>
      </w:r>
    </w:p>
    <w:p w14:paraId="59E167C6" w14:textId="77777777" w:rsidR="008E576C" w:rsidRPr="00351CF2" w:rsidRDefault="008E576C" w:rsidP="008E576C">
      <w:pPr>
        <w:pStyle w:val="ListParagraph"/>
        <w:widowControl/>
        <w:numPr>
          <w:ilvl w:val="0"/>
          <w:numId w:val="48"/>
        </w:numPr>
        <w:autoSpaceDE/>
        <w:autoSpaceDN/>
        <w:spacing w:after="240" w:line="276" w:lineRule="auto"/>
        <w:rPr>
          <w:rFonts w:ascii="Perpetua" w:hAnsi="Perpetua" w:cs="Arial"/>
          <w:sz w:val="24"/>
          <w:szCs w:val="24"/>
        </w:rPr>
      </w:pPr>
      <w:r w:rsidRPr="00351CF2">
        <w:rPr>
          <w:rFonts w:ascii="Perpetua" w:hAnsi="Perpetua" w:cs="Arial"/>
          <w:sz w:val="24"/>
          <w:szCs w:val="24"/>
        </w:rPr>
        <w:t>Roles &amp; Responsibilities of the designated safeguarding lead (DSL)</w:t>
      </w:r>
    </w:p>
    <w:p w14:paraId="375701B4" w14:textId="77777777" w:rsidR="008E576C" w:rsidRPr="00351CF2" w:rsidRDefault="008E576C" w:rsidP="008E576C">
      <w:pPr>
        <w:pStyle w:val="ListParagraph"/>
        <w:widowControl/>
        <w:numPr>
          <w:ilvl w:val="0"/>
          <w:numId w:val="48"/>
        </w:numPr>
        <w:autoSpaceDE/>
        <w:autoSpaceDN/>
        <w:spacing w:after="240" w:line="276" w:lineRule="auto"/>
        <w:rPr>
          <w:rFonts w:ascii="Perpetua" w:hAnsi="Perpetua" w:cs="Arial"/>
          <w:sz w:val="24"/>
          <w:szCs w:val="24"/>
        </w:rPr>
      </w:pPr>
      <w:r w:rsidRPr="00351CF2">
        <w:rPr>
          <w:rFonts w:ascii="Perpetua" w:hAnsi="Perpetua" w:cs="Arial"/>
          <w:sz w:val="24"/>
          <w:szCs w:val="24"/>
        </w:rPr>
        <w:t xml:space="preserve">Multi-agency Working Together to Safeguard Children and Young People </w:t>
      </w:r>
    </w:p>
    <w:p w14:paraId="1FE92A03" w14:textId="77777777" w:rsidR="008E576C" w:rsidRPr="00351CF2" w:rsidRDefault="008E576C" w:rsidP="008E576C">
      <w:pPr>
        <w:pStyle w:val="ListParagraph"/>
        <w:widowControl/>
        <w:numPr>
          <w:ilvl w:val="0"/>
          <w:numId w:val="48"/>
        </w:numPr>
        <w:autoSpaceDE/>
        <w:autoSpaceDN/>
        <w:spacing w:after="240" w:line="276" w:lineRule="auto"/>
        <w:rPr>
          <w:rFonts w:ascii="Perpetua" w:hAnsi="Perpetua" w:cs="Arial"/>
          <w:sz w:val="24"/>
          <w:szCs w:val="24"/>
        </w:rPr>
      </w:pPr>
      <w:r w:rsidRPr="00351CF2">
        <w:rPr>
          <w:rFonts w:ascii="Perpetua" w:hAnsi="Perpetua" w:cs="Arial"/>
          <w:sz w:val="24"/>
          <w:szCs w:val="24"/>
        </w:rPr>
        <w:t>A Positive contribution to case conferences and core groups</w:t>
      </w:r>
    </w:p>
    <w:p w14:paraId="4EFD83D7" w14:textId="77777777" w:rsidR="008E576C" w:rsidRPr="00351CF2" w:rsidRDefault="008E576C" w:rsidP="008E576C">
      <w:pPr>
        <w:pStyle w:val="ListParagraph"/>
        <w:widowControl/>
        <w:numPr>
          <w:ilvl w:val="0"/>
          <w:numId w:val="30"/>
        </w:numPr>
        <w:autoSpaceDE/>
        <w:autoSpaceDN/>
        <w:spacing w:after="240" w:line="276" w:lineRule="auto"/>
        <w:rPr>
          <w:rFonts w:ascii="Perpetua" w:hAnsi="Perpetua" w:cs="Arial"/>
          <w:sz w:val="24"/>
          <w:szCs w:val="24"/>
        </w:rPr>
      </w:pPr>
      <w:r w:rsidRPr="00351CF2">
        <w:rPr>
          <w:rFonts w:ascii="Perpetua" w:hAnsi="Perpetua" w:cs="Arial"/>
          <w:sz w:val="24"/>
          <w:szCs w:val="24"/>
        </w:rPr>
        <w:t>They will attend DSL refresher training every two years. The DSL will undertake Prevent Awareness Training (e.g. Workshop to Raise Awareness of Prevent [WRAP]) to enable them to provide advice and support to other members of staff on protecting pupils from the risk of radicalisation</w:t>
      </w:r>
    </w:p>
    <w:p w14:paraId="6EB7A545" w14:textId="4B04769E" w:rsidR="008E576C" w:rsidRPr="00351CF2" w:rsidRDefault="008E576C" w:rsidP="008E576C">
      <w:pPr>
        <w:pStyle w:val="ListParagraph"/>
        <w:widowControl/>
        <w:numPr>
          <w:ilvl w:val="0"/>
          <w:numId w:val="30"/>
        </w:numPr>
        <w:autoSpaceDE/>
        <w:autoSpaceDN/>
        <w:spacing w:after="240" w:line="276" w:lineRule="auto"/>
        <w:rPr>
          <w:rFonts w:ascii="Perpetua" w:hAnsi="Perpetua" w:cs="Arial"/>
          <w:sz w:val="24"/>
          <w:szCs w:val="24"/>
        </w:rPr>
      </w:pPr>
      <w:r w:rsidRPr="00351CF2">
        <w:rPr>
          <w:rFonts w:ascii="Perpetua" w:hAnsi="Perpetua" w:cs="Arial"/>
          <w:sz w:val="24"/>
          <w:szCs w:val="24"/>
        </w:rPr>
        <w:t xml:space="preserve">The school will ensure all staff including temporary and volunteers receive induction and training appropriate to their roles and responsibilities, especially staff new to the school. All staff will complete basic awareness refresher training at least every three years (including online safety which, amongst other things includes an understanding of the expectations, applicable roles and responsibilities in relation to filtering and monitoring) and regular safeguarding and child protection updates via email, e-bulletins, and staff meetings as required, but at least annually to provide them with relevant skills and knowledge to safeguard children effectively.  Access to training can be via the Education Safeguarding Service and the </w:t>
      </w:r>
      <w:r w:rsidR="006A3EF6">
        <w:rPr>
          <w:rFonts w:ascii="Perpetua" w:hAnsi="Perpetua" w:cs="Arial"/>
          <w:sz w:val="24"/>
          <w:szCs w:val="24"/>
        </w:rPr>
        <w:t xml:space="preserve">Blackburn </w:t>
      </w:r>
      <w:r w:rsidRPr="00351CF2">
        <w:rPr>
          <w:rFonts w:ascii="Perpetua" w:hAnsi="Perpetua" w:cs="Arial"/>
          <w:sz w:val="24"/>
          <w:szCs w:val="24"/>
        </w:rPr>
        <w:t xml:space="preserve"> Safeguarding Children Partnership</w:t>
      </w:r>
    </w:p>
    <w:p w14:paraId="164C43ED" w14:textId="77777777" w:rsidR="008E576C" w:rsidRPr="00351CF2" w:rsidRDefault="008E576C" w:rsidP="008E576C">
      <w:pPr>
        <w:pStyle w:val="ListParagraph"/>
        <w:widowControl/>
        <w:numPr>
          <w:ilvl w:val="0"/>
          <w:numId w:val="30"/>
        </w:numPr>
        <w:autoSpaceDE/>
        <w:autoSpaceDN/>
        <w:spacing w:after="240" w:line="276" w:lineRule="auto"/>
        <w:rPr>
          <w:rFonts w:ascii="Perpetua" w:hAnsi="Perpetua" w:cs="Arial"/>
          <w:sz w:val="24"/>
          <w:szCs w:val="24"/>
        </w:rPr>
      </w:pPr>
      <w:r w:rsidRPr="00351CF2">
        <w:rPr>
          <w:rFonts w:ascii="Perpetua" w:hAnsi="Perpetua" w:cs="Arial"/>
          <w:sz w:val="24"/>
          <w:szCs w:val="24"/>
        </w:rPr>
        <w:t>The head teacher will attend appropriate safeguarding training at least every three years</w:t>
      </w:r>
    </w:p>
    <w:p w14:paraId="06D69851" w14:textId="77777777" w:rsidR="008E576C" w:rsidRPr="00351CF2" w:rsidRDefault="008E576C" w:rsidP="008E576C">
      <w:pPr>
        <w:pStyle w:val="ListParagraph"/>
        <w:widowControl/>
        <w:numPr>
          <w:ilvl w:val="0"/>
          <w:numId w:val="30"/>
        </w:numPr>
        <w:autoSpaceDE/>
        <w:autoSpaceDN/>
        <w:spacing w:after="240" w:line="276" w:lineRule="auto"/>
        <w:rPr>
          <w:rFonts w:ascii="Perpetua" w:hAnsi="Perpetua" w:cs="Arial"/>
          <w:sz w:val="24"/>
          <w:szCs w:val="24"/>
        </w:rPr>
      </w:pPr>
      <w:r w:rsidRPr="00351CF2">
        <w:rPr>
          <w:rFonts w:ascii="Perpetua" w:hAnsi="Perpetua" w:cs="Arial"/>
          <w:sz w:val="24"/>
          <w:szCs w:val="24"/>
        </w:rPr>
        <w:t>Governors, including the nominated Governor will attend specific training for their role, updated at least every three years</w:t>
      </w:r>
    </w:p>
    <w:p w14:paraId="719E1E42" w14:textId="77777777" w:rsidR="008E576C" w:rsidRPr="00351CF2" w:rsidRDefault="008E576C" w:rsidP="008E576C">
      <w:pPr>
        <w:spacing w:after="240" w:line="276" w:lineRule="auto"/>
        <w:rPr>
          <w:rFonts w:ascii="Perpetua" w:hAnsi="Perpetua" w:cs="Arial"/>
          <w:b/>
          <w:bCs/>
          <w:sz w:val="24"/>
          <w:szCs w:val="24"/>
        </w:rPr>
      </w:pPr>
      <w:r w:rsidRPr="00351CF2">
        <w:rPr>
          <w:rFonts w:ascii="Perpetua" w:hAnsi="Perpetua" w:cs="Arial"/>
          <w:b/>
          <w:bCs/>
          <w:sz w:val="24"/>
          <w:szCs w:val="24"/>
        </w:rPr>
        <w:t>Providing support to staff</w:t>
      </w:r>
    </w:p>
    <w:p w14:paraId="59FBCB14" w14:textId="77777777" w:rsidR="008E576C" w:rsidRPr="00351CF2" w:rsidRDefault="008E576C" w:rsidP="008E576C">
      <w:pPr>
        <w:spacing w:after="240" w:line="276" w:lineRule="auto"/>
        <w:rPr>
          <w:rFonts w:ascii="Perpetua" w:hAnsi="Perpetua" w:cs="Arial"/>
          <w:sz w:val="24"/>
          <w:szCs w:val="24"/>
        </w:rPr>
      </w:pPr>
      <w:r w:rsidRPr="00351CF2">
        <w:rPr>
          <w:rFonts w:ascii="Perpetua" w:hAnsi="Perpetua" w:cs="Arial"/>
          <w:sz w:val="24"/>
          <w:szCs w:val="24"/>
        </w:rPr>
        <w:t xml:space="preserve">         Designated safeguarding leads should:</w:t>
      </w:r>
    </w:p>
    <w:p w14:paraId="2BAA96E8" w14:textId="77777777" w:rsidR="008E576C" w:rsidRPr="00351CF2" w:rsidRDefault="008E576C" w:rsidP="008E576C">
      <w:pPr>
        <w:pStyle w:val="ListParagraph"/>
        <w:widowControl/>
        <w:numPr>
          <w:ilvl w:val="0"/>
          <w:numId w:val="61"/>
        </w:numPr>
        <w:autoSpaceDE/>
        <w:autoSpaceDN/>
        <w:spacing w:after="240" w:line="276" w:lineRule="auto"/>
        <w:rPr>
          <w:rFonts w:ascii="Perpetua" w:hAnsi="Perpetua" w:cs="Arial"/>
          <w:sz w:val="24"/>
          <w:szCs w:val="24"/>
        </w:rPr>
      </w:pPr>
      <w:r w:rsidRPr="00351CF2">
        <w:rPr>
          <w:rFonts w:ascii="Perpetua" w:hAnsi="Perpetua" w:cs="Arial"/>
          <w:sz w:val="24"/>
          <w:szCs w:val="24"/>
        </w:rPr>
        <w:t>Ensure that staff are supported during the referral process</w:t>
      </w:r>
    </w:p>
    <w:p w14:paraId="4A6C178D" w14:textId="77777777" w:rsidR="008E576C" w:rsidRPr="00351CF2" w:rsidRDefault="008E576C" w:rsidP="008E576C">
      <w:pPr>
        <w:pStyle w:val="ListParagraph"/>
        <w:widowControl/>
        <w:numPr>
          <w:ilvl w:val="0"/>
          <w:numId w:val="61"/>
        </w:numPr>
        <w:autoSpaceDE/>
        <w:autoSpaceDN/>
        <w:spacing w:after="240" w:line="276" w:lineRule="auto"/>
        <w:rPr>
          <w:rFonts w:ascii="Perpetua" w:hAnsi="Perpetua" w:cs="Arial"/>
          <w:sz w:val="24"/>
          <w:szCs w:val="24"/>
        </w:rPr>
      </w:pPr>
      <w:r w:rsidRPr="00351CF2">
        <w:rPr>
          <w:rFonts w:ascii="Perpetua" w:hAnsi="Perpetua" w:cs="Arial"/>
          <w:sz w:val="24"/>
          <w:szCs w:val="24"/>
        </w:rPr>
        <w:t>Support staff to consider how safeguarding, welfare and educational outcomes are linked, including to inform the provision of academic and pastoral support</w:t>
      </w:r>
    </w:p>
    <w:p w14:paraId="2FD04AD3" w14:textId="77777777" w:rsidR="008E576C" w:rsidRPr="00351CF2" w:rsidRDefault="008E576C" w:rsidP="008E576C">
      <w:pPr>
        <w:pStyle w:val="ListParagraph"/>
        <w:widowControl/>
        <w:numPr>
          <w:ilvl w:val="0"/>
          <w:numId w:val="60"/>
        </w:numPr>
        <w:autoSpaceDE/>
        <w:autoSpaceDN/>
        <w:spacing w:after="240" w:line="276" w:lineRule="auto"/>
        <w:rPr>
          <w:rFonts w:ascii="Perpetua" w:hAnsi="Perpetua" w:cs="Arial"/>
          <w:b/>
          <w:bCs/>
          <w:sz w:val="24"/>
          <w:szCs w:val="24"/>
        </w:rPr>
      </w:pPr>
      <w:r w:rsidRPr="00351CF2">
        <w:rPr>
          <w:rFonts w:ascii="Perpetua" w:hAnsi="Perpetua" w:cs="Arial"/>
          <w:sz w:val="24"/>
          <w:szCs w:val="24"/>
        </w:rPr>
        <w:t>Encourage a culture of listening to children and taking account of their wishes and feelings, among all staff, and in any measures the school may put in place to protect them</w:t>
      </w:r>
    </w:p>
    <w:p w14:paraId="64D348E2" w14:textId="77777777" w:rsidR="008E576C" w:rsidRPr="00351CF2" w:rsidRDefault="008E576C" w:rsidP="008E576C">
      <w:pPr>
        <w:pStyle w:val="ListParagraph"/>
        <w:widowControl/>
        <w:numPr>
          <w:ilvl w:val="0"/>
          <w:numId w:val="60"/>
        </w:numPr>
        <w:autoSpaceDE/>
        <w:autoSpaceDN/>
        <w:spacing w:after="240" w:line="276" w:lineRule="auto"/>
        <w:rPr>
          <w:rFonts w:ascii="Perpetua" w:hAnsi="Perpetua" w:cs="Arial"/>
          <w:sz w:val="24"/>
          <w:szCs w:val="24"/>
        </w:rPr>
      </w:pPr>
      <w:r w:rsidRPr="00351CF2">
        <w:rPr>
          <w:rFonts w:ascii="Perpetua" w:hAnsi="Perpetua" w:cs="Arial"/>
          <w:sz w:val="24"/>
          <w:szCs w:val="24"/>
        </w:rPr>
        <w:lastRenderedPageBreak/>
        <w:t>Understand the difficulties that children may have in approaching staff about their circumstances and consider how to build trusted relationships which facilitate communication</w:t>
      </w:r>
    </w:p>
    <w:p w14:paraId="189FE3D7" w14:textId="331D40A2" w:rsidR="008E576C" w:rsidRDefault="008E576C" w:rsidP="008E576C">
      <w:pPr>
        <w:pStyle w:val="ListParagraph"/>
        <w:widowControl/>
        <w:numPr>
          <w:ilvl w:val="0"/>
          <w:numId w:val="60"/>
        </w:numPr>
        <w:autoSpaceDE/>
        <w:autoSpaceDN/>
        <w:spacing w:after="240" w:line="276" w:lineRule="auto"/>
        <w:rPr>
          <w:rFonts w:ascii="Perpetua" w:hAnsi="Perpetua" w:cs="Arial"/>
          <w:sz w:val="24"/>
          <w:szCs w:val="24"/>
        </w:rPr>
      </w:pPr>
      <w:r w:rsidRPr="00351CF2">
        <w:rPr>
          <w:rFonts w:ascii="Perpetua" w:hAnsi="Perpetua" w:cs="Arial"/>
          <w:sz w:val="24"/>
          <w:szCs w:val="24"/>
        </w:rPr>
        <w:t xml:space="preserve">Training and support can be accessed through </w:t>
      </w:r>
      <w:r w:rsidR="006A3EF6">
        <w:rPr>
          <w:rFonts w:ascii="Perpetua" w:hAnsi="Perpetua" w:cs="Arial"/>
          <w:sz w:val="24"/>
          <w:szCs w:val="24"/>
        </w:rPr>
        <w:t xml:space="preserve">Blackburn </w:t>
      </w:r>
      <w:r w:rsidRPr="00351CF2">
        <w:rPr>
          <w:rFonts w:ascii="Perpetua" w:hAnsi="Perpetua" w:cs="Arial"/>
          <w:sz w:val="24"/>
          <w:szCs w:val="24"/>
        </w:rPr>
        <w:t xml:space="preserve"> Schools Safeguarding Officers by </w:t>
      </w:r>
      <w:r>
        <w:rPr>
          <w:rFonts w:ascii="Perpetua" w:hAnsi="Perpetua" w:cs="Arial"/>
          <w:sz w:val="24"/>
          <w:szCs w:val="24"/>
        </w:rPr>
        <w:t>visiting-</w:t>
      </w:r>
      <w:r w:rsidRPr="00BE6CB8">
        <w:t xml:space="preserve"> </w:t>
      </w:r>
      <w:hyperlink r:id="rId69" w:history="1">
        <w:r w:rsidRPr="00D2085F">
          <w:rPr>
            <w:rStyle w:val="Hyperlink"/>
            <w:rFonts w:ascii="Perpetua" w:hAnsi="Perpetua" w:cs="Arial"/>
            <w:sz w:val="24"/>
            <w:szCs w:val="24"/>
          </w:rPr>
          <w:t>https://</w:t>
        </w:r>
        <w:r w:rsidR="006A3EF6">
          <w:rPr>
            <w:rStyle w:val="Hyperlink"/>
            <w:rFonts w:ascii="Perpetua" w:hAnsi="Perpetua" w:cs="Arial"/>
            <w:sz w:val="24"/>
            <w:szCs w:val="24"/>
          </w:rPr>
          <w:t xml:space="preserve">Blackburn </w:t>
        </w:r>
        <w:r w:rsidRPr="00D2085F">
          <w:rPr>
            <w:rStyle w:val="Hyperlink"/>
            <w:rFonts w:ascii="Perpetua" w:hAnsi="Perpetua" w:cs="Arial"/>
            <w:sz w:val="24"/>
            <w:szCs w:val="24"/>
          </w:rPr>
          <w:t>scp.org.uk/training-2/</w:t>
        </w:r>
      </w:hyperlink>
    </w:p>
    <w:p w14:paraId="48F46B7F" w14:textId="77777777" w:rsidR="008E576C" w:rsidRPr="000B318A" w:rsidRDefault="008E576C" w:rsidP="008E576C">
      <w:pPr>
        <w:spacing w:after="240" w:line="276" w:lineRule="auto"/>
        <w:ind w:left="360"/>
        <w:rPr>
          <w:rFonts w:ascii="Perpetua" w:hAnsi="Perpetua" w:cs="Arial"/>
          <w:sz w:val="24"/>
          <w:szCs w:val="24"/>
        </w:rPr>
      </w:pPr>
    </w:p>
    <w:p w14:paraId="63CCD069" w14:textId="70E0E2E8" w:rsidR="008E576C" w:rsidRPr="00351CF2" w:rsidRDefault="008E576C" w:rsidP="008E576C">
      <w:pPr>
        <w:pStyle w:val="ListParagraph"/>
        <w:widowControl/>
        <w:numPr>
          <w:ilvl w:val="0"/>
          <w:numId w:val="30"/>
        </w:numPr>
        <w:autoSpaceDE/>
        <w:autoSpaceDN/>
        <w:spacing w:after="240" w:line="276" w:lineRule="auto"/>
        <w:rPr>
          <w:rFonts w:ascii="Perpetua" w:hAnsi="Perpetua" w:cs="Arial"/>
          <w:sz w:val="24"/>
          <w:szCs w:val="24"/>
        </w:rPr>
      </w:pPr>
      <w:r w:rsidRPr="00351CF2">
        <w:rPr>
          <w:rFonts w:ascii="Perpetua" w:hAnsi="Perpetua" w:cs="Arial"/>
          <w:sz w:val="24"/>
          <w:szCs w:val="24"/>
        </w:rPr>
        <w:t xml:space="preserve">Any training accessed through third party/independent providers must reflect the </w:t>
      </w:r>
      <w:proofErr w:type="gramStart"/>
      <w:r w:rsidR="006A3EF6">
        <w:rPr>
          <w:rFonts w:ascii="Perpetua" w:hAnsi="Perpetua" w:cs="Arial"/>
          <w:sz w:val="24"/>
          <w:szCs w:val="24"/>
        </w:rPr>
        <w:t xml:space="preserve">Blackburn </w:t>
      </w:r>
      <w:r w:rsidRPr="00351CF2">
        <w:rPr>
          <w:rFonts w:ascii="Perpetua" w:hAnsi="Perpetua" w:cs="Arial"/>
          <w:sz w:val="24"/>
          <w:szCs w:val="24"/>
        </w:rPr>
        <w:t xml:space="preserve"> Safeguarding</w:t>
      </w:r>
      <w:proofErr w:type="gramEnd"/>
      <w:r w:rsidRPr="00351CF2">
        <w:rPr>
          <w:rFonts w:ascii="Perpetua" w:hAnsi="Perpetua" w:cs="Arial"/>
          <w:sz w:val="24"/>
          <w:szCs w:val="24"/>
        </w:rPr>
        <w:t xml:space="preserve"> Children Partnership protocols this training should be recorded by the school. It is the responsibility of the head teacher to quality assure any training that is delivered to staff in this school</w:t>
      </w:r>
    </w:p>
    <w:p w14:paraId="43642DDA" w14:textId="77777777" w:rsidR="008E576C" w:rsidRPr="00351CF2" w:rsidRDefault="008E576C" w:rsidP="008E576C">
      <w:pPr>
        <w:rPr>
          <w:rFonts w:ascii="Perpetua" w:eastAsia="Times New Roman" w:hAnsi="Perpetua" w:cs="Arial"/>
          <w:b/>
          <w:bCs/>
          <w:sz w:val="24"/>
          <w:szCs w:val="24"/>
        </w:rPr>
      </w:pPr>
      <w:bookmarkStart w:id="51" w:name="_Ref517858640"/>
      <w:bookmarkStart w:id="52" w:name="CPR"/>
      <w:r w:rsidRPr="00351CF2">
        <w:rPr>
          <w:rStyle w:val="Strong"/>
          <w:rFonts w:ascii="Perpetua" w:hAnsi="Perpetua" w:cs="Arial"/>
          <w:sz w:val="24"/>
          <w:szCs w:val="24"/>
        </w:rPr>
        <w:br w:type="page"/>
      </w:r>
      <w:bookmarkStart w:id="53" w:name="_Toc49343302"/>
      <w:r w:rsidRPr="009B2990">
        <w:rPr>
          <w:rStyle w:val="Strong"/>
          <w:rFonts w:ascii="Perpetua" w:hAnsi="Perpetua" w:cs="Arial"/>
          <w:sz w:val="24"/>
          <w:szCs w:val="24"/>
          <w:highlight w:val="lightGray"/>
        </w:rPr>
        <w:lastRenderedPageBreak/>
        <w:t>12.</w:t>
      </w:r>
      <w:r w:rsidRPr="009B2990">
        <w:rPr>
          <w:rStyle w:val="Strong"/>
          <w:rFonts w:ascii="Perpetua" w:hAnsi="Perpetua" w:cs="Arial"/>
          <w:sz w:val="24"/>
          <w:szCs w:val="24"/>
          <w:highlight w:val="lightGray"/>
        </w:rPr>
        <w:tab/>
        <w:t>Child Protection Records</w:t>
      </w:r>
      <w:bookmarkEnd w:id="51"/>
      <w:bookmarkEnd w:id="52"/>
      <w:bookmarkEnd w:id="53"/>
    </w:p>
    <w:p w14:paraId="753FD8A3" w14:textId="77777777" w:rsidR="008E576C" w:rsidRPr="00351CF2" w:rsidRDefault="008E576C" w:rsidP="008E576C">
      <w:pPr>
        <w:spacing w:after="240" w:line="276" w:lineRule="auto"/>
        <w:rPr>
          <w:rFonts w:ascii="Perpetua" w:hAnsi="Perpetua" w:cs="Arial"/>
          <w:sz w:val="24"/>
          <w:szCs w:val="24"/>
        </w:rPr>
      </w:pPr>
    </w:p>
    <w:p w14:paraId="2D66DA41" w14:textId="55FD63D0" w:rsidR="008E576C" w:rsidRPr="00351CF2" w:rsidRDefault="008E576C" w:rsidP="008E576C">
      <w:pPr>
        <w:spacing w:after="240" w:line="276" w:lineRule="auto"/>
        <w:rPr>
          <w:rFonts w:ascii="Perpetua" w:hAnsi="Perpetua" w:cs="Arial"/>
          <w:sz w:val="24"/>
          <w:szCs w:val="24"/>
        </w:rPr>
      </w:pPr>
      <w:r w:rsidRPr="00351CF2">
        <w:rPr>
          <w:rFonts w:ascii="Perpetua" w:hAnsi="Perpetua" w:cs="Arial"/>
          <w:sz w:val="24"/>
          <w:szCs w:val="24"/>
        </w:rPr>
        <w:t xml:space="preserve">Child protection and safeguarding records will be held securely, with access being restricted to the designated safeguarding lead and their deputies, head teacher and in cases of Early Support, the nominated lead professional, if this is not a designated safeguarding lead/officer. For further information please see </w:t>
      </w:r>
      <w:r w:rsidRPr="00351CF2">
        <w:rPr>
          <w:rStyle w:val="Hyperlink"/>
          <w:rFonts w:ascii="Perpetua" w:hAnsi="Perpetua" w:cs="Arial"/>
          <w:color w:val="auto"/>
          <w:sz w:val="24"/>
          <w:szCs w:val="24"/>
        </w:rPr>
        <w:t>Early Support Assessments</w:t>
      </w:r>
      <w:r w:rsidRPr="00351CF2">
        <w:rPr>
          <w:rFonts w:ascii="Perpetua" w:hAnsi="Perpetua" w:cs="Arial"/>
          <w:sz w:val="24"/>
          <w:szCs w:val="24"/>
        </w:rPr>
        <w:t xml:space="preserve"> </w:t>
      </w:r>
      <w:hyperlink r:id="rId70" w:history="1">
        <w:r w:rsidRPr="00D2085F">
          <w:rPr>
            <w:rStyle w:val="Hyperlink"/>
          </w:rPr>
          <w:t xml:space="preserve"> </w:t>
        </w:r>
        <w:r w:rsidRPr="00D2085F">
          <w:rPr>
            <w:rStyle w:val="Hyperlink"/>
            <w:rFonts w:ascii="Perpetua" w:hAnsi="Perpetua"/>
            <w:sz w:val="24"/>
            <w:szCs w:val="24"/>
          </w:rPr>
          <w:t>https://www.</w:t>
        </w:r>
        <w:r w:rsidR="006A3EF6">
          <w:rPr>
            <w:rStyle w:val="Hyperlink"/>
            <w:rFonts w:ascii="Perpetua" w:hAnsi="Perpetua"/>
            <w:sz w:val="24"/>
            <w:szCs w:val="24"/>
          </w:rPr>
          <w:t xml:space="preserve">Blackburn </w:t>
        </w:r>
        <w:r w:rsidRPr="00D2085F">
          <w:rPr>
            <w:rStyle w:val="Hyperlink"/>
            <w:rFonts w:ascii="Perpetua" w:hAnsi="Perpetua"/>
            <w:sz w:val="24"/>
            <w:szCs w:val="24"/>
          </w:rPr>
          <w:t>scp.org.uk/professionals/early-help/</w:t>
        </w:r>
        <w:r w:rsidRPr="00D2085F">
          <w:rPr>
            <w:rStyle w:val="Hyperlink"/>
            <w:rFonts w:ascii="Perpetua" w:hAnsi="Perpetua" w:cs="Arial"/>
            <w:sz w:val="24"/>
            <w:szCs w:val="24"/>
          </w:rPr>
          <w:t>)</w:t>
        </w:r>
      </w:hyperlink>
      <w:r w:rsidRPr="00351CF2">
        <w:rPr>
          <w:rFonts w:ascii="Perpetua" w:hAnsi="Perpetua" w:cs="Arial"/>
          <w:sz w:val="24"/>
          <w:szCs w:val="24"/>
        </w:rPr>
        <w:t xml:space="preserve"> The following information must be kept securely with restricted access, whether paper or electronic: </w:t>
      </w:r>
    </w:p>
    <w:p w14:paraId="5DCFBEF6" w14:textId="77777777" w:rsidR="008E576C" w:rsidRPr="00351CF2" w:rsidRDefault="008E576C" w:rsidP="008E576C">
      <w:pPr>
        <w:pStyle w:val="ListParagraph"/>
        <w:widowControl/>
        <w:numPr>
          <w:ilvl w:val="0"/>
          <w:numId w:val="31"/>
        </w:numPr>
        <w:autoSpaceDE/>
        <w:autoSpaceDN/>
        <w:spacing w:after="240" w:line="276" w:lineRule="auto"/>
        <w:rPr>
          <w:rFonts w:ascii="Perpetua" w:hAnsi="Perpetua" w:cs="Arial"/>
          <w:sz w:val="24"/>
          <w:szCs w:val="24"/>
        </w:rPr>
      </w:pPr>
      <w:r w:rsidRPr="00351CF2">
        <w:rPr>
          <w:rFonts w:ascii="Perpetua" w:hAnsi="Perpetua" w:cs="Arial"/>
          <w:sz w:val="24"/>
          <w:szCs w:val="24"/>
        </w:rPr>
        <w:t xml:space="preserve">Chronology (summary of significant events and the actions and involvement of the school/college) </w:t>
      </w:r>
      <w:r w:rsidRPr="00351CF2">
        <w:rPr>
          <w:rFonts w:ascii="Perpetua" w:hAnsi="Perpetua" w:cs="Arial"/>
          <w:color w:val="00B050"/>
          <w:sz w:val="24"/>
          <w:szCs w:val="24"/>
        </w:rPr>
        <w:t>(Appendix 3)</w:t>
      </w:r>
    </w:p>
    <w:p w14:paraId="05DDCAEC" w14:textId="77777777" w:rsidR="008E576C" w:rsidRPr="00351CF2" w:rsidRDefault="008E576C" w:rsidP="008E576C">
      <w:pPr>
        <w:pStyle w:val="ListParagraph"/>
        <w:widowControl/>
        <w:numPr>
          <w:ilvl w:val="0"/>
          <w:numId w:val="31"/>
        </w:numPr>
        <w:autoSpaceDE/>
        <w:autoSpaceDN/>
        <w:spacing w:after="240" w:line="276" w:lineRule="auto"/>
        <w:rPr>
          <w:rFonts w:ascii="Perpetua" w:hAnsi="Perpetua" w:cs="Arial"/>
          <w:sz w:val="24"/>
          <w:szCs w:val="24"/>
        </w:rPr>
      </w:pPr>
      <w:r w:rsidRPr="00351CF2">
        <w:rPr>
          <w:rFonts w:ascii="Perpetua" w:hAnsi="Perpetua" w:cs="Arial"/>
          <w:sz w:val="24"/>
          <w:szCs w:val="24"/>
        </w:rPr>
        <w:t xml:space="preserve">All completed child protection cause for concern records </w:t>
      </w:r>
      <w:r w:rsidRPr="00351CF2">
        <w:rPr>
          <w:rFonts w:ascii="Perpetua" w:hAnsi="Perpetua" w:cs="Arial"/>
          <w:color w:val="00B050"/>
          <w:sz w:val="24"/>
          <w:szCs w:val="24"/>
        </w:rPr>
        <w:t>(Appendix 4)</w:t>
      </w:r>
    </w:p>
    <w:p w14:paraId="28BE7443" w14:textId="77777777" w:rsidR="008E576C" w:rsidRPr="00351CF2" w:rsidRDefault="008E576C" w:rsidP="008E576C">
      <w:pPr>
        <w:pStyle w:val="ListParagraph"/>
        <w:widowControl/>
        <w:numPr>
          <w:ilvl w:val="0"/>
          <w:numId w:val="31"/>
        </w:numPr>
        <w:autoSpaceDE/>
        <w:autoSpaceDN/>
        <w:spacing w:after="240" w:line="276" w:lineRule="auto"/>
        <w:rPr>
          <w:rFonts w:ascii="Perpetua" w:hAnsi="Perpetua" w:cs="Arial"/>
          <w:sz w:val="24"/>
          <w:szCs w:val="24"/>
        </w:rPr>
      </w:pPr>
      <w:r w:rsidRPr="00351CF2">
        <w:rPr>
          <w:rFonts w:ascii="Perpetua" w:hAnsi="Perpetua" w:cs="Arial"/>
          <w:sz w:val="24"/>
          <w:szCs w:val="24"/>
        </w:rPr>
        <w:t>Any child protection information received from the child’s previous educational establishment</w:t>
      </w:r>
    </w:p>
    <w:p w14:paraId="2D7EEE7B" w14:textId="77777777" w:rsidR="008E576C" w:rsidRPr="00351CF2" w:rsidRDefault="008E576C" w:rsidP="008E576C">
      <w:pPr>
        <w:pStyle w:val="ListParagraph"/>
        <w:widowControl/>
        <w:numPr>
          <w:ilvl w:val="0"/>
          <w:numId w:val="31"/>
        </w:numPr>
        <w:autoSpaceDE/>
        <w:autoSpaceDN/>
        <w:spacing w:after="240" w:line="276" w:lineRule="auto"/>
        <w:rPr>
          <w:rFonts w:ascii="Perpetua" w:hAnsi="Perpetua" w:cs="Arial"/>
          <w:sz w:val="24"/>
          <w:szCs w:val="24"/>
        </w:rPr>
      </w:pPr>
      <w:r w:rsidRPr="00351CF2">
        <w:rPr>
          <w:rFonts w:ascii="Perpetua" w:hAnsi="Perpetua" w:cs="Arial"/>
          <w:sz w:val="24"/>
          <w:szCs w:val="24"/>
        </w:rPr>
        <w:t>Records of discussions, telephone calls and meetings with colleagues and other agencies or services</w:t>
      </w:r>
    </w:p>
    <w:p w14:paraId="798FAABD" w14:textId="77777777" w:rsidR="008E576C" w:rsidRPr="00351CF2" w:rsidRDefault="008E576C" w:rsidP="008E576C">
      <w:pPr>
        <w:pStyle w:val="ListParagraph"/>
        <w:widowControl/>
        <w:numPr>
          <w:ilvl w:val="0"/>
          <w:numId w:val="31"/>
        </w:numPr>
        <w:autoSpaceDE/>
        <w:autoSpaceDN/>
        <w:spacing w:after="240" w:line="276" w:lineRule="auto"/>
        <w:rPr>
          <w:rFonts w:ascii="Perpetua" w:hAnsi="Perpetua" w:cs="Arial"/>
          <w:sz w:val="24"/>
          <w:szCs w:val="24"/>
        </w:rPr>
      </w:pPr>
      <w:r w:rsidRPr="00351CF2">
        <w:rPr>
          <w:rFonts w:ascii="Perpetua" w:hAnsi="Perpetua" w:cs="Arial"/>
          <w:sz w:val="24"/>
          <w:szCs w:val="24"/>
        </w:rPr>
        <w:t>Professional consultations</w:t>
      </w:r>
    </w:p>
    <w:p w14:paraId="17960E7F" w14:textId="77777777" w:rsidR="008E576C" w:rsidRPr="00351CF2" w:rsidRDefault="008E576C" w:rsidP="008E576C">
      <w:pPr>
        <w:pStyle w:val="ListParagraph"/>
        <w:widowControl/>
        <w:numPr>
          <w:ilvl w:val="0"/>
          <w:numId w:val="31"/>
        </w:numPr>
        <w:autoSpaceDE/>
        <w:autoSpaceDN/>
        <w:spacing w:after="240" w:line="276" w:lineRule="auto"/>
        <w:rPr>
          <w:rFonts w:ascii="Perpetua" w:hAnsi="Perpetua" w:cs="Arial"/>
          <w:sz w:val="24"/>
          <w:szCs w:val="24"/>
        </w:rPr>
      </w:pPr>
      <w:r w:rsidRPr="00351CF2">
        <w:rPr>
          <w:rFonts w:ascii="Perpetua" w:hAnsi="Perpetua" w:cs="Arial"/>
          <w:sz w:val="24"/>
          <w:szCs w:val="24"/>
        </w:rPr>
        <w:t>Letters and emails sent and received relating to child protection matters</w:t>
      </w:r>
    </w:p>
    <w:p w14:paraId="72B6DF19" w14:textId="77777777" w:rsidR="008E576C" w:rsidRPr="00351CF2" w:rsidRDefault="008E576C" w:rsidP="008E576C">
      <w:pPr>
        <w:pStyle w:val="ListParagraph"/>
        <w:widowControl/>
        <w:numPr>
          <w:ilvl w:val="0"/>
          <w:numId w:val="31"/>
        </w:numPr>
        <w:autoSpaceDE/>
        <w:autoSpaceDN/>
        <w:spacing w:after="240" w:line="276" w:lineRule="auto"/>
        <w:rPr>
          <w:rFonts w:ascii="Perpetua" w:hAnsi="Perpetua" w:cs="Arial"/>
          <w:sz w:val="24"/>
          <w:szCs w:val="24"/>
        </w:rPr>
      </w:pPr>
      <w:r w:rsidRPr="00351CF2">
        <w:rPr>
          <w:rFonts w:ascii="Perpetua" w:hAnsi="Perpetua" w:cs="Arial"/>
          <w:sz w:val="24"/>
          <w:szCs w:val="24"/>
        </w:rPr>
        <w:t>Referral forms sent to Duty and Advice, other external agencies or education-based services</w:t>
      </w:r>
    </w:p>
    <w:p w14:paraId="6C99AE6D" w14:textId="77777777" w:rsidR="008E576C" w:rsidRPr="00351CF2" w:rsidRDefault="008E576C" w:rsidP="008E576C">
      <w:pPr>
        <w:pStyle w:val="ListParagraph"/>
        <w:widowControl/>
        <w:numPr>
          <w:ilvl w:val="0"/>
          <w:numId w:val="31"/>
        </w:numPr>
        <w:autoSpaceDE/>
        <w:autoSpaceDN/>
        <w:spacing w:after="240" w:line="276" w:lineRule="auto"/>
        <w:rPr>
          <w:rFonts w:ascii="Perpetua" w:hAnsi="Perpetua" w:cs="Arial"/>
          <w:sz w:val="24"/>
          <w:szCs w:val="24"/>
        </w:rPr>
      </w:pPr>
      <w:r w:rsidRPr="00351CF2">
        <w:rPr>
          <w:rFonts w:ascii="Perpetua" w:hAnsi="Perpetua" w:cs="Arial"/>
          <w:sz w:val="24"/>
          <w:szCs w:val="24"/>
        </w:rPr>
        <w:t>Minutes or notes of meetings, e.g. child protection conferences, core group meetings, etc., copied to the file of each child in the family, as appropriate</w:t>
      </w:r>
    </w:p>
    <w:p w14:paraId="5EC57E9C" w14:textId="77777777" w:rsidR="008E576C" w:rsidRPr="00351CF2" w:rsidRDefault="008E576C" w:rsidP="008E576C">
      <w:pPr>
        <w:pStyle w:val="ListParagraph"/>
        <w:widowControl/>
        <w:numPr>
          <w:ilvl w:val="0"/>
          <w:numId w:val="31"/>
        </w:numPr>
        <w:autoSpaceDE/>
        <w:autoSpaceDN/>
        <w:spacing w:after="240" w:line="276" w:lineRule="auto"/>
        <w:rPr>
          <w:rFonts w:ascii="Perpetua" w:hAnsi="Perpetua" w:cs="Arial"/>
          <w:sz w:val="24"/>
          <w:szCs w:val="24"/>
        </w:rPr>
      </w:pPr>
      <w:r w:rsidRPr="00351CF2">
        <w:rPr>
          <w:rFonts w:ascii="Perpetua" w:hAnsi="Perpetua" w:cs="Arial"/>
          <w:sz w:val="24"/>
          <w:szCs w:val="24"/>
        </w:rPr>
        <w:t xml:space="preserve">Formal plans for, or linked to, the child e.g. Child Protection Plans, Early Support risk assessments </w:t>
      </w:r>
      <w:proofErr w:type="spellStart"/>
      <w:r w:rsidRPr="00351CF2">
        <w:rPr>
          <w:rFonts w:ascii="Perpetua" w:hAnsi="Perpetua" w:cs="Arial"/>
          <w:sz w:val="24"/>
          <w:szCs w:val="24"/>
        </w:rPr>
        <w:t>etc</w:t>
      </w:r>
      <w:proofErr w:type="spellEnd"/>
    </w:p>
    <w:p w14:paraId="59971FFB" w14:textId="77777777" w:rsidR="008E576C" w:rsidRPr="00351CF2" w:rsidRDefault="008E576C" w:rsidP="008E576C">
      <w:pPr>
        <w:pStyle w:val="ListParagraph"/>
        <w:widowControl/>
        <w:numPr>
          <w:ilvl w:val="0"/>
          <w:numId w:val="31"/>
        </w:numPr>
        <w:autoSpaceDE/>
        <w:autoSpaceDN/>
        <w:spacing w:after="240" w:line="276" w:lineRule="auto"/>
        <w:rPr>
          <w:rFonts w:ascii="Perpetua" w:hAnsi="Perpetua" w:cs="Arial"/>
          <w:sz w:val="24"/>
          <w:szCs w:val="24"/>
        </w:rPr>
      </w:pPr>
      <w:r w:rsidRPr="00351CF2">
        <w:rPr>
          <w:rFonts w:ascii="Perpetua" w:hAnsi="Perpetua" w:cs="Arial"/>
          <w:bCs/>
          <w:sz w:val="24"/>
          <w:szCs w:val="24"/>
        </w:rPr>
        <w:t>A copy of any support plan for the pupil concerned</w:t>
      </w:r>
      <w:r w:rsidRPr="00351CF2">
        <w:rPr>
          <w:rFonts w:ascii="Perpetua" w:hAnsi="Perpetua" w:cs="Arial"/>
          <w:b/>
          <w:bCs/>
          <w:sz w:val="24"/>
          <w:szCs w:val="24"/>
        </w:rPr>
        <w:t xml:space="preserve"> </w:t>
      </w:r>
      <w:r w:rsidRPr="00351CF2">
        <w:rPr>
          <w:rFonts w:ascii="Perpetua" w:hAnsi="Perpetua" w:cs="Arial"/>
          <w:bCs/>
          <w:color w:val="00B050"/>
          <w:sz w:val="24"/>
          <w:szCs w:val="24"/>
        </w:rPr>
        <w:t>(Appendix 5)</w:t>
      </w:r>
    </w:p>
    <w:p w14:paraId="15B2BCF3" w14:textId="77777777" w:rsidR="008E576C" w:rsidRPr="00351CF2" w:rsidRDefault="008E576C" w:rsidP="008E576C">
      <w:pPr>
        <w:pStyle w:val="ListParagraph"/>
        <w:widowControl/>
        <w:numPr>
          <w:ilvl w:val="0"/>
          <w:numId w:val="31"/>
        </w:numPr>
        <w:autoSpaceDE/>
        <w:autoSpaceDN/>
        <w:spacing w:after="240" w:line="276" w:lineRule="auto"/>
        <w:rPr>
          <w:rFonts w:ascii="Perpetua" w:hAnsi="Perpetua" w:cs="Arial"/>
          <w:sz w:val="24"/>
          <w:szCs w:val="24"/>
        </w:rPr>
      </w:pPr>
      <w:r w:rsidRPr="00351CF2">
        <w:rPr>
          <w:rFonts w:ascii="Perpetua" w:hAnsi="Perpetua" w:cs="Arial"/>
          <w:sz w:val="24"/>
          <w:szCs w:val="24"/>
        </w:rPr>
        <w:t>When a pupil leaves this school, we will ensure that the child protection file is transferred securely and separately from the main pupil file to the receiving school/educational establishment (where this is known) as soon as possible, and within 5 days for an in -year transfer or within the first 5 days of the start of a new term</w:t>
      </w:r>
    </w:p>
    <w:p w14:paraId="050764D0" w14:textId="77777777" w:rsidR="008E576C" w:rsidRPr="00351CF2" w:rsidRDefault="008E576C" w:rsidP="008E576C">
      <w:pPr>
        <w:pStyle w:val="ListParagraph"/>
        <w:widowControl/>
        <w:numPr>
          <w:ilvl w:val="0"/>
          <w:numId w:val="31"/>
        </w:numPr>
        <w:autoSpaceDE/>
        <w:autoSpaceDN/>
        <w:spacing w:after="240" w:line="276" w:lineRule="auto"/>
        <w:rPr>
          <w:rFonts w:ascii="Perpetua" w:hAnsi="Perpetua" w:cs="Arial"/>
          <w:sz w:val="24"/>
          <w:szCs w:val="24"/>
        </w:rPr>
      </w:pPr>
      <w:r w:rsidRPr="00351CF2">
        <w:rPr>
          <w:rFonts w:ascii="Perpetua" w:hAnsi="Perpetua" w:cs="Arial"/>
          <w:sz w:val="24"/>
          <w:szCs w:val="24"/>
        </w:rPr>
        <w:t xml:space="preserve">When there is an existing risk management plan/assessment in place for behaviours that are deemed potentially harmful to the pupil or others (i.e. self-harming or harmful </w:t>
      </w:r>
      <w:proofErr w:type="spellStart"/>
      <w:r w:rsidRPr="00351CF2">
        <w:rPr>
          <w:rFonts w:ascii="Perpetua" w:hAnsi="Perpetua" w:cs="Arial"/>
          <w:sz w:val="24"/>
          <w:szCs w:val="24"/>
        </w:rPr>
        <w:t>sexualised</w:t>
      </w:r>
      <w:proofErr w:type="spellEnd"/>
      <w:r w:rsidRPr="00351CF2">
        <w:rPr>
          <w:rFonts w:ascii="Perpetua" w:hAnsi="Perpetua" w:cs="Arial"/>
          <w:sz w:val="24"/>
          <w:szCs w:val="24"/>
        </w:rPr>
        <w:t xml:space="preserve"> </w:t>
      </w:r>
      <w:proofErr w:type="spellStart"/>
      <w:r w:rsidRPr="00351CF2">
        <w:rPr>
          <w:rFonts w:ascii="Perpetua" w:hAnsi="Perpetua" w:cs="Arial"/>
          <w:sz w:val="24"/>
          <w:szCs w:val="24"/>
        </w:rPr>
        <w:t>behaviour</w:t>
      </w:r>
      <w:proofErr w:type="spellEnd"/>
      <w:r w:rsidRPr="00351CF2">
        <w:rPr>
          <w:rFonts w:ascii="Perpetua" w:hAnsi="Perpetua" w:cs="Arial"/>
          <w:sz w:val="24"/>
          <w:szCs w:val="24"/>
        </w:rPr>
        <w:t>), this information</w:t>
      </w:r>
      <w:r w:rsidRPr="00351CF2">
        <w:rPr>
          <w:rFonts w:ascii="Perpetua" w:hAnsi="Perpetua" w:cs="Arial"/>
          <w:color w:val="FF0000"/>
          <w:sz w:val="24"/>
          <w:szCs w:val="24"/>
        </w:rPr>
        <w:t xml:space="preserve"> </w:t>
      </w:r>
      <w:r w:rsidRPr="00351CF2">
        <w:rPr>
          <w:rFonts w:ascii="Perpetua" w:hAnsi="Perpetua" w:cs="Arial"/>
          <w:sz w:val="24"/>
          <w:szCs w:val="24"/>
        </w:rPr>
        <w:t>will be shared with the destination provision prior to the pupil starting so that appropriate care and control measures can be put in place to mitigate the potential of any risk of further harm occurring. The designated safeguarding lead will consider if it would be</w:t>
      </w:r>
      <w:r w:rsidRPr="00351CF2">
        <w:rPr>
          <w:rFonts w:ascii="Perpetua" w:hAnsi="Perpetua" w:cs="Arial"/>
          <w:color w:val="FF0000"/>
          <w:sz w:val="24"/>
          <w:szCs w:val="24"/>
        </w:rPr>
        <w:t xml:space="preserve"> </w:t>
      </w:r>
      <w:r w:rsidRPr="00351CF2">
        <w:rPr>
          <w:rFonts w:ascii="Perpetua" w:hAnsi="Perpetua" w:cs="Arial"/>
          <w:sz w:val="24"/>
          <w:szCs w:val="24"/>
        </w:rPr>
        <w:t xml:space="preserve">appropriate to share any information with the new school or college in advance of a child leaving, for example prior to a transfer programme. </w:t>
      </w:r>
      <w:r w:rsidRPr="00351CF2">
        <w:rPr>
          <w:rStyle w:val="Strong"/>
          <w:rFonts w:ascii="Perpetua" w:hAnsi="Perpetua" w:cs="Arial"/>
          <w:sz w:val="24"/>
          <w:szCs w:val="24"/>
        </w:rPr>
        <w:t>When a child leaves school before statutory school leaving age, the child protection file will be transferred to the new school or college.</w:t>
      </w:r>
      <w:r w:rsidRPr="00351CF2">
        <w:rPr>
          <w:rFonts w:ascii="Perpetua" w:hAnsi="Perpetua" w:cs="Arial"/>
          <w:sz w:val="24"/>
          <w:szCs w:val="24"/>
        </w:rPr>
        <w:t xml:space="preserve"> There is no need for this school to keep written or electronic copies of the child protection records, therefore these will be deleted from electronic systems once the successful transfer has been confirmed. The exception to this rule will be in any of the following instances:</w:t>
      </w:r>
    </w:p>
    <w:p w14:paraId="07B32B53" w14:textId="77777777" w:rsidR="008E576C" w:rsidRPr="00351CF2" w:rsidRDefault="008E576C" w:rsidP="008E576C">
      <w:pPr>
        <w:pStyle w:val="ListParagraph"/>
        <w:widowControl/>
        <w:numPr>
          <w:ilvl w:val="0"/>
          <w:numId w:val="31"/>
        </w:numPr>
        <w:autoSpaceDE/>
        <w:autoSpaceDN/>
        <w:spacing w:after="240" w:line="276" w:lineRule="auto"/>
        <w:rPr>
          <w:rFonts w:ascii="Perpetua" w:hAnsi="Perpetua" w:cs="Arial"/>
          <w:sz w:val="24"/>
          <w:szCs w:val="24"/>
        </w:rPr>
      </w:pPr>
      <w:r w:rsidRPr="00351CF2">
        <w:rPr>
          <w:rFonts w:ascii="Perpetua" w:hAnsi="Perpetua" w:cs="Arial"/>
          <w:sz w:val="24"/>
          <w:szCs w:val="24"/>
        </w:rPr>
        <w:t>When a vulnerable young person is moving to a further education (FE) establishment, consideration will be given to the pupil’s wishes and feelings about their child protection information being passed on, in order that the FE establishment can provide appropriate support. In cases when it is deemed appropriate, relevant child protection information will be shared via the FE Safeguarding Information Sharing Form</w:t>
      </w:r>
      <w:r w:rsidRPr="00351CF2">
        <w:rPr>
          <w:rFonts w:ascii="Perpetua" w:hAnsi="Perpetua" w:cs="Arial"/>
          <w:color w:val="00B050"/>
          <w:sz w:val="24"/>
          <w:szCs w:val="24"/>
        </w:rPr>
        <w:t xml:space="preserve"> (Appendix 10</w:t>
      </w:r>
      <w:r w:rsidRPr="00351CF2">
        <w:rPr>
          <w:rFonts w:ascii="Perpetua" w:hAnsi="Perpetua" w:cs="Arial"/>
          <w:color w:val="538135" w:themeColor="accent6" w:themeShade="BF"/>
          <w:sz w:val="24"/>
          <w:szCs w:val="24"/>
        </w:rPr>
        <w:t>).</w:t>
      </w:r>
      <w:r w:rsidRPr="00351CF2">
        <w:rPr>
          <w:rFonts w:ascii="Perpetua" w:hAnsi="Perpetua" w:cs="Arial"/>
          <w:sz w:val="24"/>
          <w:szCs w:val="24"/>
        </w:rPr>
        <w:t xml:space="preserve"> The </w:t>
      </w:r>
      <w:r w:rsidRPr="00351CF2">
        <w:rPr>
          <w:rFonts w:ascii="Perpetua" w:hAnsi="Perpetua" w:cs="Arial"/>
          <w:sz w:val="24"/>
          <w:szCs w:val="24"/>
        </w:rPr>
        <w:lastRenderedPageBreak/>
        <w:t>original records will be retained and archived by this school/college. Due consideration will be given to the sharing of any additional information requested by the receiving establishment</w:t>
      </w:r>
    </w:p>
    <w:p w14:paraId="7F91C59F" w14:textId="77777777" w:rsidR="008E576C" w:rsidRPr="00351CF2" w:rsidRDefault="008E576C" w:rsidP="008E576C">
      <w:pPr>
        <w:pStyle w:val="ListParagraph"/>
        <w:widowControl/>
        <w:numPr>
          <w:ilvl w:val="0"/>
          <w:numId w:val="32"/>
        </w:numPr>
        <w:autoSpaceDE/>
        <w:autoSpaceDN/>
        <w:spacing w:after="240" w:line="276" w:lineRule="auto"/>
        <w:rPr>
          <w:rFonts w:ascii="Perpetua" w:hAnsi="Perpetua" w:cs="Arial"/>
          <w:i/>
          <w:sz w:val="24"/>
          <w:szCs w:val="24"/>
        </w:rPr>
      </w:pPr>
      <w:r w:rsidRPr="00351CF2">
        <w:rPr>
          <w:rFonts w:ascii="Perpetua" w:hAnsi="Perpetua" w:cs="Arial"/>
          <w:sz w:val="24"/>
          <w:szCs w:val="24"/>
        </w:rPr>
        <w:t xml:space="preserve">When the destination school is not known </w:t>
      </w:r>
      <w:r w:rsidRPr="00351CF2">
        <w:rPr>
          <w:rFonts w:ascii="Perpetua" w:hAnsi="Perpetua" w:cs="Arial"/>
          <w:i/>
          <w:sz w:val="24"/>
          <w:szCs w:val="24"/>
        </w:rPr>
        <w:t>(the original records should be retained by the school)</w:t>
      </w:r>
    </w:p>
    <w:p w14:paraId="165766FD" w14:textId="77777777" w:rsidR="008E576C" w:rsidRPr="00351CF2" w:rsidRDefault="008E576C" w:rsidP="008E576C">
      <w:pPr>
        <w:pStyle w:val="ListParagraph"/>
        <w:widowControl/>
        <w:numPr>
          <w:ilvl w:val="0"/>
          <w:numId w:val="32"/>
        </w:numPr>
        <w:autoSpaceDE/>
        <w:autoSpaceDN/>
        <w:spacing w:after="240" w:line="276" w:lineRule="auto"/>
        <w:rPr>
          <w:rFonts w:ascii="Perpetua" w:hAnsi="Perpetua" w:cs="Arial"/>
          <w:i/>
          <w:sz w:val="24"/>
          <w:szCs w:val="24"/>
        </w:rPr>
      </w:pPr>
      <w:r w:rsidRPr="00351CF2">
        <w:rPr>
          <w:rFonts w:ascii="Perpetua" w:hAnsi="Perpetua" w:cs="Arial"/>
          <w:sz w:val="24"/>
          <w:szCs w:val="24"/>
        </w:rPr>
        <w:t xml:space="preserve">When the child has not attended the nominated school </w:t>
      </w:r>
      <w:r w:rsidRPr="00351CF2">
        <w:rPr>
          <w:rFonts w:ascii="Perpetua" w:hAnsi="Perpetua" w:cs="Arial"/>
          <w:i/>
          <w:sz w:val="24"/>
          <w:szCs w:val="24"/>
        </w:rPr>
        <w:t xml:space="preserve">(the original records should be retained by the </w:t>
      </w:r>
      <w:proofErr w:type="spellStart"/>
      <w:r w:rsidRPr="00351CF2">
        <w:rPr>
          <w:rFonts w:ascii="Perpetua" w:hAnsi="Perpetua" w:cs="Arial"/>
          <w:i/>
          <w:sz w:val="24"/>
          <w:szCs w:val="24"/>
        </w:rPr>
        <w:t>schoo</w:t>
      </w:r>
      <w:proofErr w:type="spellEnd"/>
      <w:r w:rsidRPr="00351CF2">
        <w:rPr>
          <w:rFonts w:ascii="Perpetua" w:hAnsi="Perpetua" w:cs="Arial"/>
          <w:i/>
          <w:sz w:val="24"/>
          <w:szCs w:val="24"/>
        </w:rPr>
        <w:t>)</w:t>
      </w:r>
    </w:p>
    <w:p w14:paraId="3216C610" w14:textId="77777777" w:rsidR="008E576C" w:rsidRPr="00351CF2" w:rsidRDefault="008E576C" w:rsidP="008E576C">
      <w:pPr>
        <w:pStyle w:val="ListParagraph"/>
        <w:widowControl/>
        <w:numPr>
          <w:ilvl w:val="0"/>
          <w:numId w:val="32"/>
        </w:numPr>
        <w:autoSpaceDE/>
        <w:autoSpaceDN/>
        <w:spacing w:after="240" w:line="276" w:lineRule="auto"/>
        <w:rPr>
          <w:rFonts w:ascii="Perpetua" w:hAnsi="Perpetua" w:cs="Arial"/>
          <w:i/>
          <w:sz w:val="24"/>
          <w:szCs w:val="24"/>
        </w:rPr>
      </w:pPr>
      <w:r w:rsidRPr="00351CF2">
        <w:rPr>
          <w:rFonts w:ascii="Perpetua" w:hAnsi="Perpetua" w:cs="Arial"/>
          <w:sz w:val="24"/>
          <w:szCs w:val="24"/>
        </w:rPr>
        <w:t xml:space="preserve">There is any on-going legal action </w:t>
      </w:r>
      <w:r w:rsidRPr="00351CF2">
        <w:rPr>
          <w:rFonts w:ascii="Perpetua" w:hAnsi="Perpetua" w:cs="Arial"/>
          <w:i/>
          <w:sz w:val="24"/>
          <w:szCs w:val="24"/>
        </w:rPr>
        <w:t>(the original file should be retained by the school and a copy sent)</w:t>
      </w:r>
    </w:p>
    <w:p w14:paraId="2EB91899" w14:textId="77777777" w:rsidR="008E576C" w:rsidRPr="00351CF2" w:rsidRDefault="008E576C" w:rsidP="008E576C">
      <w:pPr>
        <w:pStyle w:val="ListParagraph"/>
        <w:widowControl/>
        <w:numPr>
          <w:ilvl w:val="0"/>
          <w:numId w:val="32"/>
        </w:numPr>
        <w:autoSpaceDE/>
        <w:autoSpaceDN/>
        <w:spacing w:after="240" w:line="276" w:lineRule="auto"/>
        <w:rPr>
          <w:rFonts w:ascii="Perpetua" w:hAnsi="Perpetua" w:cs="Arial"/>
          <w:sz w:val="24"/>
          <w:szCs w:val="24"/>
        </w:rPr>
      </w:pPr>
      <w:r w:rsidRPr="00351CF2">
        <w:rPr>
          <w:rFonts w:ascii="Perpetua" w:hAnsi="Perpetua" w:cs="Arial"/>
          <w:sz w:val="24"/>
          <w:szCs w:val="24"/>
        </w:rPr>
        <w:t>Pupil records will be transferred in a secure manner, for example, through secure electronic file transfer or by hand. When hand-delivering pupil records, a list of the names of those pupils whose records are being transferred and the name of the school/college they are being transferred to will be made and a signature obtained from the receiving school/college as proof of receipt. When sending records through secure electronic file transfer, a delivery and read receipt of the transfer will be retained for audit purposes</w:t>
      </w:r>
    </w:p>
    <w:p w14:paraId="0DF175AF" w14:textId="77777777" w:rsidR="008E576C" w:rsidRPr="00351CF2" w:rsidRDefault="008E576C" w:rsidP="008E576C">
      <w:pPr>
        <w:pStyle w:val="ListParagraph"/>
        <w:widowControl/>
        <w:numPr>
          <w:ilvl w:val="0"/>
          <w:numId w:val="32"/>
        </w:numPr>
        <w:autoSpaceDE/>
        <w:autoSpaceDN/>
        <w:spacing w:after="240" w:line="276" w:lineRule="auto"/>
        <w:rPr>
          <w:rFonts w:ascii="Perpetua" w:hAnsi="Perpetua" w:cs="Arial"/>
          <w:sz w:val="24"/>
          <w:szCs w:val="24"/>
        </w:rPr>
      </w:pPr>
      <w:r w:rsidRPr="00351CF2">
        <w:rPr>
          <w:rFonts w:ascii="Perpetua" w:hAnsi="Perpetua" w:cs="Arial"/>
          <w:sz w:val="24"/>
          <w:szCs w:val="24"/>
        </w:rPr>
        <w:t>If a pupil moves from our school, child protection records will be forwarded onto the named designated safeguarding lead at the new school, with due regard to their confidential nature. Good practice suggests that this should always be done with a face to face handover between designated staff or</w:t>
      </w:r>
      <w:r w:rsidRPr="00351CF2">
        <w:rPr>
          <w:rFonts w:ascii="Perpetua" w:hAnsi="Perpetua" w:cs="Arial"/>
          <w:color w:val="FF0000"/>
          <w:sz w:val="24"/>
          <w:szCs w:val="24"/>
        </w:rPr>
        <w:t xml:space="preserve"> </w:t>
      </w:r>
      <w:r w:rsidRPr="00351CF2">
        <w:rPr>
          <w:rFonts w:ascii="Perpetua" w:hAnsi="Perpetua" w:cs="Arial"/>
          <w:sz w:val="24"/>
          <w:szCs w:val="24"/>
        </w:rPr>
        <w:t>a verbal conversation is had over the telephone if a face to face handover is not possible. A</w:t>
      </w:r>
      <w:r w:rsidRPr="00351CF2">
        <w:rPr>
          <w:rFonts w:ascii="Perpetua" w:hAnsi="Perpetua" w:cs="Arial"/>
          <w:color w:val="FF0000"/>
          <w:sz w:val="24"/>
          <w:szCs w:val="24"/>
        </w:rPr>
        <w:t xml:space="preserve"> </w:t>
      </w:r>
      <w:r w:rsidRPr="00351CF2">
        <w:rPr>
          <w:rFonts w:ascii="Perpetua" w:hAnsi="Perpetua" w:cs="Arial"/>
          <w:sz w:val="24"/>
          <w:szCs w:val="24"/>
        </w:rPr>
        <w:t>signed receipt of file transfer or an electronic delivery and read receipt</w:t>
      </w:r>
      <w:r w:rsidRPr="00351CF2">
        <w:rPr>
          <w:rFonts w:ascii="Perpetua" w:hAnsi="Perpetua" w:cs="Arial"/>
          <w:color w:val="FF0000"/>
          <w:sz w:val="24"/>
          <w:szCs w:val="24"/>
        </w:rPr>
        <w:t xml:space="preserve"> </w:t>
      </w:r>
      <w:r w:rsidRPr="00351CF2">
        <w:rPr>
          <w:rFonts w:ascii="Perpetua" w:hAnsi="Perpetua" w:cs="Arial"/>
          <w:sz w:val="24"/>
          <w:szCs w:val="24"/>
        </w:rPr>
        <w:t>must</w:t>
      </w:r>
      <w:r w:rsidRPr="00351CF2">
        <w:rPr>
          <w:rFonts w:ascii="Perpetua" w:hAnsi="Perpetua" w:cs="Arial"/>
          <w:color w:val="FF0000"/>
          <w:sz w:val="24"/>
          <w:szCs w:val="24"/>
        </w:rPr>
        <w:t xml:space="preserve"> </w:t>
      </w:r>
      <w:r w:rsidRPr="00351CF2">
        <w:rPr>
          <w:rFonts w:ascii="Perpetua" w:hAnsi="Perpetua" w:cs="Arial"/>
          <w:sz w:val="24"/>
          <w:szCs w:val="24"/>
        </w:rPr>
        <w:t>be obtained for audit purposes by the delivering school</w:t>
      </w:r>
    </w:p>
    <w:p w14:paraId="033C74B9" w14:textId="77777777" w:rsidR="008E576C" w:rsidRPr="00351CF2" w:rsidRDefault="008E576C" w:rsidP="008E576C">
      <w:pPr>
        <w:pStyle w:val="ListParagraph"/>
        <w:widowControl/>
        <w:numPr>
          <w:ilvl w:val="0"/>
          <w:numId w:val="32"/>
        </w:numPr>
        <w:autoSpaceDE/>
        <w:autoSpaceDN/>
        <w:spacing w:after="240" w:line="276" w:lineRule="auto"/>
        <w:rPr>
          <w:rFonts w:ascii="Perpetua" w:hAnsi="Perpetua" w:cs="Arial"/>
          <w:sz w:val="24"/>
          <w:szCs w:val="24"/>
        </w:rPr>
      </w:pPr>
      <w:r w:rsidRPr="00351CF2">
        <w:rPr>
          <w:rFonts w:ascii="Perpetua" w:hAnsi="Perpetua" w:cs="Arial"/>
          <w:sz w:val="24"/>
          <w:szCs w:val="24"/>
        </w:rPr>
        <w:t xml:space="preserve">When sending by post, pupil’s records will be sent “Special Delivery”. A </w:t>
      </w:r>
      <w:r w:rsidRPr="00351CF2">
        <w:rPr>
          <w:rStyle w:val="Strong"/>
          <w:rFonts w:ascii="Perpetua" w:hAnsi="Perpetua" w:cs="Arial"/>
          <w:sz w:val="24"/>
          <w:szCs w:val="24"/>
        </w:rPr>
        <w:t>note</w:t>
      </w:r>
      <w:r w:rsidRPr="00351CF2">
        <w:rPr>
          <w:rFonts w:ascii="Perpetua" w:hAnsi="Perpetua" w:cs="Arial"/>
          <w:b/>
          <w:sz w:val="24"/>
          <w:szCs w:val="24"/>
        </w:rPr>
        <w:t xml:space="preserve"> </w:t>
      </w:r>
      <w:r w:rsidRPr="00351CF2">
        <w:rPr>
          <w:rFonts w:ascii="Perpetua" w:hAnsi="Perpetua" w:cs="Arial"/>
          <w:sz w:val="24"/>
          <w:szCs w:val="24"/>
        </w:rPr>
        <w:t>of the special delivery number should also be made to enable the records to be tracked and traced via Royal Mail</w:t>
      </w:r>
    </w:p>
    <w:p w14:paraId="41568EE2" w14:textId="77777777" w:rsidR="008E576C" w:rsidRPr="00351CF2" w:rsidRDefault="008E576C" w:rsidP="008E576C">
      <w:pPr>
        <w:pStyle w:val="ListParagraph"/>
        <w:widowControl/>
        <w:numPr>
          <w:ilvl w:val="0"/>
          <w:numId w:val="32"/>
        </w:numPr>
        <w:autoSpaceDE/>
        <w:autoSpaceDN/>
        <w:rPr>
          <w:rFonts w:ascii="Perpetua" w:hAnsi="Perpetua" w:cs="Arial"/>
          <w:sz w:val="24"/>
          <w:szCs w:val="24"/>
        </w:rPr>
      </w:pPr>
      <w:r w:rsidRPr="00351CF2">
        <w:rPr>
          <w:rFonts w:ascii="Perpetua" w:hAnsi="Perpetua" w:cs="Arial"/>
          <w:sz w:val="24"/>
          <w:szCs w:val="24"/>
        </w:rPr>
        <w:t>For audit purposes a note of all pupil records transferred or received will be kept in either paper or electronic format.  This will include the child’s name, date of birth, where and to whom the records have been sent, and the date sent and/or received.  A copy of the child protection chronology will also be retained for audit purposes and kept securely</w:t>
      </w:r>
    </w:p>
    <w:p w14:paraId="30B45E5A" w14:textId="77777777" w:rsidR="008E576C" w:rsidRPr="00351CF2" w:rsidRDefault="008E576C" w:rsidP="008E576C">
      <w:pPr>
        <w:spacing w:after="240" w:line="276" w:lineRule="auto"/>
        <w:rPr>
          <w:rFonts w:ascii="Perpetua" w:hAnsi="Perpetua" w:cs="Arial"/>
          <w:sz w:val="24"/>
          <w:szCs w:val="24"/>
        </w:rPr>
      </w:pPr>
    </w:p>
    <w:p w14:paraId="129482E8" w14:textId="77777777" w:rsidR="008E576C" w:rsidRPr="00351CF2" w:rsidRDefault="008E576C" w:rsidP="008E576C">
      <w:pPr>
        <w:pStyle w:val="ListParagraph"/>
        <w:widowControl/>
        <w:numPr>
          <w:ilvl w:val="0"/>
          <w:numId w:val="30"/>
        </w:numPr>
        <w:autoSpaceDE/>
        <w:autoSpaceDN/>
        <w:spacing w:after="240" w:line="276" w:lineRule="auto"/>
        <w:rPr>
          <w:rFonts w:ascii="Perpetua" w:hAnsi="Perpetua" w:cs="Arial"/>
          <w:sz w:val="24"/>
          <w:szCs w:val="24"/>
        </w:rPr>
      </w:pPr>
      <w:r w:rsidRPr="00351CF2">
        <w:rPr>
          <w:rFonts w:ascii="Perpetua" w:hAnsi="Perpetua" w:cs="Arial"/>
          <w:sz w:val="24"/>
          <w:szCs w:val="24"/>
        </w:rPr>
        <w:t>If a pupil is permanently excluded and moves to an alternative or specialist provision, child protection records will be forwarded onto the relevant organisation in accordance with the ‘The Education (Pupil Information – England) Regulations 2005, following the above procedure for delivery of the records</w:t>
      </w:r>
    </w:p>
    <w:p w14:paraId="666EBA72" w14:textId="77777777" w:rsidR="008E576C" w:rsidRPr="00351CF2" w:rsidRDefault="008E576C" w:rsidP="008E576C">
      <w:pPr>
        <w:pStyle w:val="ListParagraph"/>
        <w:widowControl/>
        <w:numPr>
          <w:ilvl w:val="0"/>
          <w:numId w:val="32"/>
        </w:numPr>
        <w:autoSpaceDE/>
        <w:autoSpaceDN/>
        <w:spacing w:after="240" w:line="276" w:lineRule="auto"/>
        <w:rPr>
          <w:rFonts w:ascii="Perpetua" w:hAnsi="Perpetua" w:cs="Arial"/>
          <w:sz w:val="24"/>
          <w:szCs w:val="24"/>
        </w:rPr>
      </w:pPr>
      <w:r w:rsidRPr="00351CF2">
        <w:rPr>
          <w:rFonts w:ascii="Perpetua" w:hAnsi="Perpetua" w:cs="Arial"/>
          <w:sz w:val="24"/>
          <w:szCs w:val="24"/>
        </w:rPr>
        <w:t>When a designated safeguarding lead member of staff resigns their post or no longer has child protection responsibility, there will be a full face to face handover/exchange of information with the new post holder</w:t>
      </w:r>
    </w:p>
    <w:p w14:paraId="40F3A226" w14:textId="77777777" w:rsidR="008E576C" w:rsidRPr="00351CF2" w:rsidRDefault="008E576C" w:rsidP="008E576C">
      <w:pPr>
        <w:pStyle w:val="ListParagraph"/>
        <w:widowControl/>
        <w:numPr>
          <w:ilvl w:val="0"/>
          <w:numId w:val="32"/>
        </w:numPr>
        <w:autoSpaceDE/>
        <w:autoSpaceDN/>
        <w:spacing w:after="240" w:line="276" w:lineRule="auto"/>
        <w:rPr>
          <w:rFonts w:ascii="Perpetua" w:hAnsi="Perpetua" w:cs="Arial"/>
          <w:sz w:val="24"/>
          <w:szCs w:val="24"/>
        </w:rPr>
      </w:pPr>
      <w:r w:rsidRPr="00351CF2">
        <w:rPr>
          <w:rFonts w:ascii="Perpetua" w:hAnsi="Perpetua" w:cs="Arial"/>
          <w:sz w:val="24"/>
          <w:szCs w:val="24"/>
        </w:rPr>
        <w:t>In exceptional circumstances when a face to face handover is unfeasible, it is the responsibility of the head teacher to ensure that the new post holder is fully conversant with all procedures and case files</w:t>
      </w:r>
    </w:p>
    <w:p w14:paraId="5DA05382" w14:textId="77777777" w:rsidR="008E576C" w:rsidRPr="00351CF2" w:rsidRDefault="008E576C" w:rsidP="008E576C">
      <w:pPr>
        <w:pStyle w:val="ListParagraph"/>
        <w:widowControl/>
        <w:numPr>
          <w:ilvl w:val="0"/>
          <w:numId w:val="32"/>
        </w:numPr>
        <w:autoSpaceDE/>
        <w:autoSpaceDN/>
        <w:spacing w:after="240" w:line="276" w:lineRule="auto"/>
        <w:rPr>
          <w:rFonts w:ascii="Perpetua" w:hAnsi="Perpetua" w:cs="Arial"/>
          <w:sz w:val="24"/>
          <w:szCs w:val="24"/>
        </w:rPr>
      </w:pPr>
      <w:r w:rsidRPr="00351CF2">
        <w:rPr>
          <w:rFonts w:ascii="Perpetua" w:hAnsi="Perpetua" w:cs="Arial"/>
          <w:sz w:val="24"/>
          <w:szCs w:val="24"/>
        </w:rPr>
        <w:t>All designated safeguarding leads receiving current (live) files or closed files will keep all contents enclosed and not remove any material</w:t>
      </w:r>
    </w:p>
    <w:p w14:paraId="6AB09BE8" w14:textId="77777777" w:rsidR="008E576C" w:rsidRPr="00C2762F" w:rsidRDefault="008E576C" w:rsidP="008E576C">
      <w:pPr>
        <w:pStyle w:val="ListParagraph"/>
        <w:widowControl/>
        <w:numPr>
          <w:ilvl w:val="0"/>
          <w:numId w:val="32"/>
        </w:numPr>
        <w:autoSpaceDE/>
        <w:autoSpaceDN/>
        <w:spacing w:after="240" w:line="276" w:lineRule="auto"/>
        <w:rPr>
          <w:rFonts w:ascii="Perpetua" w:hAnsi="Perpetua" w:cs="Arial"/>
          <w:b/>
          <w:bCs/>
          <w:sz w:val="24"/>
          <w:szCs w:val="24"/>
        </w:rPr>
      </w:pPr>
      <w:r w:rsidRPr="00C2762F">
        <w:rPr>
          <w:rFonts w:ascii="Perpetua" w:hAnsi="Perpetua" w:cs="Arial"/>
          <w:sz w:val="24"/>
          <w:szCs w:val="24"/>
        </w:rPr>
        <w:t>All receipts confirming file transfer will be kept in accordance with the recommended school retention periods.  For further information refer to the archiving section</w:t>
      </w:r>
      <w:bookmarkStart w:id="54" w:name="_Toc459981163"/>
    </w:p>
    <w:p w14:paraId="145A12E3" w14:textId="77777777" w:rsidR="008E576C" w:rsidRDefault="008E576C" w:rsidP="008E576C">
      <w:pPr>
        <w:pStyle w:val="ListParagraph"/>
        <w:spacing w:after="240" w:line="276" w:lineRule="auto"/>
        <w:ind w:firstLine="0"/>
        <w:rPr>
          <w:rStyle w:val="Strong"/>
          <w:rFonts w:ascii="Perpetua" w:hAnsi="Perpetua" w:cs="Arial"/>
          <w:caps/>
          <w:sz w:val="24"/>
          <w:szCs w:val="24"/>
        </w:rPr>
      </w:pPr>
    </w:p>
    <w:p w14:paraId="5E934EC0" w14:textId="77777777" w:rsidR="008E576C" w:rsidRDefault="008E576C" w:rsidP="008E576C">
      <w:pPr>
        <w:pStyle w:val="ListParagraph"/>
        <w:spacing w:after="240" w:line="276" w:lineRule="auto"/>
        <w:ind w:firstLine="0"/>
        <w:rPr>
          <w:rStyle w:val="Strong"/>
          <w:rFonts w:ascii="Perpetua" w:hAnsi="Perpetua" w:cs="Arial"/>
          <w:caps/>
          <w:sz w:val="24"/>
          <w:szCs w:val="24"/>
        </w:rPr>
      </w:pPr>
    </w:p>
    <w:p w14:paraId="3E62BCF1" w14:textId="77777777" w:rsidR="00533E67" w:rsidRDefault="00533E67" w:rsidP="008E576C">
      <w:pPr>
        <w:pStyle w:val="ListParagraph"/>
        <w:spacing w:after="240" w:line="276" w:lineRule="auto"/>
        <w:ind w:firstLine="0"/>
        <w:rPr>
          <w:rStyle w:val="Strong"/>
          <w:rFonts w:ascii="Perpetua" w:hAnsi="Perpetua" w:cs="Arial"/>
          <w:caps/>
          <w:sz w:val="24"/>
          <w:szCs w:val="24"/>
        </w:rPr>
      </w:pPr>
    </w:p>
    <w:p w14:paraId="65655F0D" w14:textId="77777777" w:rsidR="00533E67" w:rsidRPr="00C2762F" w:rsidRDefault="00533E67" w:rsidP="008E576C">
      <w:pPr>
        <w:pStyle w:val="ListParagraph"/>
        <w:spacing w:after="240" w:line="276" w:lineRule="auto"/>
        <w:ind w:firstLine="0"/>
        <w:rPr>
          <w:rStyle w:val="Strong"/>
          <w:rFonts w:ascii="Perpetua" w:hAnsi="Perpetua" w:cs="Arial"/>
          <w:caps/>
          <w:sz w:val="24"/>
          <w:szCs w:val="24"/>
        </w:rPr>
      </w:pPr>
    </w:p>
    <w:p w14:paraId="5441161B" w14:textId="77777777" w:rsidR="008E576C" w:rsidRPr="00351CF2" w:rsidRDefault="008E576C" w:rsidP="008E576C">
      <w:pPr>
        <w:rPr>
          <w:rStyle w:val="Strong"/>
          <w:rFonts w:ascii="Perpetua" w:hAnsi="Perpetua" w:cs="Arial"/>
          <w:sz w:val="24"/>
          <w:szCs w:val="24"/>
        </w:rPr>
      </w:pPr>
      <w:r w:rsidRPr="00351CF2">
        <w:rPr>
          <w:rStyle w:val="Strong"/>
          <w:rFonts w:ascii="Perpetua" w:hAnsi="Perpetua" w:cs="Arial"/>
          <w:sz w:val="24"/>
          <w:szCs w:val="24"/>
        </w:rPr>
        <w:t>Archiving</w:t>
      </w:r>
      <w:bookmarkEnd w:id="54"/>
    </w:p>
    <w:p w14:paraId="5FF9FB66" w14:textId="77777777" w:rsidR="008E576C" w:rsidRPr="00351CF2" w:rsidRDefault="008E576C" w:rsidP="008E576C">
      <w:pPr>
        <w:spacing w:after="240" w:line="276" w:lineRule="auto"/>
        <w:rPr>
          <w:rFonts w:ascii="Perpetua" w:hAnsi="Perpetua" w:cs="Arial"/>
          <w:sz w:val="24"/>
          <w:szCs w:val="24"/>
        </w:rPr>
      </w:pPr>
      <w:bookmarkStart w:id="55" w:name="_Toc459981164"/>
    </w:p>
    <w:p w14:paraId="142E5FFC" w14:textId="77777777" w:rsidR="008E576C" w:rsidRPr="00351CF2" w:rsidRDefault="008E576C" w:rsidP="008E576C">
      <w:pPr>
        <w:spacing w:after="240" w:line="276" w:lineRule="auto"/>
        <w:rPr>
          <w:rFonts w:ascii="Perpetua" w:hAnsi="Perpetua" w:cs="Arial"/>
          <w:sz w:val="24"/>
          <w:szCs w:val="24"/>
        </w:rPr>
      </w:pPr>
      <w:r w:rsidRPr="00351CF2">
        <w:rPr>
          <w:rFonts w:ascii="Perpetua" w:hAnsi="Perpetua" w:cs="Arial"/>
          <w:sz w:val="24"/>
          <w:szCs w:val="24"/>
        </w:rPr>
        <w:t xml:space="preserve">The school that the pupil attended until statutory school leaving age (or the school where the pupil completed sixth form studies) is responsible for retaining any child protection records they may hold.  Child protection records should be retained until the child’s 26th birthday, after which point the file will be destroyed </w:t>
      </w:r>
      <w:proofErr w:type="gramStart"/>
      <w:r w:rsidRPr="00351CF2">
        <w:rPr>
          <w:rFonts w:ascii="Perpetua" w:hAnsi="Perpetua" w:cs="Arial"/>
          <w:sz w:val="24"/>
          <w:szCs w:val="24"/>
        </w:rPr>
        <w:t>confidentially</w:t>
      </w:r>
      <w:r w:rsidRPr="00351CF2">
        <w:rPr>
          <w:rFonts w:ascii="Perpetua" w:hAnsi="Perpetua" w:cs="Arial"/>
          <w:color w:val="FF0000"/>
          <w:sz w:val="24"/>
          <w:szCs w:val="24"/>
        </w:rPr>
        <w:t xml:space="preserve"> </w:t>
      </w:r>
      <w:r w:rsidRPr="00351CF2">
        <w:rPr>
          <w:rFonts w:ascii="Perpetua" w:hAnsi="Perpetua" w:cs="Arial"/>
          <w:sz w:val="24"/>
          <w:szCs w:val="24"/>
        </w:rPr>
        <w:t>.</w:t>
      </w:r>
      <w:proofErr w:type="gramEnd"/>
      <w:r w:rsidRPr="00351CF2">
        <w:rPr>
          <w:rFonts w:ascii="Perpetua" w:hAnsi="Perpetua" w:cs="Arial"/>
          <w:sz w:val="24"/>
          <w:szCs w:val="24"/>
        </w:rPr>
        <w:t xml:space="preserve">  The decision of how and where to store child protection files must be made by our school via our governing body. Due to the sensitivity of the information, the records should continue to be held in a secure area with limited access e.g. designated officer or head teacher. The DSL is responsible for ensuring that all child protection files are archived in accordance with the timescales referenced above. </w:t>
      </w:r>
      <w:r w:rsidRPr="00351CF2">
        <w:rPr>
          <w:rFonts w:ascii="Perpetua" w:hAnsi="Perpetua" w:cs="Arial"/>
          <w:color w:val="FF0000"/>
          <w:sz w:val="24"/>
          <w:szCs w:val="24"/>
        </w:rPr>
        <w:t xml:space="preserve"> </w:t>
      </w:r>
      <w:r w:rsidRPr="00351CF2">
        <w:rPr>
          <w:rFonts w:ascii="Perpetua" w:hAnsi="Perpetua" w:cs="Arial"/>
          <w:sz w:val="24"/>
          <w:szCs w:val="24"/>
        </w:rPr>
        <w:t>The designated safeguarding lead is responsible for ensuring that the appropriate timeframes for archiving and destroying child protection records referenced above are set on electronic systems accordingly for each pupil</w:t>
      </w:r>
    </w:p>
    <w:p w14:paraId="5224F78D" w14:textId="77777777" w:rsidR="008E576C" w:rsidRPr="00351CF2" w:rsidRDefault="008E576C" w:rsidP="008E576C">
      <w:pPr>
        <w:rPr>
          <w:rStyle w:val="Strong"/>
          <w:rFonts w:ascii="Perpetua" w:hAnsi="Perpetua" w:cs="Arial"/>
          <w:sz w:val="24"/>
          <w:szCs w:val="24"/>
        </w:rPr>
      </w:pPr>
    </w:p>
    <w:p w14:paraId="6F39AE1E" w14:textId="77777777" w:rsidR="008E576C" w:rsidRPr="00351CF2" w:rsidRDefault="008E576C" w:rsidP="008E576C">
      <w:pPr>
        <w:rPr>
          <w:rStyle w:val="Strong"/>
          <w:rFonts w:ascii="Perpetua" w:hAnsi="Perpetua" w:cs="Arial"/>
          <w:sz w:val="24"/>
          <w:szCs w:val="24"/>
        </w:rPr>
      </w:pPr>
      <w:r w:rsidRPr="00351CF2">
        <w:rPr>
          <w:rStyle w:val="Strong"/>
          <w:rFonts w:ascii="Perpetua" w:hAnsi="Perpetua" w:cs="Arial"/>
          <w:sz w:val="24"/>
          <w:szCs w:val="24"/>
        </w:rPr>
        <w:t>Child and parent access to child protection files</w:t>
      </w:r>
      <w:bookmarkEnd w:id="55"/>
      <w:r w:rsidRPr="00351CF2">
        <w:rPr>
          <w:rStyle w:val="Strong"/>
          <w:rFonts w:ascii="Perpetua" w:hAnsi="Perpetua" w:cs="Arial"/>
          <w:sz w:val="24"/>
          <w:szCs w:val="24"/>
        </w:rPr>
        <w:t xml:space="preserve"> </w:t>
      </w:r>
    </w:p>
    <w:p w14:paraId="12D9A332" w14:textId="77777777" w:rsidR="008E576C" w:rsidRPr="00351CF2" w:rsidRDefault="008E576C" w:rsidP="008E576C">
      <w:pPr>
        <w:spacing w:after="240" w:line="276" w:lineRule="auto"/>
        <w:rPr>
          <w:rFonts w:ascii="Perpetua" w:hAnsi="Perpetua" w:cs="Arial"/>
          <w:sz w:val="24"/>
          <w:szCs w:val="24"/>
        </w:rPr>
      </w:pPr>
      <w:bookmarkStart w:id="56" w:name="_Toc459981165"/>
    </w:p>
    <w:p w14:paraId="42567707" w14:textId="77777777" w:rsidR="008E576C" w:rsidRPr="00351CF2" w:rsidRDefault="008E576C" w:rsidP="008E576C">
      <w:pPr>
        <w:spacing w:after="240" w:line="276" w:lineRule="auto"/>
        <w:rPr>
          <w:rFonts w:ascii="Perpetua" w:hAnsi="Perpetua" w:cs="Arial"/>
          <w:sz w:val="24"/>
          <w:szCs w:val="24"/>
        </w:rPr>
      </w:pPr>
      <w:r w:rsidRPr="00351CF2">
        <w:rPr>
          <w:rFonts w:ascii="Perpetua" w:hAnsi="Perpetua" w:cs="Arial"/>
          <w:sz w:val="24"/>
          <w:szCs w:val="24"/>
        </w:rPr>
        <w:t>Under Data Protection legislation (General Data Protection Regulation &amp; Data Protection Act 2018) a pupil or their nominated representative have several legal rights in respect of information relating to them. These rights include the right to access and the right to rectification of inaccurate data. Therefore, it is important to remember that all information should be accurately recorded, objective in nature and expressed in a professional manner</w:t>
      </w:r>
    </w:p>
    <w:p w14:paraId="0A21146C" w14:textId="77777777" w:rsidR="008E576C" w:rsidRPr="00351CF2" w:rsidRDefault="008E576C" w:rsidP="008E576C">
      <w:pPr>
        <w:spacing w:after="240" w:line="276" w:lineRule="auto"/>
        <w:rPr>
          <w:rFonts w:ascii="Perpetua" w:hAnsi="Perpetua" w:cs="Arial"/>
          <w:sz w:val="24"/>
          <w:szCs w:val="24"/>
        </w:rPr>
      </w:pPr>
      <w:r w:rsidRPr="00351CF2">
        <w:rPr>
          <w:rFonts w:ascii="Perpetua" w:hAnsi="Perpetua" w:cs="Arial"/>
          <w:sz w:val="24"/>
          <w:szCs w:val="24"/>
        </w:rPr>
        <w:t>Any pupil who has a child protection file has a right to request access to it.  However, neither the pupil nor the parent has an automatic right to see all the information held in child protection records Information can be withheld if disclosure:</w:t>
      </w:r>
    </w:p>
    <w:p w14:paraId="321934A6" w14:textId="77777777" w:rsidR="008E576C" w:rsidRPr="00351CF2" w:rsidRDefault="008E576C" w:rsidP="008E576C">
      <w:pPr>
        <w:pStyle w:val="ListParagraph"/>
        <w:widowControl/>
        <w:numPr>
          <w:ilvl w:val="0"/>
          <w:numId w:val="33"/>
        </w:numPr>
        <w:autoSpaceDE/>
        <w:autoSpaceDN/>
        <w:spacing w:after="240" w:line="276" w:lineRule="auto"/>
        <w:jc w:val="both"/>
        <w:rPr>
          <w:rFonts w:ascii="Perpetua" w:hAnsi="Perpetua" w:cs="Arial"/>
          <w:sz w:val="24"/>
          <w:szCs w:val="24"/>
        </w:rPr>
      </w:pPr>
      <w:r w:rsidRPr="00351CF2">
        <w:rPr>
          <w:rFonts w:ascii="Perpetua" w:hAnsi="Perpetua" w:cs="Arial"/>
          <w:sz w:val="24"/>
          <w:szCs w:val="24"/>
        </w:rPr>
        <w:t>Could cause serious harm or is likely to cause serious harm to the physical or mental health or condition of the child or another person</w:t>
      </w:r>
    </w:p>
    <w:p w14:paraId="0C058DBD" w14:textId="77777777" w:rsidR="008E576C" w:rsidRPr="00351CF2" w:rsidRDefault="008E576C" w:rsidP="008E576C">
      <w:pPr>
        <w:pStyle w:val="ListParagraph"/>
        <w:widowControl/>
        <w:numPr>
          <w:ilvl w:val="0"/>
          <w:numId w:val="33"/>
        </w:numPr>
        <w:autoSpaceDE/>
        <w:autoSpaceDN/>
        <w:spacing w:after="240" w:line="276" w:lineRule="auto"/>
        <w:jc w:val="both"/>
        <w:rPr>
          <w:rFonts w:ascii="Perpetua" w:hAnsi="Perpetua" w:cs="Arial"/>
          <w:sz w:val="24"/>
          <w:szCs w:val="24"/>
        </w:rPr>
      </w:pPr>
      <w:r w:rsidRPr="00351CF2">
        <w:rPr>
          <w:rFonts w:ascii="Perpetua" w:hAnsi="Perpetua" w:cs="Arial"/>
          <w:sz w:val="24"/>
          <w:szCs w:val="24"/>
        </w:rPr>
        <w:t>Could reveal that the child or another person has been a subject of or may be at risk of child abuse, and the disclosure is not in the best interests of the child</w:t>
      </w:r>
    </w:p>
    <w:p w14:paraId="4C1B3F6F" w14:textId="77777777" w:rsidR="008E576C" w:rsidRPr="00351CF2" w:rsidRDefault="008E576C" w:rsidP="008E576C">
      <w:pPr>
        <w:pStyle w:val="ListParagraph"/>
        <w:widowControl/>
        <w:numPr>
          <w:ilvl w:val="0"/>
          <w:numId w:val="33"/>
        </w:numPr>
        <w:autoSpaceDE/>
        <w:autoSpaceDN/>
        <w:spacing w:after="240" w:line="276" w:lineRule="auto"/>
        <w:jc w:val="both"/>
        <w:rPr>
          <w:rFonts w:ascii="Perpetua" w:hAnsi="Perpetua" w:cs="Arial"/>
          <w:sz w:val="24"/>
          <w:szCs w:val="24"/>
        </w:rPr>
      </w:pPr>
      <w:r w:rsidRPr="00351CF2">
        <w:rPr>
          <w:rFonts w:ascii="Perpetua" w:hAnsi="Perpetua" w:cs="Arial"/>
          <w:sz w:val="24"/>
          <w:szCs w:val="24"/>
        </w:rPr>
        <w:t>Is likely to prejudice an on-going criminal investigation</w:t>
      </w:r>
    </w:p>
    <w:p w14:paraId="4C5D72DE" w14:textId="77777777" w:rsidR="008E576C" w:rsidRPr="00351CF2" w:rsidRDefault="008E576C" w:rsidP="008E576C">
      <w:pPr>
        <w:pStyle w:val="ListParagraph"/>
        <w:widowControl/>
        <w:numPr>
          <w:ilvl w:val="0"/>
          <w:numId w:val="33"/>
        </w:numPr>
        <w:autoSpaceDE/>
        <w:autoSpaceDN/>
        <w:spacing w:after="240" w:line="276" w:lineRule="auto"/>
        <w:jc w:val="both"/>
        <w:rPr>
          <w:rFonts w:ascii="Perpetua" w:hAnsi="Perpetua" w:cs="Arial"/>
          <w:sz w:val="24"/>
          <w:szCs w:val="24"/>
        </w:rPr>
      </w:pPr>
      <w:r w:rsidRPr="00351CF2">
        <w:rPr>
          <w:rFonts w:ascii="Perpetua" w:hAnsi="Perpetua" w:cs="Arial"/>
          <w:sz w:val="24"/>
          <w:szCs w:val="24"/>
        </w:rPr>
        <w:t xml:space="preserve">Information about the child also relates to another person who could be identified from it or the information has been given by another person who could be identified as the source, unless the person has consented to the disclosure or the person providing the information is an employee of the establishment or the Local Authority </w:t>
      </w:r>
    </w:p>
    <w:p w14:paraId="380C9DEB" w14:textId="77777777" w:rsidR="008E576C" w:rsidRPr="00351CF2" w:rsidRDefault="008E576C" w:rsidP="008E576C">
      <w:pPr>
        <w:pStyle w:val="ListParagraph"/>
        <w:widowControl/>
        <w:numPr>
          <w:ilvl w:val="0"/>
          <w:numId w:val="33"/>
        </w:numPr>
        <w:autoSpaceDE/>
        <w:autoSpaceDN/>
        <w:spacing w:after="240" w:line="276" w:lineRule="auto"/>
        <w:jc w:val="both"/>
        <w:rPr>
          <w:rFonts w:ascii="Perpetua" w:hAnsi="Perpetua" w:cs="Arial"/>
          <w:sz w:val="24"/>
          <w:szCs w:val="24"/>
        </w:rPr>
      </w:pPr>
      <w:r w:rsidRPr="00351CF2">
        <w:rPr>
          <w:rFonts w:ascii="Perpetua" w:hAnsi="Perpetua" w:cs="Arial"/>
          <w:sz w:val="24"/>
          <w:szCs w:val="24"/>
        </w:rPr>
        <w:t>It is best practice to make reports available to the child or their parents unless the exceptions described above apply.  If an application is made to see the whole record, advice can be sought from the Local Authority</w:t>
      </w:r>
    </w:p>
    <w:p w14:paraId="57131018" w14:textId="77777777" w:rsidR="008E576C" w:rsidRPr="00351CF2" w:rsidRDefault="008E576C" w:rsidP="008E576C">
      <w:pPr>
        <w:pStyle w:val="ListParagraph"/>
        <w:widowControl/>
        <w:numPr>
          <w:ilvl w:val="0"/>
          <w:numId w:val="33"/>
        </w:numPr>
        <w:autoSpaceDE/>
        <w:autoSpaceDN/>
        <w:spacing w:after="240" w:line="276" w:lineRule="auto"/>
        <w:jc w:val="both"/>
        <w:rPr>
          <w:rStyle w:val="Strong"/>
          <w:rFonts w:ascii="Perpetua" w:hAnsi="Perpetua" w:cs="Arial"/>
          <w:sz w:val="24"/>
          <w:szCs w:val="24"/>
        </w:rPr>
      </w:pPr>
      <w:r w:rsidRPr="00351CF2">
        <w:rPr>
          <w:rFonts w:ascii="Perpetua" w:hAnsi="Perpetua" w:cs="Arial"/>
          <w:sz w:val="24"/>
          <w:szCs w:val="24"/>
        </w:rPr>
        <w:t>The establishment’s report to the child protection conference should be shared with the child, if old enough, and parent at least two days before the conference</w:t>
      </w:r>
      <w:r w:rsidRPr="00351CF2">
        <w:rPr>
          <w:rStyle w:val="Strong"/>
          <w:rFonts w:ascii="Perpetua" w:hAnsi="Perpetua" w:cs="Arial"/>
          <w:sz w:val="24"/>
          <w:szCs w:val="24"/>
        </w:rPr>
        <w:t xml:space="preserve"> </w:t>
      </w:r>
    </w:p>
    <w:p w14:paraId="115D4CC0" w14:textId="77777777" w:rsidR="008E576C" w:rsidRPr="00351CF2" w:rsidRDefault="008E576C" w:rsidP="008E576C">
      <w:pPr>
        <w:spacing w:after="240" w:line="276" w:lineRule="auto"/>
        <w:rPr>
          <w:rStyle w:val="Strong"/>
          <w:rFonts w:ascii="Perpetua" w:hAnsi="Perpetua" w:cs="Arial"/>
          <w:sz w:val="24"/>
          <w:szCs w:val="24"/>
        </w:rPr>
      </w:pPr>
      <w:r w:rsidRPr="00351CF2">
        <w:rPr>
          <w:rStyle w:val="Strong"/>
          <w:rFonts w:ascii="Perpetua" w:hAnsi="Perpetua" w:cs="Arial"/>
          <w:sz w:val="24"/>
          <w:szCs w:val="24"/>
        </w:rPr>
        <w:t>Safe destruction of the pupil record</w:t>
      </w:r>
      <w:bookmarkEnd w:id="56"/>
      <w:r w:rsidRPr="00351CF2">
        <w:rPr>
          <w:rStyle w:val="Strong"/>
          <w:rFonts w:ascii="Perpetua" w:hAnsi="Perpetua" w:cs="Arial"/>
          <w:sz w:val="24"/>
          <w:szCs w:val="24"/>
        </w:rPr>
        <w:t xml:space="preserve"> </w:t>
      </w:r>
    </w:p>
    <w:p w14:paraId="43562808" w14:textId="77777777" w:rsidR="008E576C" w:rsidRPr="00351CF2" w:rsidRDefault="008E576C" w:rsidP="008E576C">
      <w:pPr>
        <w:spacing w:after="240" w:line="276" w:lineRule="auto"/>
        <w:rPr>
          <w:rFonts w:ascii="Perpetua" w:hAnsi="Perpetua" w:cs="Arial"/>
          <w:sz w:val="24"/>
          <w:szCs w:val="24"/>
        </w:rPr>
      </w:pPr>
      <w:bookmarkStart w:id="57" w:name="children"/>
      <w:bookmarkStart w:id="58" w:name="_Toc459981187"/>
      <w:r w:rsidRPr="00351CF2">
        <w:rPr>
          <w:rFonts w:ascii="Perpetua" w:hAnsi="Perpetua" w:cs="Arial"/>
          <w:sz w:val="24"/>
          <w:szCs w:val="24"/>
        </w:rPr>
        <w:t xml:space="preserve">Where records have been identified for destruction, they will be disposed of securely at the end of the academic year (or </w:t>
      </w:r>
      <w:r w:rsidRPr="00351CF2">
        <w:rPr>
          <w:rFonts w:ascii="Perpetua" w:hAnsi="Perpetua" w:cs="Arial"/>
          <w:sz w:val="24"/>
          <w:szCs w:val="24"/>
        </w:rPr>
        <w:lastRenderedPageBreak/>
        <w:t>as soon as practical before that time).  Records that have been identified for destruction should be confidentially destroyed.  This is because they will either contain personal or sensitive information, which is subject to the requirements of Data Protection legislation or they will contain information that is confidential to our school or the Local Authority.  Information should be shredded (or deleted as appropriate) prior to disposal or confidential disposal can be arranged through private contractors.  For audit purposes the school should maintain a list of records which have been destroyed and who authorised their destruction.  This can be kept securely in eithe</w:t>
      </w:r>
      <w:bookmarkStart w:id="59" w:name="Appendix1"/>
      <w:r w:rsidRPr="00351CF2">
        <w:rPr>
          <w:rFonts w:ascii="Perpetua" w:hAnsi="Perpetua" w:cs="Arial"/>
          <w:sz w:val="24"/>
          <w:szCs w:val="24"/>
        </w:rPr>
        <w:t>r paper or an electronic format</w:t>
      </w:r>
    </w:p>
    <w:p w14:paraId="5B4AA348" w14:textId="77777777" w:rsidR="008E576C" w:rsidRPr="00351CF2" w:rsidRDefault="008E576C" w:rsidP="008E576C">
      <w:pPr>
        <w:rPr>
          <w:rFonts w:ascii="Perpetua" w:hAnsi="Perpetua" w:cs="Arial"/>
          <w:sz w:val="24"/>
          <w:szCs w:val="24"/>
        </w:rPr>
      </w:pPr>
      <w:r w:rsidRPr="00351CF2">
        <w:rPr>
          <w:rFonts w:ascii="Perpetua" w:hAnsi="Perpetua" w:cs="Arial"/>
          <w:sz w:val="24"/>
          <w:szCs w:val="24"/>
        </w:rPr>
        <w:br w:type="page"/>
      </w:r>
    </w:p>
    <w:p w14:paraId="5966DBF8" w14:textId="77777777" w:rsidR="008E576C" w:rsidRPr="00351CF2" w:rsidRDefault="008E576C" w:rsidP="008E576C">
      <w:pPr>
        <w:pStyle w:val="Heading1"/>
        <w:jc w:val="center"/>
        <w:rPr>
          <w:rFonts w:ascii="Perpetua" w:hAnsi="Perpetua"/>
          <w:sz w:val="24"/>
          <w:szCs w:val="24"/>
        </w:rPr>
      </w:pPr>
      <w:bookmarkStart w:id="60" w:name="_Toc49343303"/>
      <w:bookmarkEnd w:id="57"/>
      <w:bookmarkEnd w:id="58"/>
      <w:bookmarkEnd w:id="59"/>
      <w:r w:rsidRPr="00351CF2">
        <w:rPr>
          <w:rFonts w:ascii="Perpetua" w:hAnsi="Perpetua"/>
          <w:sz w:val="24"/>
          <w:szCs w:val="24"/>
        </w:rPr>
        <w:lastRenderedPageBreak/>
        <w:t>Appendix 1</w:t>
      </w:r>
    </w:p>
    <w:p w14:paraId="5A1198A0" w14:textId="77777777" w:rsidR="008E576C" w:rsidRPr="00351CF2" w:rsidRDefault="008E576C" w:rsidP="008E576C">
      <w:pPr>
        <w:pStyle w:val="Heading1"/>
        <w:jc w:val="center"/>
        <w:rPr>
          <w:rFonts w:ascii="Perpetua" w:hAnsi="Perpetua"/>
          <w:sz w:val="24"/>
          <w:szCs w:val="24"/>
        </w:rPr>
      </w:pPr>
      <w:r w:rsidRPr="00351CF2">
        <w:rPr>
          <w:rFonts w:ascii="Perpetua" w:hAnsi="Perpetua"/>
          <w:sz w:val="24"/>
          <w:szCs w:val="24"/>
        </w:rPr>
        <w:t>Definitions and indicators of abuse</w:t>
      </w:r>
      <w:bookmarkEnd w:id="60"/>
    </w:p>
    <w:p w14:paraId="701922AA" w14:textId="77777777" w:rsidR="008E576C" w:rsidRPr="00351CF2" w:rsidRDefault="008E576C" w:rsidP="008E576C">
      <w:pPr>
        <w:spacing w:after="240" w:line="276" w:lineRule="auto"/>
        <w:rPr>
          <w:rFonts w:ascii="Perpetua" w:hAnsi="Perpetua" w:cs="Arial"/>
          <w:sz w:val="24"/>
          <w:szCs w:val="24"/>
        </w:rPr>
      </w:pPr>
    </w:p>
    <w:p w14:paraId="0F53CD38" w14:textId="77777777" w:rsidR="008E576C" w:rsidRPr="00351CF2" w:rsidRDefault="008E576C" w:rsidP="008E576C">
      <w:pPr>
        <w:spacing w:after="240" w:line="276" w:lineRule="auto"/>
        <w:rPr>
          <w:rFonts w:ascii="Perpetua" w:hAnsi="Perpetua" w:cs="Arial"/>
          <w:sz w:val="24"/>
          <w:szCs w:val="24"/>
        </w:rPr>
      </w:pPr>
      <w:r w:rsidRPr="00351CF2">
        <w:rPr>
          <w:rFonts w:ascii="Perpetua" w:hAnsi="Perpetua" w:cs="Arial"/>
          <w:sz w:val="24"/>
          <w:szCs w:val="24"/>
        </w:rPr>
        <w:t>Reference: Working Together to Safeguard Children (DfE 2018). See also Keeping Children Safe in Education Part one and Annex B</w:t>
      </w:r>
    </w:p>
    <w:p w14:paraId="1CF4A1C1" w14:textId="0DF4C313" w:rsidR="008E576C" w:rsidRPr="00351CF2" w:rsidRDefault="008E576C" w:rsidP="008E576C">
      <w:pPr>
        <w:spacing w:after="240" w:line="276" w:lineRule="auto"/>
        <w:rPr>
          <w:rFonts w:ascii="Perpetua" w:hAnsi="Perpetua" w:cs="Arial"/>
          <w:sz w:val="24"/>
          <w:szCs w:val="24"/>
        </w:rPr>
      </w:pPr>
      <w:r w:rsidRPr="00351CF2">
        <w:rPr>
          <w:rFonts w:ascii="Perpetua" w:hAnsi="Perpetua" w:cs="Arial"/>
          <w:sz w:val="24"/>
          <w:szCs w:val="24"/>
        </w:rPr>
        <w:t>(</w:t>
      </w:r>
      <w:hyperlink r:id="rId71" w:history="1">
        <w:r w:rsidR="00E84825" w:rsidRPr="00C43EED">
          <w:rPr>
            <w:rStyle w:val="Hyperlink"/>
            <w:rFonts w:ascii="Perpetua" w:hAnsi="Perpetua" w:cs="Arial"/>
            <w:sz w:val="24"/>
            <w:szCs w:val="24"/>
          </w:rPr>
          <w:t>https://assets.publishing.service.gov.uk/government/uploads/system/uploads/attachment_data/file/1080047/KCSIE_2024_revised.pdf</w:t>
        </w:r>
      </w:hyperlink>
      <w:r w:rsidRPr="00351CF2">
        <w:rPr>
          <w:rFonts w:ascii="Perpetua" w:hAnsi="Perpetua" w:cs="Arial"/>
          <w:sz w:val="24"/>
          <w:szCs w:val="24"/>
        </w:rPr>
        <w:t xml:space="preserve">) </w:t>
      </w:r>
    </w:p>
    <w:p w14:paraId="6FEE3CBB" w14:textId="77777777" w:rsidR="008E576C" w:rsidRPr="00351CF2" w:rsidRDefault="008E576C" w:rsidP="008E576C">
      <w:pPr>
        <w:spacing w:after="240" w:line="276" w:lineRule="auto"/>
        <w:rPr>
          <w:rFonts w:ascii="Perpetua" w:hAnsi="Perpetua" w:cs="Arial"/>
          <w:bCs/>
          <w:sz w:val="24"/>
          <w:szCs w:val="24"/>
        </w:rPr>
      </w:pPr>
      <w:r w:rsidRPr="00351CF2">
        <w:rPr>
          <w:rFonts w:ascii="Perpetua" w:hAnsi="Perpetua" w:cs="Arial"/>
          <w:b/>
          <w:sz w:val="24"/>
          <w:szCs w:val="24"/>
        </w:rPr>
        <w:t>Abuse</w:t>
      </w:r>
      <w:r w:rsidRPr="00351CF2">
        <w:rPr>
          <w:rFonts w:ascii="Perpetua" w:hAnsi="Perpetua" w:cs="Arial"/>
          <w:bCs/>
          <w:sz w:val="24"/>
          <w:szCs w:val="24"/>
        </w:rPr>
        <w:t>: a form of maltreatment of a child. Somebody may abuse or neglect a child by inflicting harm or by failing to act to prevent harm. Harm can include ill-treatment that is not physical as well as the impact of witnessing ill-treatment of others. This can be particularly relevant, for example, in relation to the impact on children of all forms of domestic abuse.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w:t>
      </w:r>
    </w:p>
    <w:p w14:paraId="219CC70C" w14:textId="400DF4C0" w:rsidR="008E576C" w:rsidRPr="00351CF2" w:rsidRDefault="008E576C" w:rsidP="008E576C">
      <w:pPr>
        <w:spacing w:after="240" w:line="276" w:lineRule="auto"/>
        <w:rPr>
          <w:rFonts w:ascii="Perpetua" w:hAnsi="Perpetua" w:cs="Arial"/>
          <w:sz w:val="24"/>
          <w:szCs w:val="24"/>
        </w:rPr>
      </w:pPr>
      <w:r w:rsidRPr="00351CF2">
        <w:rPr>
          <w:rFonts w:ascii="Perpetua" w:hAnsi="Perpetua" w:cs="Arial"/>
          <w:b/>
          <w:sz w:val="24"/>
          <w:szCs w:val="24"/>
        </w:rPr>
        <w:t>Neglect:</w:t>
      </w:r>
      <w:r w:rsidRPr="00351CF2">
        <w:rPr>
          <w:rFonts w:ascii="Perpetua" w:hAnsi="Perpetua" w:cs="Arial"/>
          <w:sz w:val="24"/>
          <w:szCs w:val="24"/>
        </w:rPr>
        <w:t xml:space="preserve"> Neglect is the persistent failure to meet a child's basic physical and/or psychological needs, likely to result in the serious impairment of the child's health or development. Neglect may occur during pregnancy as a result maternal substance abuse. </w:t>
      </w:r>
      <w:r w:rsidR="006A3EF6">
        <w:rPr>
          <w:rFonts w:ascii="Perpetua" w:hAnsi="Perpetua" w:cs="Arial"/>
          <w:sz w:val="24"/>
          <w:szCs w:val="24"/>
        </w:rPr>
        <w:t xml:space="preserve">Blackburn </w:t>
      </w:r>
      <w:r w:rsidRPr="00351CF2">
        <w:rPr>
          <w:rFonts w:ascii="Perpetua" w:hAnsi="Perpetua" w:cs="Arial"/>
          <w:sz w:val="24"/>
          <w:szCs w:val="24"/>
        </w:rPr>
        <w:t xml:space="preserve"> safeguarding children’s partnership (KSCP) have developed in collaboration with a wide range of partners  a toolkit with the aim of supporting anyone working with children, young people, parents and families to identify, assess and reduce child neglect </w:t>
      </w:r>
      <w:hyperlink r:id="rId72" w:history="1">
        <w:r w:rsidRPr="00D2085F">
          <w:rPr>
            <w:rStyle w:val="Hyperlink"/>
            <w:rFonts w:ascii="Perpetua" w:hAnsi="Perpetua" w:cs="Arial"/>
            <w:sz w:val="24"/>
            <w:szCs w:val="24"/>
          </w:rPr>
          <w:t>Neglect - https://www.</w:t>
        </w:r>
        <w:r w:rsidR="006A3EF6">
          <w:rPr>
            <w:rStyle w:val="Hyperlink"/>
            <w:rFonts w:ascii="Perpetua" w:hAnsi="Perpetua" w:cs="Arial"/>
            <w:sz w:val="24"/>
            <w:szCs w:val="24"/>
          </w:rPr>
          <w:t xml:space="preserve">Blackburn </w:t>
        </w:r>
        <w:r w:rsidRPr="00D2085F">
          <w:rPr>
            <w:rStyle w:val="Hyperlink"/>
            <w:rFonts w:ascii="Perpetua" w:hAnsi="Perpetua" w:cs="Arial"/>
            <w:sz w:val="24"/>
            <w:szCs w:val="24"/>
          </w:rPr>
          <w:t>scp.org.uk/professionals/neglect/)</w:t>
        </w:r>
      </w:hyperlink>
      <w:r w:rsidRPr="00351CF2">
        <w:rPr>
          <w:rFonts w:ascii="Perpetua" w:hAnsi="Perpetua" w:cs="Arial"/>
          <w:sz w:val="24"/>
          <w:szCs w:val="24"/>
          <w:u w:val="single"/>
        </w:rPr>
        <w:t xml:space="preserve"> </w:t>
      </w:r>
    </w:p>
    <w:p w14:paraId="168CED9B" w14:textId="77777777" w:rsidR="008E576C" w:rsidRPr="00351CF2" w:rsidRDefault="008E576C" w:rsidP="008E576C">
      <w:pPr>
        <w:spacing w:after="240" w:line="276" w:lineRule="auto"/>
        <w:rPr>
          <w:rFonts w:ascii="Perpetua" w:hAnsi="Perpetua" w:cs="Arial"/>
          <w:sz w:val="24"/>
          <w:szCs w:val="24"/>
        </w:rPr>
      </w:pPr>
      <w:r w:rsidRPr="00351CF2">
        <w:rPr>
          <w:rFonts w:ascii="Perpetua" w:hAnsi="Perpetua" w:cs="Arial"/>
          <w:sz w:val="24"/>
          <w:szCs w:val="24"/>
        </w:rPr>
        <w:t xml:space="preserve">Once a child is born, neglect may involve a parent or carer failing to: </w:t>
      </w:r>
    </w:p>
    <w:p w14:paraId="37840968" w14:textId="77777777" w:rsidR="008E576C" w:rsidRPr="00351CF2" w:rsidRDefault="008E576C" w:rsidP="008E576C">
      <w:pPr>
        <w:pStyle w:val="ListParagraph"/>
        <w:widowControl/>
        <w:numPr>
          <w:ilvl w:val="0"/>
          <w:numId w:val="34"/>
        </w:numPr>
        <w:autoSpaceDE/>
        <w:autoSpaceDN/>
        <w:spacing w:after="240" w:line="276" w:lineRule="auto"/>
        <w:rPr>
          <w:rFonts w:ascii="Perpetua" w:hAnsi="Perpetua" w:cs="Arial"/>
          <w:sz w:val="24"/>
          <w:szCs w:val="24"/>
        </w:rPr>
      </w:pPr>
      <w:r w:rsidRPr="00351CF2">
        <w:rPr>
          <w:rFonts w:ascii="Perpetua" w:hAnsi="Perpetua" w:cs="Arial"/>
          <w:sz w:val="24"/>
          <w:szCs w:val="24"/>
        </w:rPr>
        <w:t xml:space="preserve">Provide adequate food, clothing and shelter (including exclusion from home or abandonment </w:t>
      </w:r>
    </w:p>
    <w:p w14:paraId="5F69BA2A" w14:textId="77777777" w:rsidR="008E576C" w:rsidRPr="00351CF2" w:rsidRDefault="008E576C" w:rsidP="008E576C">
      <w:pPr>
        <w:pStyle w:val="ListParagraph"/>
        <w:widowControl/>
        <w:numPr>
          <w:ilvl w:val="0"/>
          <w:numId w:val="34"/>
        </w:numPr>
        <w:autoSpaceDE/>
        <w:autoSpaceDN/>
        <w:spacing w:after="240" w:line="276" w:lineRule="auto"/>
        <w:rPr>
          <w:rFonts w:ascii="Perpetua" w:hAnsi="Perpetua" w:cs="Arial"/>
          <w:sz w:val="24"/>
          <w:szCs w:val="24"/>
        </w:rPr>
      </w:pPr>
      <w:r w:rsidRPr="00351CF2">
        <w:rPr>
          <w:rFonts w:ascii="Perpetua" w:hAnsi="Perpetua" w:cs="Arial"/>
          <w:sz w:val="24"/>
          <w:szCs w:val="24"/>
        </w:rPr>
        <w:t>Protect a child from physical and emotional harm or danger</w:t>
      </w:r>
    </w:p>
    <w:p w14:paraId="7617BFDC" w14:textId="77777777" w:rsidR="008E576C" w:rsidRPr="00351CF2" w:rsidRDefault="008E576C" w:rsidP="008E576C">
      <w:pPr>
        <w:pStyle w:val="ListParagraph"/>
        <w:widowControl/>
        <w:numPr>
          <w:ilvl w:val="0"/>
          <w:numId w:val="34"/>
        </w:numPr>
        <w:autoSpaceDE/>
        <w:autoSpaceDN/>
        <w:spacing w:after="240" w:line="276" w:lineRule="auto"/>
        <w:rPr>
          <w:rFonts w:ascii="Perpetua" w:hAnsi="Perpetua" w:cs="Arial"/>
          <w:sz w:val="24"/>
          <w:szCs w:val="24"/>
        </w:rPr>
      </w:pPr>
      <w:r w:rsidRPr="00351CF2">
        <w:rPr>
          <w:rFonts w:ascii="Perpetua" w:hAnsi="Perpetua" w:cs="Arial"/>
          <w:sz w:val="24"/>
          <w:szCs w:val="24"/>
        </w:rPr>
        <w:t>Ensure adequate supervision (including the use of inadequate caregivers)</w:t>
      </w:r>
    </w:p>
    <w:p w14:paraId="08285CA0" w14:textId="77777777" w:rsidR="008E576C" w:rsidRPr="00351CF2" w:rsidRDefault="008E576C" w:rsidP="008E576C">
      <w:pPr>
        <w:pStyle w:val="ListParagraph"/>
        <w:widowControl/>
        <w:numPr>
          <w:ilvl w:val="0"/>
          <w:numId w:val="34"/>
        </w:numPr>
        <w:autoSpaceDE/>
        <w:autoSpaceDN/>
        <w:spacing w:after="240" w:line="276" w:lineRule="auto"/>
        <w:rPr>
          <w:rFonts w:ascii="Perpetua" w:hAnsi="Perpetua" w:cs="Arial"/>
          <w:sz w:val="24"/>
          <w:szCs w:val="24"/>
        </w:rPr>
      </w:pPr>
      <w:r w:rsidRPr="00351CF2">
        <w:rPr>
          <w:rFonts w:ascii="Perpetua" w:hAnsi="Perpetua" w:cs="Arial"/>
          <w:sz w:val="24"/>
          <w:szCs w:val="24"/>
        </w:rPr>
        <w:t>Ensure access to appropriate medical care or treatment</w:t>
      </w:r>
    </w:p>
    <w:p w14:paraId="0F7629CA" w14:textId="77777777" w:rsidR="008E576C" w:rsidRPr="00351CF2" w:rsidRDefault="008E576C" w:rsidP="008E576C">
      <w:pPr>
        <w:spacing w:after="240" w:line="276" w:lineRule="auto"/>
        <w:rPr>
          <w:rFonts w:ascii="Perpetua" w:hAnsi="Perpetua" w:cs="Arial"/>
          <w:sz w:val="24"/>
          <w:szCs w:val="24"/>
        </w:rPr>
      </w:pPr>
      <w:r w:rsidRPr="00351CF2">
        <w:rPr>
          <w:rFonts w:ascii="Perpetua" w:hAnsi="Perpetua" w:cs="Arial"/>
          <w:sz w:val="24"/>
          <w:szCs w:val="24"/>
        </w:rPr>
        <w:t>It may also include neglect of, or unresponsiveness to, a child's basic emotional needs.</w:t>
      </w:r>
    </w:p>
    <w:p w14:paraId="432DDEAF" w14:textId="77777777" w:rsidR="008E576C" w:rsidRPr="00351CF2" w:rsidRDefault="008E576C" w:rsidP="008E576C">
      <w:pPr>
        <w:spacing w:line="276" w:lineRule="auto"/>
        <w:rPr>
          <w:rFonts w:ascii="Perpetua" w:hAnsi="Perpetua" w:cs="Arial"/>
          <w:sz w:val="24"/>
          <w:szCs w:val="24"/>
        </w:rPr>
      </w:pPr>
      <w:r w:rsidRPr="00351CF2">
        <w:rPr>
          <w:rFonts w:ascii="Perpetua" w:hAnsi="Perpetua" w:cs="Arial"/>
          <w:sz w:val="24"/>
          <w:szCs w:val="24"/>
        </w:rPr>
        <w:t>Examples which may indicate neglect (not designed to be used as a checklist)</w:t>
      </w:r>
    </w:p>
    <w:p w14:paraId="51C4B12C" w14:textId="77777777" w:rsidR="008E576C" w:rsidRPr="00351CF2" w:rsidRDefault="008E576C" w:rsidP="008E576C">
      <w:pPr>
        <w:pStyle w:val="ListParagraph"/>
        <w:widowControl/>
        <w:numPr>
          <w:ilvl w:val="0"/>
          <w:numId w:val="35"/>
        </w:numPr>
        <w:autoSpaceDE/>
        <w:autoSpaceDN/>
        <w:spacing w:after="240" w:line="276" w:lineRule="auto"/>
        <w:rPr>
          <w:rFonts w:ascii="Perpetua" w:hAnsi="Perpetua" w:cs="Arial"/>
          <w:sz w:val="24"/>
          <w:szCs w:val="24"/>
        </w:rPr>
      </w:pPr>
      <w:r w:rsidRPr="00351CF2">
        <w:rPr>
          <w:rFonts w:ascii="Perpetua" w:hAnsi="Perpetua" w:cs="Arial"/>
          <w:sz w:val="24"/>
          <w:szCs w:val="24"/>
        </w:rPr>
        <w:t>Hunger</w:t>
      </w:r>
    </w:p>
    <w:p w14:paraId="01CDB769" w14:textId="77777777" w:rsidR="008E576C" w:rsidRPr="00351CF2" w:rsidRDefault="008E576C" w:rsidP="008E576C">
      <w:pPr>
        <w:pStyle w:val="ListParagraph"/>
        <w:widowControl/>
        <w:numPr>
          <w:ilvl w:val="0"/>
          <w:numId w:val="35"/>
        </w:numPr>
        <w:autoSpaceDE/>
        <w:autoSpaceDN/>
        <w:spacing w:after="240" w:line="276" w:lineRule="auto"/>
        <w:rPr>
          <w:rFonts w:ascii="Perpetua" w:hAnsi="Perpetua" w:cs="Arial"/>
          <w:sz w:val="24"/>
          <w:szCs w:val="24"/>
        </w:rPr>
      </w:pPr>
      <w:r w:rsidRPr="00351CF2">
        <w:rPr>
          <w:rFonts w:ascii="Perpetua" w:hAnsi="Perpetua" w:cs="Arial"/>
          <w:sz w:val="24"/>
          <w:szCs w:val="24"/>
        </w:rPr>
        <w:t>Tiredness or listlessness</w:t>
      </w:r>
    </w:p>
    <w:p w14:paraId="4C01E321" w14:textId="77777777" w:rsidR="008E576C" w:rsidRPr="00351CF2" w:rsidRDefault="008E576C" w:rsidP="008E576C">
      <w:pPr>
        <w:pStyle w:val="ListParagraph"/>
        <w:widowControl/>
        <w:numPr>
          <w:ilvl w:val="0"/>
          <w:numId w:val="35"/>
        </w:numPr>
        <w:autoSpaceDE/>
        <w:autoSpaceDN/>
        <w:spacing w:after="240" w:line="276" w:lineRule="auto"/>
        <w:rPr>
          <w:rFonts w:ascii="Perpetua" w:hAnsi="Perpetua" w:cs="Arial"/>
          <w:sz w:val="24"/>
          <w:szCs w:val="24"/>
        </w:rPr>
      </w:pPr>
      <w:r w:rsidRPr="00351CF2">
        <w:rPr>
          <w:rFonts w:ascii="Perpetua" w:hAnsi="Perpetua" w:cs="Arial"/>
          <w:sz w:val="24"/>
          <w:szCs w:val="24"/>
        </w:rPr>
        <w:t>Child dirty or unkempt</w:t>
      </w:r>
    </w:p>
    <w:p w14:paraId="7F73345D" w14:textId="77777777" w:rsidR="008E576C" w:rsidRPr="00351CF2" w:rsidRDefault="008E576C" w:rsidP="008E576C">
      <w:pPr>
        <w:pStyle w:val="ListParagraph"/>
        <w:widowControl/>
        <w:numPr>
          <w:ilvl w:val="0"/>
          <w:numId w:val="35"/>
        </w:numPr>
        <w:autoSpaceDE/>
        <w:autoSpaceDN/>
        <w:spacing w:after="240" w:line="276" w:lineRule="auto"/>
        <w:rPr>
          <w:rFonts w:ascii="Perpetua" w:hAnsi="Perpetua" w:cs="Arial"/>
          <w:sz w:val="24"/>
          <w:szCs w:val="24"/>
        </w:rPr>
      </w:pPr>
      <w:r w:rsidRPr="00351CF2">
        <w:rPr>
          <w:rFonts w:ascii="Perpetua" w:hAnsi="Perpetua" w:cs="Arial"/>
          <w:sz w:val="24"/>
          <w:szCs w:val="24"/>
        </w:rPr>
        <w:t>Poorly or inappropriately clad for the weather</w:t>
      </w:r>
    </w:p>
    <w:p w14:paraId="01ACE0A8" w14:textId="77777777" w:rsidR="008E576C" w:rsidRPr="00351CF2" w:rsidRDefault="008E576C" w:rsidP="008E576C">
      <w:pPr>
        <w:pStyle w:val="ListParagraph"/>
        <w:widowControl/>
        <w:numPr>
          <w:ilvl w:val="0"/>
          <w:numId w:val="35"/>
        </w:numPr>
        <w:autoSpaceDE/>
        <w:autoSpaceDN/>
        <w:spacing w:after="240" w:line="276" w:lineRule="auto"/>
        <w:rPr>
          <w:rFonts w:ascii="Perpetua" w:hAnsi="Perpetua" w:cs="Arial"/>
          <w:sz w:val="24"/>
          <w:szCs w:val="24"/>
        </w:rPr>
      </w:pPr>
      <w:r w:rsidRPr="00351CF2">
        <w:rPr>
          <w:rFonts w:ascii="Perpetua" w:hAnsi="Perpetua" w:cs="Arial"/>
          <w:sz w:val="24"/>
          <w:szCs w:val="24"/>
        </w:rPr>
        <w:t>Poor school attendance or often late for school</w:t>
      </w:r>
    </w:p>
    <w:p w14:paraId="60332CB9" w14:textId="77777777" w:rsidR="008E576C" w:rsidRPr="00351CF2" w:rsidRDefault="008E576C" w:rsidP="008E576C">
      <w:pPr>
        <w:pStyle w:val="ListParagraph"/>
        <w:widowControl/>
        <w:numPr>
          <w:ilvl w:val="0"/>
          <w:numId w:val="35"/>
        </w:numPr>
        <w:autoSpaceDE/>
        <w:autoSpaceDN/>
        <w:spacing w:after="240" w:line="276" w:lineRule="auto"/>
        <w:rPr>
          <w:rFonts w:ascii="Perpetua" w:hAnsi="Perpetua" w:cs="Arial"/>
          <w:sz w:val="24"/>
          <w:szCs w:val="24"/>
        </w:rPr>
      </w:pPr>
      <w:r w:rsidRPr="00351CF2">
        <w:rPr>
          <w:rFonts w:ascii="Perpetua" w:hAnsi="Perpetua" w:cs="Arial"/>
          <w:sz w:val="24"/>
          <w:szCs w:val="24"/>
        </w:rPr>
        <w:t>Poor concentration</w:t>
      </w:r>
    </w:p>
    <w:p w14:paraId="2647AF0B" w14:textId="77777777" w:rsidR="008E576C" w:rsidRPr="00351CF2" w:rsidRDefault="008E576C" w:rsidP="008E576C">
      <w:pPr>
        <w:pStyle w:val="ListParagraph"/>
        <w:widowControl/>
        <w:numPr>
          <w:ilvl w:val="0"/>
          <w:numId w:val="35"/>
        </w:numPr>
        <w:autoSpaceDE/>
        <w:autoSpaceDN/>
        <w:spacing w:after="240" w:line="276" w:lineRule="auto"/>
        <w:rPr>
          <w:rFonts w:ascii="Perpetua" w:hAnsi="Perpetua" w:cs="Arial"/>
          <w:sz w:val="24"/>
          <w:szCs w:val="24"/>
        </w:rPr>
      </w:pPr>
      <w:r w:rsidRPr="00351CF2">
        <w:rPr>
          <w:rFonts w:ascii="Perpetua" w:hAnsi="Perpetua" w:cs="Arial"/>
          <w:sz w:val="24"/>
          <w:szCs w:val="24"/>
        </w:rPr>
        <w:t>Affection or attention-seeking behaviour</w:t>
      </w:r>
    </w:p>
    <w:p w14:paraId="271310D0" w14:textId="77777777" w:rsidR="008E576C" w:rsidRPr="00351CF2" w:rsidRDefault="008E576C" w:rsidP="008E576C">
      <w:pPr>
        <w:pStyle w:val="ListParagraph"/>
        <w:widowControl/>
        <w:numPr>
          <w:ilvl w:val="0"/>
          <w:numId w:val="35"/>
        </w:numPr>
        <w:autoSpaceDE/>
        <w:autoSpaceDN/>
        <w:spacing w:after="240" w:line="276" w:lineRule="auto"/>
        <w:rPr>
          <w:rFonts w:ascii="Perpetua" w:hAnsi="Perpetua" w:cs="Arial"/>
          <w:sz w:val="24"/>
          <w:szCs w:val="24"/>
        </w:rPr>
      </w:pPr>
      <w:r w:rsidRPr="00351CF2">
        <w:rPr>
          <w:rFonts w:ascii="Perpetua" w:hAnsi="Perpetua" w:cs="Arial"/>
          <w:sz w:val="24"/>
          <w:szCs w:val="24"/>
        </w:rPr>
        <w:t>Untreated illnesses/injuries</w:t>
      </w:r>
    </w:p>
    <w:p w14:paraId="2178D0E8" w14:textId="77777777" w:rsidR="008E576C" w:rsidRPr="00351CF2" w:rsidRDefault="008E576C" w:rsidP="008E576C">
      <w:pPr>
        <w:pStyle w:val="ListParagraph"/>
        <w:widowControl/>
        <w:numPr>
          <w:ilvl w:val="0"/>
          <w:numId w:val="35"/>
        </w:numPr>
        <w:autoSpaceDE/>
        <w:autoSpaceDN/>
        <w:spacing w:after="240" w:line="276" w:lineRule="auto"/>
        <w:rPr>
          <w:rFonts w:ascii="Perpetua" w:hAnsi="Perpetua" w:cs="Arial"/>
          <w:sz w:val="24"/>
          <w:szCs w:val="24"/>
        </w:rPr>
      </w:pPr>
      <w:r w:rsidRPr="00351CF2">
        <w:rPr>
          <w:rFonts w:ascii="Perpetua" w:hAnsi="Perpetua" w:cs="Arial"/>
          <w:sz w:val="24"/>
          <w:szCs w:val="24"/>
        </w:rPr>
        <w:lastRenderedPageBreak/>
        <w:t>Pallid complexion</w:t>
      </w:r>
    </w:p>
    <w:p w14:paraId="32F329DA" w14:textId="77777777" w:rsidR="008E576C" w:rsidRPr="00351CF2" w:rsidRDefault="008E576C" w:rsidP="008E576C">
      <w:pPr>
        <w:pStyle w:val="ListParagraph"/>
        <w:widowControl/>
        <w:numPr>
          <w:ilvl w:val="0"/>
          <w:numId w:val="35"/>
        </w:numPr>
        <w:autoSpaceDE/>
        <w:autoSpaceDN/>
        <w:spacing w:after="240" w:line="276" w:lineRule="auto"/>
        <w:rPr>
          <w:rFonts w:ascii="Perpetua" w:hAnsi="Perpetua" w:cs="Arial"/>
          <w:sz w:val="24"/>
          <w:szCs w:val="24"/>
        </w:rPr>
      </w:pPr>
      <w:r w:rsidRPr="00351CF2">
        <w:rPr>
          <w:rFonts w:ascii="Perpetua" w:hAnsi="Perpetua" w:cs="Arial"/>
          <w:sz w:val="24"/>
          <w:szCs w:val="24"/>
        </w:rPr>
        <w:t>Stealing or scavenging compulsively</w:t>
      </w:r>
    </w:p>
    <w:p w14:paraId="3599544E" w14:textId="77777777" w:rsidR="008E576C" w:rsidRPr="00351CF2" w:rsidRDefault="008E576C" w:rsidP="008E576C">
      <w:pPr>
        <w:pStyle w:val="ListParagraph"/>
        <w:widowControl/>
        <w:numPr>
          <w:ilvl w:val="0"/>
          <w:numId w:val="35"/>
        </w:numPr>
        <w:autoSpaceDE/>
        <w:autoSpaceDN/>
        <w:spacing w:after="240" w:line="276" w:lineRule="auto"/>
        <w:rPr>
          <w:rFonts w:ascii="Perpetua" w:hAnsi="Perpetua" w:cs="Arial"/>
          <w:sz w:val="24"/>
          <w:szCs w:val="24"/>
        </w:rPr>
      </w:pPr>
      <w:r w:rsidRPr="00351CF2">
        <w:rPr>
          <w:rFonts w:ascii="Perpetua" w:hAnsi="Perpetua" w:cs="Arial"/>
          <w:sz w:val="24"/>
          <w:szCs w:val="24"/>
        </w:rPr>
        <w:t>Failure to achieve developmental milestones, for example, growth, weight</w:t>
      </w:r>
    </w:p>
    <w:p w14:paraId="56441272" w14:textId="77777777" w:rsidR="008E576C" w:rsidRPr="00351CF2" w:rsidRDefault="008E576C" w:rsidP="008E576C">
      <w:pPr>
        <w:pStyle w:val="ListParagraph"/>
        <w:widowControl/>
        <w:numPr>
          <w:ilvl w:val="0"/>
          <w:numId w:val="35"/>
        </w:numPr>
        <w:autoSpaceDE/>
        <w:autoSpaceDN/>
        <w:spacing w:after="240" w:line="276" w:lineRule="auto"/>
        <w:rPr>
          <w:rFonts w:ascii="Perpetua" w:hAnsi="Perpetua" w:cs="Arial"/>
          <w:sz w:val="24"/>
          <w:szCs w:val="24"/>
        </w:rPr>
      </w:pPr>
      <w:r w:rsidRPr="00351CF2">
        <w:rPr>
          <w:rFonts w:ascii="Perpetua" w:hAnsi="Perpetua" w:cs="Arial"/>
          <w:sz w:val="24"/>
          <w:szCs w:val="24"/>
        </w:rPr>
        <w:t>Failure to develop intellectually or socially</w:t>
      </w:r>
    </w:p>
    <w:p w14:paraId="0C847EA7" w14:textId="77777777" w:rsidR="008E576C" w:rsidRPr="00351CF2" w:rsidRDefault="008E576C" w:rsidP="008E576C">
      <w:pPr>
        <w:pStyle w:val="ListParagraph"/>
        <w:widowControl/>
        <w:numPr>
          <w:ilvl w:val="0"/>
          <w:numId w:val="35"/>
        </w:numPr>
        <w:autoSpaceDE/>
        <w:autoSpaceDN/>
        <w:spacing w:after="240" w:line="276" w:lineRule="auto"/>
        <w:rPr>
          <w:rFonts w:ascii="Perpetua" w:hAnsi="Perpetua" w:cs="Arial"/>
          <w:sz w:val="24"/>
          <w:szCs w:val="24"/>
        </w:rPr>
      </w:pPr>
      <w:r w:rsidRPr="00351CF2">
        <w:rPr>
          <w:rFonts w:ascii="Perpetua" w:hAnsi="Perpetua" w:cs="Arial"/>
          <w:sz w:val="24"/>
          <w:szCs w:val="24"/>
        </w:rPr>
        <w:t>Neurotic behaviour</w:t>
      </w:r>
    </w:p>
    <w:p w14:paraId="51FB7AF9" w14:textId="77777777" w:rsidR="008E576C" w:rsidRPr="00351CF2" w:rsidRDefault="008E576C" w:rsidP="008E576C">
      <w:pPr>
        <w:rPr>
          <w:rFonts w:ascii="Perpetua" w:hAnsi="Perpetua" w:cs="Arial"/>
          <w:b/>
          <w:sz w:val="24"/>
          <w:szCs w:val="24"/>
        </w:rPr>
      </w:pPr>
    </w:p>
    <w:p w14:paraId="37A9860A" w14:textId="77777777" w:rsidR="008E576C" w:rsidRPr="00351CF2" w:rsidRDefault="008E576C" w:rsidP="008E576C">
      <w:pPr>
        <w:rPr>
          <w:rFonts w:ascii="Perpetua" w:hAnsi="Perpetua" w:cs="Arial"/>
          <w:b/>
          <w:sz w:val="24"/>
          <w:szCs w:val="24"/>
        </w:rPr>
      </w:pPr>
      <w:r w:rsidRPr="00351CF2">
        <w:rPr>
          <w:rFonts w:ascii="Perpetua" w:hAnsi="Perpetua" w:cs="Arial"/>
          <w:b/>
          <w:sz w:val="24"/>
          <w:szCs w:val="24"/>
        </w:rPr>
        <w:t>Physical abuse:</w:t>
      </w:r>
      <w:r w:rsidRPr="00351CF2">
        <w:rPr>
          <w:rFonts w:ascii="Perpetua" w:hAnsi="Perpetua" w:cs="Arial"/>
          <w:sz w:val="24"/>
          <w:szCs w:val="24"/>
        </w:rPr>
        <w:t xml:space="preserve"> Physical abuse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7D87F077" w14:textId="77777777" w:rsidR="008E576C" w:rsidRPr="00351CF2" w:rsidRDefault="008E576C" w:rsidP="008E576C">
      <w:pPr>
        <w:spacing w:after="240" w:line="276" w:lineRule="auto"/>
        <w:rPr>
          <w:rFonts w:ascii="Perpetua" w:hAnsi="Perpetua" w:cs="Arial"/>
          <w:sz w:val="24"/>
          <w:szCs w:val="24"/>
        </w:rPr>
      </w:pPr>
      <w:r w:rsidRPr="00351CF2">
        <w:rPr>
          <w:rFonts w:ascii="Perpetua" w:hAnsi="Perpetua" w:cs="Arial"/>
          <w:sz w:val="24"/>
          <w:szCs w:val="24"/>
        </w:rPr>
        <w:t>Examples which may indicate physical abuse (not designed to be used as a checklist):</w:t>
      </w:r>
    </w:p>
    <w:p w14:paraId="63210655" w14:textId="77777777" w:rsidR="008E576C" w:rsidRPr="00351CF2" w:rsidRDefault="008E576C" w:rsidP="008E576C">
      <w:pPr>
        <w:pStyle w:val="ListParagraph"/>
        <w:widowControl/>
        <w:numPr>
          <w:ilvl w:val="0"/>
          <w:numId w:val="36"/>
        </w:numPr>
        <w:autoSpaceDE/>
        <w:autoSpaceDN/>
        <w:spacing w:after="240" w:line="276" w:lineRule="auto"/>
        <w:jc w:val="both"/>
        <w:rPr>
          <w:rFonts w:ascii="Perpetua" w:hAnsi="Perpetua" w:cs="Arial"/>
          <w:sz w:val="24"/>
          <w:szCs w:val="24"/>
        </w:rPr>
      </w:pPr>
      <w:r w:rsidRPr="00351CF2">
        <w:rPr>
          <w:rFonts w:ascii="Perpetua" w:hAnsi="Perpetua" w:cs="Arial"/>
          <w:sz w:val="24"/>
          <w:szCs w:val="24"/>
        </w:rPr>
        <w:t>Patterns of bruising; inconsistent account of how bruising or injuries occurred</w:t>
      </w:r>
    </w:p>
    <w:p w14:paraId="04FCC386" w14:textId="77777777" w:rsidR="008E576C" w:rsidRPr="00351CF2" w:rsidRDefault="008E576C" w:rsidP="008E576C">
      <w:pPr>
        <w:pStyle w:val="ListParagraph"/>
        <w:widowControl/>
        <w:numPr>
          <w:ilvl w:val="0"/>
          <w:numId w:val="36"/>
        </w:numPr>
        <w:autoSpaceDE/>
        <w:autoSpaceDN/>
        <w:spacing w:after="240" w:line="276" w:lineRule="auto"/>
        <w:jc w:val="both"/>
        <w:rPr>
          <w:rFonts w:ascii="Perpetua" w:hAnsi="Perpetua" w:cs="Arial"/>
          <w:sz w:val="24"/>
          <w:szCs w:val="24"/>
        </w:rPr>
      </w:pPr>
      <w:r w:rsidRPr="00351CF2">
        <w:rPr>
          <w:rFonts w:ascii="Perpetua" w:hAnsi="Perpetua" w:cs="Arial"/>
          <w:sz w:val="24"/>
          <w:szCs w:val="24"/>
        </w:rPr>
        <w:t>Finger, hand, or nail marks, black eyes</w:t>
      </w:r>
    </w:p>
    <w:p w14:paraId="6FE59A95" w14:textId="77777777" w:rsidR="008E576C" w:rsidRPr="00351CF2" w:rsidRDefault="008E576C" w:rsidP="008E576C">
      <w:pPr>
        <w:pStyle w:val="ListParagraph"/>
        <w:widowControl/>
        <w:numPr>
          <w:ilvl w:val="0"/>
          <w:numId w:val="36"/>
        </w:numPr>
        <w:autoSpaceDE/>
        <w:autoSpaceDN/>
        <w:spacing w:after="240" w:line="276" w:lineRule="auto"/>
        <w:jc w:val="both"/>
        <w:rPr>
          <w:rFonts w:ascii="Perpetua" w:hAnsi="Perpetua" w:cs="Arial"/>
          <w:sz w:val="24"/>
          <w:szCs w:val="24"/>
        </w:rPr>
      </w:pPr>
      <w:r w:rsidRPr="00351CF2">
        <w:rPr>
          <w:rFonts w:ascii="Perpetua" w:hAnsi="Perpetua" w:cs="Arial"/>
          <w:sz w:val="24"/>
          <w:szCs w:val="24"/>
        </w:rPr>
        <w:t>Bite marks</w:t>
      </w:r>
    </w:p>
    <w:p w14:paraId="56683B17" w14:textId="77777777" w:rsidR="008E576C" w:rsidRPr="00351CF2" w:rsidRDefault="008E576C" w:rsidP="008E576C">
      <w:pPr>
        <w:pStyle w:val="ListParagraph"/>
        <w:widowControl/>
        <w:numPr>
          <w:ilvl w:val="0"/>
          <w:numId w:val="36"/>
        </w:numPr>
        <w:autoSpaceDE/>
        <w:autoSpaceDN/>
        <w:spacing w:after="240" w:line="276" w:lineRule="auto"/>
        <w:jc w:val="both"/>
        <w:rPr>
          <w:rFonts w:ascii="Perpetua" w:hAnsi="Perpetua" w:cs="Arial"/>
          <w:sz w:val="24"/>
          <w:szCs w:val="24"/>
        </w:rPr>
      </w:pPr>
      <w:r w:rsidRPr="00351CF2">
        <w:rPr>
          <w:rFonts w:ascii="Perpetua" w:hAnsi="Perpetua" w:cs="Arial"/>
          <w:sz w:val="24"/>
          <w:szCs w:val="24"/>
        </w:rPr>
        <w:t>Round burn marks, burns, and scalds</w:t>
      </w:r>
    </w:p>
    <w:p w14:paraId="77AFD005" w14:textId="77777777" w:rsidR="008E576C" w:rsidRPr="00351CF2" w:rsidRDefault="008E576C" w:rsidP="008E576C">
      <w:pPr>
        <w:pStyle w:val="ListParagraph"/>
        <w:widowControl/>
        <w:numPr>
          <w:ilvl w:val="0"/>
          <w:numId w:val="36"/>
        </w:numPr>
        <w:autoSpaceDE/>
        <w:autoSpaceDN/>
        <w:spacing w:after="240" w:line="276" w:lineRule="auto"/>
        <w:jc w:val="both"/>
        <w:rPr>
          <w:rFonts w:ascii="Perpetua" w:hAnsi="Perpetua" w:cs="Arial"/>
          <w:sz w:val="24"/>
          <w:szCs w:val="24"/>
        </w:rPr>
      </w:pPr>
      <w:r w:rsidRPr="00351CF2">
        <w:rPr>
          <w:rFonts w:ascii="Perpetua" w:hAnsi="Perpetua" w:cs="Arial"/>
          <w:sz w:val="24"/>
          <w:szCs w:val="24"/>
        </w:rPr>
        <w:t>Lacerations</w:t>
      </w:r>
    </w:p>
    <w:p w14:paraId="2ECC5AE2" w14:textId="77777777" w:rsidR="008E576C" w:rsidRPr="00351CF2" w:rsidRDefault="008E576C" w:rsidP="008E576C">
      <w:pPr>
        <w:pStyle w:val="ListParagraph"/>
        <w:widowControl/>
        <w:numPr>
          <w:ilvl w:val="0"/>
          <w:numId w:val="36"/>
        </w:numPr>
        <w:autoSpaceDE/>
        <w:autoSpaceDN/>
        <w:spacing w:after="240" w:line="276" w:lineRule="auto"/>
        <w:jc w:val="both"/>
        <w:rPr>
          <w:rFonts w:ascii="Perpetua" w:hAnsi="Perpetua" w:cs="Arial"/>
          <w:sz w:val="24"/>
          <w:szCs w:val="24"/>
        </w:rPr>
      </w:pPr>
      <w:r w:rsidRPr="00351CF2">
        <w:rPr>
          <w:rFonts w:ascii="Perpetua" w:hAnsi="Perpetua" w:cs="Arial"/>
          <w:sz w:val="24"/>
          <w:szCs w:val="24"/>
        </w:rPr>
        <w:t>Fractures</w:t>
      </w:r>
    </w:p>
    <w:p w14:paraId="70C76EBC" w14:textId="77777777" w:rsidR="008E576C" w:rsidRPr="00351CF2" w:rsidRDefault="008E576C" w:rsidP="008E576C">
      <w:pPr>
        <w:pStyle w:val="ListParagraph"/>
        <w:widowControl/>
        <w:numPr>
          <w:ilvl w:val="0"/>
          <w:numId w:val="36"/>
        </w:numPr>
        <w:autoSpaceDE/>
        <w:autoSpaceDN/>
        <w:spacing w:after="240" w:line="276" w:lineRule="auto"/>
        <w:jc w:val="both"/>
        <w:rPr>
          <w:rFonts w:ascii="Perpetua" w:hAnsi="Perpetua" w:cs="Arial"/>
          <w:sz w:val="24"/>
          <w:szCs w:val="24"/>
        </w:rPr>
      </w:pPr>
      <w:r w:rsidRPr="00351CF2">
        <w:rPr>
          <w:rFonts w:ascii="Perpetua" w:hAnsi="Perpetua" w:cs="Arial"/>
          <w:sz w:val="24"/>
          <w:szCs w:val="24"/>
        </w:rPr>
        <w:t>Bald patches</w:t>
      </w:r>
    </w:p>
    <w:p w14:paraId="2DF00BF2" w14:textId="77777777" w:rsidR="008E576C" w:rsidRPr="00351CF2" w:rsidRDefault="008E576C" w:rsidP="008E576C">
      <w:pPr>
        <w:pStyle w:val="ListParagraph"/>
        <w:widowControl/>
        <w:numPr>
          <w:ilvl w:val="0"/>
          <w:numId w:val="36"/>
        </w:numPr>
        <w:autoSpaceDE/>
        <w:autoSpaceDN/>
        <w:spacing w:after="240" w:line="276" w:lineRule="auto"/>
        <w:jc w:val="both"/>
        <w:rPr>
          <w:rFonts w:ascii="Perpetua" w:hAnsi="Perpetua" w:cs="Arial"/>
          <w:sz w:val="24"/>
          <w:szCs w:val="24"/>
        </w:rPr>
      </w:pPr>
      <w:r w:rsidRPr="00351CF2">
        <w:rPr>
          <w:rFonts w:ascii="Perpetua" w:hAnsi="Perpetua" w:cs="Arial"/>
          <w:sz w:val="24"/>
          <w:szCs w:val="24"/>
        </w:rPr>
        <w:t>Symptoms of drug or alcohol intoxication or poisoning</w:t>
      </w:r>
    </w:p>
    <w:p w14:paraId="6D07213F" w14:textId="77777777" w:rsidR="008E576C" w:rsidRPr="00351CF2" w:rsidRDefault="008E576C" w:rsidP="008E576C">
      <w:pPr>
        <w:pStyle w:val="ListParagraph"/>
        <w:widowControl/>
        <w:numPr>
          <w:ilvl w:val="0"/>
          <w:numId w:val="36"/>
        </w:numPr>
        <w:autoSpaceDE/>
        <w:autoSpaceDN/>
        <w:spacing w:after="240" w:line="276" w:lineRule="auto"/>
        <w:jc w:val="both"/>
        <w:rPr>
          <w:rFonts w:ascii="Perpetua" w:hAnsi="Perpetua" w:cs="Arial"/>
          <w:sz w:val="24"/>
          <w:szCs w:val="24"/>
        </w:rPr>
      </w:pPr>
      <w:r w:rsidRPr="00351CF2">
        <w:rPr>
          <w:rFonts w:ascii="Perpetua" w:hAnsi="Perpetua" w:cs="Arial"/>
          <w:sz w:val="24"/>
          <w:szCs w:val="24"/>
        </w:rPr>
        <w:t>Unaccountable covering of limbs, even in hot weather</w:t>
      </w:r>
    </w:p>
    <w:p w14:paraId="45936207" w14:textId="77777777" w:rsidR="008E576C" w:rsidRPr="00351CF2" w:rsidRDefault="008E576C" w:rsidP="008E576C">
      <w:pPr>
        <w:pStyle w:val="ListParagraph"/>
        <w:widowControl/>
        <w:numPr>
          <w:ilvl w:val="0"/>
          <w:numId w:val="36"/>
        </w:numPr>
        <w:autoSpaceDE/>
        <w:autoSpaceDN/>
        <w:spacing w:after="240" w:line="276" w:lineRule="auto"/>
        <w:jc w:val="both"/>
        <w:rPr>
          <w:rFonts w:ascii="Perpetua" w:hAnsi="Perpetua" w:cs="Arial"/>
          <w:sz w:val="24"/>
          <w:szCs w:val="24"/>
        </w:rPr>
      </w:pPr>
      <w:r w:rsidRPr="00351CF2">
        <w:rPr>
          <w:rFonts w:ascii="Perpetua" w:hAnsi="Perpetua" w:cs="Arial"/>
          <w:sz w:val="24"/>
          <w:szCs w:val="24"/>
        </w:rPr>
        <w:t>Fear of going home or parents being contacted</w:t>
      </w:r>
    </w:p>
    <w:p w14:paraId="42246F00" w14:textId="77777777" w:rsidR="008E576C" w:rsidRPr="00351CF2" w:rsidRDefault="008E576C" w:rsidP="008E576C">
      <w:pPr>
        <w:pStyle w:val="ListParagraph"/>
        <w:widowControl/>
        <w:numPr>
          <w:ilvl w:val="0"/>
          <w:numId w:val="36"/>
        </w:numPr>
        <w:autoSpaceDE/>
        <w:autoSpaceDN/>
        <w:spacing w:after="240" w:line="276" w:lineRule="auto"/>
        <w:jc w:val="both"/>
        <w:rPr>
          <w:rFonts w:ascii="Perpetua" w:hAnsi="Perpetua" w:cs="Arial"/>
          <w:sz w:val="24"/>
          <w:szCs w:val="24"/>
        </w:rPr>
      </w:pPr>
      <w:r w:rsidRPr="00351CF2">
        <w:rPr>
          <w:rFonts w:ascii="Perpetua" w:hAnsi="Perpetua" w:cs="Arial"/>
          <w:sz w:val="24"/>
          <w:szCs w:val="24"/>
        </w:rPr>
        <w:t>Fear of medical help</w:t>
      </w:r>
    </w:p>
    <w:p w14:paraId="0AC31F48" w14:textId="77777777" w:rsidR="008E576C" w:rsidRPr="00351CF2" w:rsidRDefault="008E576C" w:rsidP="008E576C">
      <w:pPr>
        <w:pStyle w:val="ListParagraph"/>
        <w:widowControl/>
        <w:numPr>
          <w:ilvl w:val="0"/>
          <w:numId w:val="36"/>
        </w:numPr>
        <w:autoSpaceDE/>
        <w:autoSpaceDN/>
        <w:spacing w:after="240" w:line="276" w:lineRule="auto"/>
        <w:jc w:val="both"/>
        <w:rPr>
          <w:rFonts w:ascii="Perpetua" w:hAnsi="Perpetua" w:cs="Arial"/>
          <w:sz w:val="24"/>
          <w:szCs w:val="24"/>
        </w:rPr>
      </w:pPr>
      <w:r w:rsidRPr="00351CF2">
        <w:rPr>
          <w:rFonts w:ascii="Perpetua" w:hAnsi="Perpetua" w:cs="Arial"/>
          <w:sz w:val="24"/>
          <w:szCs w:val="24"/>
        </w:rPr>
        <w:t>Fear of changing for sports activities</w:t>
      </w:r>
    </w:p>
    <w:p w14:paraId="7A93BD2F" w14:textId="77777777" w:rsidR="008E576C" w:rsidRPr="00351CF2" w:rsidRDefault="008E576C" w:rsidP="008E576C">
      <w:pPr>
        <w:pStyle w:val="ListParagraph"/>
        <w:widowControl/>
        <w:numPr>
          <w:ilvl w:val="0"/>
          <w:numId w:val="36"/>
        </w:numPr>
        <w:autoSpaceDE/>
        <w:autoSpaceDN/>
        <w:spacing w:after="240" w:line="276" w:lineRule="auto"/>
        <w:jc w:val="both"/>
        <w:rPr>
          <w:rFonts w:ascii="Perpetua" w:hAnsi="Perpetua" w:cs="Arial"/>
          <w:sz w:val="24"/>
          <w:szCs w:val="24"/>
        </w:rPr>
      </w:pPr>
      <w:r w:rsidRPr="00351CF2">
        <w:rPr>
          <w:rFonts w:ascii="Perpetua" w:hAnsi="Perpetua" w:cs="Arial"/>
          <w:sz w:val="24"/>
          <w:szCs w:val="24"/>
        </w:rPr>
        <w:t>Inexplicable fear of adults or over-compliance</w:t>
      </w:r>
    </w:p>
    <w:p w14:paraId="10CD9E7A" w14:textId="77777777" w:rsidR="008E576C" w:rsidRPr="00351CF2" w:rsidRDefault="008E576C" w:rsidP="008E576C">
      <w:pPr>
        <w:pStyle w:val="ListParagraph"/>
        <w:widowControl/>
        <w:numPr>
          <w:ilvl w:val="0"/>
          <w:numId w:val="36"/>
        </w:numPr>
        <w:autoSpaceDE/>
        <w:autoSpaceDN/>
        <w:spacing w:after="240" w:line="276" w:lineRule="auto"/>
        <w:jc w:val="both"/>
        <w:rPr>
          <w:rFonts w:ascii="Perpetua" w:hAnsi="Perpetua" w:cs="Arial"/>
          <w:sz w:val="24"/>
          <w:szCs w:val="24"/>
        </w:rPr>
      </w:pPr>
      <w:r w:rsidRPr="00351CF2">
        <w:rPr>
          <w:rFonts w:ascii="Perpetua" w:hAnsi="Perpetua" w:cs="Arial"/>
          <w:sz w:val="24"/>
          <w:szCs w:val="24"/>
        </w:rPr>
        <w:t>Violence or aggression towards others including bullying</w:t>
      </w:r>
    </w:p>
    <w:p w14:paraId="3B455F19" w14:textId="77777777" w:rsidR="008E576C" w:rsidRPr="00351CF2" w:rsidRDefault="008E576C" w:rsidP="008E576C">
      <w:pPr>
        <w:pStyle w:val="ListParagraph"/>
        <w:widowControl/>
        <w:numPr>
          <w:ilvl w:val="0"/>
          <w:numId w:val="36"/>
        </w:numPr>
        <w:autoSpaceDE/>
        <w:autoSpaceDN/>
        <w:spacing w:after="240" w:line="276" w:lineRule="auto"/>
        <w:jc w:val="both"/>
        <w:rPr>
          <w:rFonts w:ascii="Perpetua" w:hAnsi="Perpetua" w:cs="Arial"/>
          <w:sz w:val="24"/>
          <w:szCs w:val="24"/>
        </w:rPr>
      </w:pPr>
      <w:r w:rsidRPr="00351CF2">
        <w:rPr>
          <w:rFonts w:ascii="Perpetua" w:hAnsi="Perpetua" w:cs="Arial"/>
          <w:sz w:val="24"/>
          <w:szCs w:val="24"/>
        </w:rPr>
        <w:t>Isolation from peers</w:t>
      </w:r>
    </w:p>
    <w:p w14:paraId="6F5E256F" w14:textId="77777777" w:rsidR="008E576C" w:rsidRPr="00351CF2" w:rsidRDefault="008E576C" w:rsidP="008E576C">
      <w:pPr>
        <w:rPr>
          <w:rFonts w:ascii="Perpetua" w:hAnsi="Perpetua" w:cs="Arial"/>
          <w:b/>
          <w:sz w:val="24"/>
          <w:szCs w:val="24"/>
        </w:rPr>
      </w:pPr>
      <w:r w:rsidRPr="00351CF2">
        <w:rPr>
          <w:rFonts w:ascii="Perpetua" w:hAnsi="Perpetua" w:cs="Arial"/>
          <w:b/>
          <w:sz w:val="24"/>
          <w:szCs w:val="24"/>
        </w:rPr>
        <w:br w:type="page"/>
      </w:r>
    </w:p>
    <w:p w14:paraId="09CF0DFC" w14:textId="77777777" w:rsidR="008E576C" w:rsidRPr="00351CF2" w:rsidRDefault="008E576C" w:rsidP="008E576C">
      <w:pPr>
        <w:spacing w:after="240" w:line="276" w:lineRule="auto"/>
        <w:rPr>
          <w:rFonts w:ascii="Perpetua" w:hAnsi="Perpetua" w:cs="Arial"/>
          <w:sz w:val="24"/>
          <w:szCs w:val="24"/>
        </w:rPr>
      </w:pPr>
      <w:r w:rsidRPr="00351CF2">
        <w:rPr>
          <w:rFonts w:ascii="Perpetua" w:hAnsi="Perpetua" w:cs="Arial"/>
          <w:b/>
          <w:sz w:val="24"/>
          <w:szCs w:val="24"/>
        </w:rPr>
        <w:lastRenderedPageBreak/>
        <w:t>Sexual abuse</w:t>
      </w:r>
      <w:r w:rsidRPr="00351CF2">
        <w:rPr>
          <w:rFonts w:ascii="Perpetua" w:hAnsi="Perpetua" w:cs="Arial"/>
          <w:sz w:val="24"/>
          <w:szCs w:val="24"/>
        </w:rPr>
        <w:t>: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w:t>
      </w:r>
    </w:p>
    <w:p w14:paraId="67583D5C" w14:textId="77777777" w:rsidR="008E576C" w:rsidRPr="00351CF2" w:rsidRDefault="008E576C" w:rsidP="008E576C">
      <w:pPr>
        <w:spacing w:after="240" w:line="276" w:lineRule="auto"/>
        <w:rPr>
          <w:rFonts w:ascii="Perpetua" w:hAnsi="Perpetua" w:cs="Arial"/>
          <w:sz w:val="24"/>
          <w:szCs w:val="24"/>
        </w:rPr>
      </w:pPr>
      <w:r w:rsidRPr="00351CF2">
        <w:rPr>
          <w:rFonts w:ascii="Perpetua" w:hAnsi="Perpetua" w:cs="Arial"/>
          <w:sz w:val="24"/>
          <w:szCs w:val="24"/>
        </w:rPr>
        <w:t>Examples which may indicate sexual abuse (not designed to be used as a checklist):</w:t>
      </w:r>
    </w:p>
    <w:p w14:paraId="3F36D0D5" w14:textId="77777777" w:rsidR="008E576C" w:rsidRPr="00351CF2" w:rsidRDefault="008E576C" w:rsidP="008E576C">
      <w:pPr>
        <w:pStyle w:val="ListParagraph"/>
        <w:widowControl/>
        <w:numPr>
          <w:ilvl w:val="0"/>
          <w:numId w:val="37"/>
        </w:numPr>
        <w:autoSpaceDE/>
        <w:autoSpaceDN/>
        <w:spacing w:after="240" w:line="276" w:lineRule="auto"/>
        <w:jc w:val="both"/>
        <w:rPr>
          <w:rFonts w:ascii="Perpetua" w:hAnsi="Perpetua" w:cs="Arial"/>
          <w:sz w:val="24"/>
          <w:szCs w:val="24"/>
        </w:rPr>
      </w:pPr>
      <w:r w:rsidRPr="00351CF2">
        <w:rPr>
          <w:rFonts w:ascii="Perpetua" w:hAnsi="Perpetua" w:cs="Arial"/>
          <w:sz w:val="24"/>
          <w:szCs w:val="24"/>
        </w:rPr>
        <w:t>Sexually explicit play or behaviour or age-inappropriate knowledge</w:t>
      </w:r>
    </w:p>
    <w:p w14:paraId="34F65020" w14:textId="77777777" w:rsidR="008E576C" w:rsidRPr="00351CF2" w:rsidRDefault="008E576C" w:rsidP="008E576C">
      <w:pPr>
        <w:pStyle w:val="ListParagraph"/>
        <w:widowControl/>
        <w:numPr>
          <w:ilvl w:val="0"/>
          <w:numId w:val="37"/>
        </w:numPr>
        <w:autoSpaceDE/>
        <w:autoSpaceDN/>
        <w:spacing w:after="240" w:line="276" w:lineRule="auto"/>
        <w:jc w:val="both"/>
        <w:rPr>
          <w:rFonts w:ascii="Perpetua" w:hAnsi="Perpetua" w:cs="Arial"/>
          <w:sz w:val="24"/>
          <w:szCs w:val="24"/>
        </w:rPr>
      </w:pPr>
      <w:r w:rsidRPr="00351CF2">
        <w:rPr>
          <w:rFonts w:ascii="Perpetua" w:hAnsi="Perpetua" w:cs="Arial"/>
          <w:sz w:val="24"/>
          <w:szCs w:val="24"/>
        </w:rPr>
        <w:t>Anal or vaginal discharge, soreness or scratching</w:t>
      </w:r>
    </w:p>
    <w:p w14:paraId="686C9FCF" w14:textId="77777777" w:rsidR="008E576C" w:rsidRPr="00351CF2" w:rsidRDefault="008E576C" w:rsidP="008E576C">
      <w:pPr>
        <w:pStyle w:val="ListParagraph"/>
        <w:widowControl/>
        <w:numPr>
          <w:ilvl w:val="0"/>
          <w:numId w:val="37"/>
        </w:numPr>
        <w:autoSpaceDE/>
        <w:autoSpaceDN/>
        <w:spacing w:after="240" w:line="276" w:lineRule="auto"/>
        <w:jc w:val="both"/>
        <w:rPr>
          <w:rFonts w:ascii="Perpetua" w:hAnsi="Perpetua" w:cs="Arial"/>
          <w:sz w:val="24"/>
          <w:szCs w:val="24"/>
        </w:rPr>
      </w:pPr>
      <w:r w:rsidRPr="00351CF2">
        <w:rPr>
          <w:rFonts w:ascii="Perpetua" w:hAnsi="Perpetua" w:cs="Arial"/>
          <w:sz w:val="24"/>
          <w:szCs w:val="24"/>
        </w:rPr>
        <w:t>Reluctance to go home</w:t>
      </w:r>
    </w:p>
    <w:p w14:paraId="2A3BAD47" w14:textId="77777777" w:rsidR="008E576C" w:rsidRPr="00351CF2" w:rsidRDefault="008E576C" w:rsidP="008E576C">
      <w:pPr>
        <w:pStyle w:val="ListParagraph"/>
        <w:widowControl/>
        <w:numPr>
          <w:ilvl w:val="0"/>
          <w:numId w:val="37"/>
        </w:numPr>
        <w:autoSpaceDE/>
        <w:autoSpaceDN/>
        <w:spacing w:after="240" w:line="276" w:lineRule="auto"/>
        <w:jc w:val="both"/>
        <w:rPr>
          <w:rFonts w:ascii="Perpetua" w:hAnsi="Perpetua" w:cs="Arial"/>
          <w:sz w:val="24"/>
          <w:szCs w:val="24"/>
        </w:rPr>
      </w:pPr>
      <w:r w:rsidRPr="00351CF2">
        <w:rPr>
          <w:rFonts w:ascii="Perpetua" w:hAnsi="Perpetua" w:cs="Arial"/>
          <w:sz w:val="24"/>
          <w:szCs w:val="24"/>
        </w:rPr>
        <w:t>Inability to concentrate, tiredness</w:t>
      </w:r>
    </w:p>
    <w:p w14:paraId="4E7357E8" w14:textId="77777777" w:rsidR="008E576C" w:rsidRPr="00351CF2" w:rsidRDefault="008E576C" w:rsidP="008E576C">
      <w:pPr>
        <w:pStyle w:val="ListParagraph"/>
        <w:widowControl/>
        <w:numPr>
          <w:ilvl w:val="0"/>
          <w:numId w:val="37"/>
        </w:numPr>
        <w:autoSpaceDE/>
        <w:autoSpaceDN/>
        <w:spacing w:after="240" w:line="276" w:lineRule="auto"/>
        <w:jc w:val="both"/>
        <w:rPr>
          <w:rFonts w:ascii="Perpetua" w:hAnsi="Perpetua" w:cs="Arial"/>
          <w:sz w:val="24"/>
          <w:szCs w:val="24"/>
        </w:rPr>
      </w:pPr>
      <w:r w:rsidRPr="00351CF2">
        <w:rPr>
          <w:rFonts w:ascii="Perpetua" w:hAnsi="Perpetua" w:cs="Arial"/>
          <w:sz w:val="24"/>
          <w:szCs w:val="24"/>
        </w:rPr>
        <w:t>Refusal to communicate</w:t>
      </w:r>
    </w:p>
    <w:p w14:paraId="3A003453" w14:textId="77777777" w:rsidR="008E576C" w:rsidRPr="00351CF2" w:rsidRDefault="008E576C" w:rsidP="008E576C">
      <w:pPr>
        <w:pStyle w:val="ListParagraph"/>
        <w:widowControl/>
        <w:numPr>
          <w:ilvl w:val="0"/>
          <w:numId w:val="37"/>
        </w:numPr>
        <w:autoSpaceDE/>
        <w:autoSpaceDN/>
        <w:spacing w:after="240" w:line="276" w:lineRule="auto"/>
        <w:jc w:val="both"/>
        <w:rPr>
          <w:rFonts w:ascii="Perpetua" w:hAnsi="Perpetua" w:cs="Arial"/>
          <w:sz w:val="24"/>
          <w:szCs w:val="24"/>
        </w:rPr>
      </w:pPr>
      <w:r w:rsidRPr="00351CF2">
        <w:rPr>
          <w:rFonts w:ascii="Perpetua" w:hAnsi="Perpetua" w:cs="Arial"/>
          <w:sz w:val="24"/>
          <w:szCs w:val="24"/>
        </w:rPr>
        <w:t>Thrush, Persistent complaints of stomach disorders or pains</w:t>
      </w:r>
    </w:p>
    <w:p w14:paraId="34E43436" w14:textId="77777777" w:rsidR="008E576C" w:rsidRPr="00351CF2" w:rsidRDefault="008E576C" w:rsidP="008E576C">
      <w:pPr>
        <w:pStyle w:val="ListParagraph"/>
        <w:widowControl/>
        <w:numPr>
          <w:ilvl w:val="0"/>
          <w:numId w:val="37"/>
        </w:numPr>
        <w:autoSpaceDE/>
        <w:autoSpaceDN/>
        <w:spacing w:after="240" w:line="276" w:lineRule="auto"/>
        <w:jc w:val="both"/>
        <w:rPr>
          <w:rFonts w:ascii="Perpetua" w:hAnsi="Perpetua" w:cs="Arial"/>
          <w:sz w:val="24"/>
          <w:szCs w:val="24"/>
        </w:rPr>
      </w:pPr>
      <w:r w:rsidRPr="00351CF2">
        <w:rPr>
          <w:rFonts w:ascii="Perpetua" w:hAnsi="Perpetua" w:cs="Arial"/>
          <w:sz w:val="24"/>
          <w:szCs w:val="24"/>
        </w:rPr>
        <w:t>Eating disorders, for example Anorexia Nervosa and Bulimia</w:t>
      </w:r>
    </w:p>
    <w:p w14:paraId="31B3D036" w14:textId="77777777" w:rsidR="008E576C" w:rsidRPr="00351CF2" w:rsidRDefault="008E576C" w:rsidP="008E576C">
      <w:pPr>
        <w:pStyle w:val="ListParagraph"/>
        <w:widowControl/>
        <w:numPr>
          <w:ilvl w:val="0"/>
          <w:numId w:val="37"/>
        </w:numPr>
        <w:autoSpaceDE/>
        <w:autoSpaceDN/>
        <w:spacing w:after="240" w:line="276" w:lineRule="auto"/>
        <w:jc w:val="both"/>
        <w:rPr>
          <w:rFonts w:ascii="Perpetua" w:hAnsi="Perpetua" w:cs="Arial"/>
          <w:sz w:val="24"/>
          <w:szCs w:val="24"/>
        </w:rPr>
      </w:pPr>
      <w:r w:rsidRPr="00351CF2">
        <w:rPr>
          <w:rFonts w:ascii="Perpetua" w:hAnsi="Perpetua" w:cs="Arial"/>
          <w:sz w:val="24"/>
          <w:szCs w:val="24"/>
        </w:rPr>
        <w:t>Attention seeking behaviour, self-mutilation, substance abuse</w:t>
      </w:r>
    </w:p>
    <w:p w14:paraId="5A47843A" w14:textId="77777777" w:rsidR="008E576C" w:rsidRPr="00351CF2" w:rsidRDefault="008E576C" w:rsidP="008E576C">
      <w:pPr>
        <w:pStyle w:val="ListParagraph"/>
        <w:widowControl/>
        <w:numPr>
          <w:ilvl w:val="0"/>
          <w:numId w:val="37"/>
        </w:numPr>
        <w:autoSpaceDE/>
        <w:autoSpaceDN/>
        <w:spacing w:after="240" w:line="276" w:lineRule="auto"/>
        <w:jc w:val="both"/>
        <w:rPr>
          <w:rFonts w:ascii="Perpetua" w:hAnsi="Perpetua" w:cs="Arial"/>
          <w:sz w:val="24"/>
          <w:szCs w:val="24"/>
        </w:rPr>
      </w:pPr>
      <w:r w:rsidRPr="00351CF2">
        <w:rPr>
          <w:rFonts w:ascii="Perpetua" w:hAnsi="Perpetua" w:cs="Arial"/>
          <w:sz w:val="24"/>
          <w:szCs w:val="24"/>
        </w:rPr>
        <w:t>Aggressive behaviour including sexual harassment or molestation</w:t>
      </w:r>
    </w:p>
    <w:p w14:paraId="04A89265" w14:textId="77777777" w:rsidR="008E576C" w:rsidRPr="00351CF2" w:rsidRDefault="008E576C" w:rsidP="008E576C">
      <w:pPr>
        <w:pStyle w:val="ListParagraph"/>
        <w:widowControl/>
        <w:numPr>
          <w:ilvl w:val="0"/>
          <w:numId w:val="37"/>
        </w:numPr>
        <w:autoSpaceDE/>
        <w:autoSpaceDN/>
        <w:spacing w:after="240" w:line="276" w:lineRule="auto"/>
        <w:jc w:val="both"/>
        <w:rPr>
          <w:rFonts w:ascii="Perpetua" w:hAnsi="Perpetua" w:cs="Arial"/>
          <w:sz w:val="24"/>
          <w:szCs w:val="24"/>
        </w:rPr>
      </w:pPr>
      <w:r w:rsidRPr="00351CF2">
        <w:rPr>
          <w:rFonts w:ascii="Perpetua" w:hAnsi="Perpetua" w:cs="Arial"/>
          <w:sz w:val="24"/>
          <w:szCs w:val="24"/>
        </w:rPr>
        <w:t>Unusually compliant</w:t>
      </w:r>
    </w:p>
    <w:p w14:paraId="5204E0B1" w14:textId="77777777" w:rsidR="008E576C" w:rsidRPr="00351CF2" w:rsidRDefault="008E576C" w:rsidP="008E576C">
      <w:pPr>
        <w:pStyle w:val="ListParagraph"/>
        <w:widowControl/>
        <w:numPr>
          <w:ilvl w:val="0"/>
          <w:numId w:val="37"/>
        </w:numPr>
        <w:autoSpaceDE/>
        <w:autoSpaceDN/>
        <w:spacing w:after="240" w:line="276" w:lineRule="auto"/>
        <w:jc w:val="both"/>
        <w:rPr>
          <w:rFonts w:ascii="Perpetua" w:hAnsi="Perpetua" w:cs="Arial"/>
          <w:sz w:val="24"/>
          <w:szCs w:val="24"/>
        </w:rPr>
      </w:pPr>
      <w:r w:rsidRPr="00351CF2">
        <w:rPr>
          <w:rFonts w:ascii="Perpetua" w:hAnsi="Perpetua" w:cs="Arial"/>
          <w:sz w:val="24"/>
          <w:szCs w:val="24"/>
        </w:rPr>
        <w:t>Regressive behaviour, enuresis, soiling</w:t>
      </w:r>
    </w:p>
    <w:p w14:paraId="202CC264" w14:textId="77777777" w:rsidR="008E576C" w:rsidRPr="00351CF2" w:rsidRDefault="008E576C" w:rsidP="008E576C">
      <w:pPr>
        <w:pStyle w:val="ListParagraph"/>
        <w:widowControl/>
        <w:numPr>
          <w:ilvl w:val="0"/>
          <w:numId w:val="37"/>
        </w:numPr>
        <w:autoSpaceDE/>
        <w:autoSpaceDN/>
        <w:spacing w:after="240" w:line="276" w:lineRule="auto"/>
        <w:jc w:val="both"/>
        <w:rPr>
          <w:rFonts w:ascii="Perpetua" w:hAnsi="Perpetua" w:cs="Arial"/>
          <w:sz w:val="24"/>
          <w:szCs w:val="24"/>
        </w:rPr>
      </w:pPr>
      <w:r w:rsidRPr="00351CF2">
        <w:rPr>
          <w:rFonts w:ascii="Perpetua" w:hAnsi="Perpetua" w:cs="Arial"/>
          <w:sz w:val="24"/>
          <w:szCs w:val="24"/>
        </w:rPr>
        <w:t>Frequent or open masturbation, touching others inappropriately</w:t>
      </w:r>
    </w:p>
    <w:p w14:paraId="702A32DE" w14:textId="77777777" w:rsidR="008E576C" w:rsidRPr="00351CF2" w:rsidRDefault="008E576C" w:rsidP="008E576C">
      <w:pPr>
        <w:pStyle w:val="ListParagraph"/>
        <w:widowControl/>
        <w:numPr>
          <w:ilvl w:val="0"/>
          <w:numId w:val="37"/>
        </w:numPr>
        <w:autoSpaceDE/>
        <w:autoSpaceDN/>
        <w:spacing w:after="240" w:line="276" w:lineRule="auto"/>
        <w:jc w:val="both"/>
        <w:rPr>
          <w:rFonts w:ascii="Perpetua" w:hAnsi="Perpetua" w:cs="Arial"/>
          <w:sz w:val="24"/>
          <w:szCs w:val="24"/>
        </w:rPr>
      </w:pPr>
      <w:r w:rsidRPr="00351CF2">
        <w:rPr>
          <w:rFonts w:ascii="Perpetua" w:hAnsi="Perpetua" w:cs="Arial"/>
          <w:sz w:val="24"/>
          <w:szCs w:val="24"/>
        </w:rPr>
        <w:t>Depression, withdrawal, isolation from peer group</w:t>
      </w:r>
    </w:p>
    <w:p w14:paraId="1DEE65DD" w14:textId="77777777" w:rsidR="008E576C" w:rsidRPr="00351CF2" w:rsidRDefault="008E576C" w:rsidP="008E576C">
      <w:pPr>
        <w:pStyle w:val="ListParagraph"/>
        <w:widowControl/>
        <w:numPr>
          <w:ilvl w:val="0"/>
          <w:numId w:val="37"/>
        </w:numPr>
        <w:autoSpaceDE/>
        <w:autoSpaceDN/>
        <w:spacing w:after="240" w:line="276" w:lineRule="auto"/>
        <w:jc w:val="both"/>
        <w:rPr>
          <w:rFonts w:ascii="Perpetua" w:hAnsi="Perpetua" w:cs="Arial"/>
          <w:sz w:val="24"/>
          <w:szCs w:val="24"/>
        </w:rPr>
      </w:pPr>
      <w:r w:rsidRPr="00351CF2">
        <w:rPr>
          <w:rFonts w:ascii="Perpetua" w:hAnsi="Perpetua" w:cs="Arial"/>
          <w:sz w:val="24"/>
          <w:szCs w:val="24"/>
        </w:rPr>
        <w:t>Reluctance to undress for sports activities or swimming</w:t>
      </w:r>
    </w:p>
    <w:p w14:paraId="5DC68276" w14:textId="77777777" w:rsidR="008E576C" w:rsidRPr="00351CF2" w:rsidRDefault="008E576C" w:rsidP="008E576C">
      <w:pPr>
        <w:pStyle w:val="ListParagraph"/>
        <w:widowControl/>
        <w:numPr>
          <w:ilvl w:val="0"/>
          <w:numId w:val="37"/>
        </w:numPr>
        <w:autoSpaceDE/>
        <w:autoSpaceDN/>
        <w:spacing w:after="240" w:line="276" w:lineRule="auto"/>
        <w:jc w:val="both"/>
        <w:rPr>
          <w:rFonts w:ascii="Perpetua" w:hAnsi="Perpetua" w:cs="Arial"/>
          <w:sz w:val="24"/>
          <w:szCs w:val="24"/>
        </w:rPr>
      </w:pPr>
      <w:r w:rsidRPr="00351CF2">
        <w:rPr>
          <w:rFonts w:ascii="Perpetua" w:hAnsi="Perpetua" w:cs="Arial"/>
          <w:sz w:val="24"/>
          <w:szCs w:val="24"/>
        </w:rPr>
        <w:t>Bruises, scratches in genital area</w:t>
      </w:r>
    </w:p>
    <w:p w14:paraId="2387C508" w14:textId="77777777" w:rsidR="008E576C" w:rsidRPr="00351CF2" w:rsidRDefault="008E576C" w:rsidP="008E576C">
      <w:pPr>
        <w:rPr>
          <w:rFonts w:ascii="Perpetua" w:hAnsi="Perpetua" w:cs="Arial"/>
          <w:b/>
          <w:sz w:val="24"/>
          <w:szCs w:val="24"/>
        </w:rPr>
      </w:pPr>
      <w:r w:rsidRPr="00351CF2">
        <w:rPr>
          <w:rFonts w:ascii="Perpetua" w:hAnsi="Perpetua" w:cs="Arial"/>
          <w:b/>
          <w:sz w:val="24"/>
          <w:szCs w:val="24"/>
        </w:rPr>
        <w:br w:type="page"/>
      </w:r>
    </w:p>
    <w:p w14:paraId="2A9E876B" w14:textId="77777777" w:rsidR="008E576C" w:rsidRPr="00351CF2" w:rsidRDefault="008E576C" w:rsidP="008E576C">
      <w:pPr>
        <w:spacing w:after="240" w:line="276" w:lineRule="auto"/>
        <w:rPr>
          <w:rFonts w:ascii="Perpetua" w:hAnsi="Perpetua" w:cs="Arial"/>
          <w:sz w:val="24"/>
          <w:szCs w:val="24"/>
        </w:rPr>
      </w:pPr>
      <w:r w:rsidRPr="00351CF2">
        <w:rPr>
          <w:rFonts w:ascii="Perpetua" w:hAnsi="Perpetua" w:cs="Arial"/>
          <w:b/>
          <w:sz w:val="24"/>
          <w:szCs w:val="24"/>
        </w:rPr>
        <w:lastRenderedPageBreak/>
        <w:t>Emotional abuse</w:t>
      </w:r>
      <w:r w:rsidRPr="00351CF2">
        <w:rPr>
          <w:rFonts w:ascii="Perpetua" w:hAnsi="Perpetua" w:cs="Arial"/>
          <w:sz w:val="24"/>
          <w:szCs w:val="24"/>
        </w:rPr>
        <w:t xml:space="preserve">: Emotional abuse is the persistent emotional maltreatment of a child such as to cause severe and persistent adverse effects on the child's emotional development. It may involve conveying to children that they are worthless or unloved, inadequate, or valued only as 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the child's developmental capability, as well as overprotection and limitation of exploration and learning, or preventing the child in participating in normal social interaction. It may also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w:t>
      </w:r>
    </w:p>
    <w:p w14:paraId="1EBDE09A" w14:textId="77777777" w:rsidR="008E576C" w:rsidRPr="00351CF2" w:rsidRDefault="008E576C" w:rsidP="008E576C">
      <w:pPr>
        <w:spacing w:after="240" w:line="276" w:lineRule="auto"/>
        <w:rPr>
          <w:rFonts w:ascii="Perpetua" w:hAnsi="Perpetua" w:cs="Arial"/>
          <w:sz w:val="24"/>
          <w:szCs w:val="24"/>
        </w:rPr>
      </w:pPr>
      <w:r w:rsidRPr="00351CF2">
        <w:rPr>
          <w:rFonts w:ascii="Perpetua" w:hAnsi="Perpetua" w:cs="Arial"/>
          <w:sz w:val="24"/>
          <w:szCs w:val="24"/>
        </w:rPr>
        <w:t>Examples which may indicate emotional abuse (not designed to be used as a checklist):</w:t>
      </w:r>
    </w:p>
    <w:p w14:paraId="755E276B" w14:textId="77777777" w:rsidR="008E576C" w:rsidRPr="00351CF2" w:rsidRDefault="008E576C" w:rsidP="008E576C">
      <w:pPr>
        <w:pStyle w:val="ListParagraph"/>
        <w:widowControl/>
        <w:numPr>
          <w:ilvl w:val="0"/>
          <w:numId w:val="38"/>
        </w:numPr>
        <w:autoSpaceDE/>
        <w:autoSpaceDN/>
        <w:spacing w:after="240" w:line="276" w:lineRule="auto"/>
        <w:rPr>
          <w:rFonts w:ascii="Perpetua" w:hAnsi="Perpetua" w:cs="Arial"/>
          <w:sz w:val="24"/>
          <w:szCs w:val="24"/>
        </w:rPr>
      </w:pPr>
      <w:r w:rsidRPr="00351CF2">
        <w:rPr>
          <w:rFonts w:ascii="Perpetua" w:hAnsi="Perpetua" w:cs="Arial"/>
          <w:sz w:val="24"/>
          <w:szCs w:val="24"/>
        </w:rPr>
        <w:t>Over-reaction to mistakes, continual self-deprecation</w:t>
      </w:r>
    </w:p>
    <w:p w14:paraId="381B2BE8" w14:textId="77777777" w:rsidR="008E576C" w:rsidRPr="00351CF2" w:rsidRDefault="008E576C" w:rsidP="008E576C">
      <w:pPr>
        <w:pStyle w:val="ListParagraph"/>
        <w:widowControl/>
        <w:numPr>
          <w:ilvl w:val="0"/>
          <w:numId w:val="38"/>
        </w:numPr>
        <w:autoSpaceDE/>
        <w:autoSpaceDN/>
        <w:spacing w:after="240" w:line="276" w:lineRule="auto"/>
        <w:rPr>
          <w:rFonts w:ascii="Perpetua" w:hAnsi="Perpetua" w:cs="Arial"/>
          <w:sz w:val="24"/>
          <w:szCs w:val="24"/>
        </w:rPr>
      </w:pPr>
      <w:r w:rsidRPr="00351CF2">
        <w:rPr>
          <w:rFonts w:ascii="Perpetua" w:hAnsi="Perpetua" w:cs="Arial"/>
          <w:sz w:val="24"/>
          <w:szCs w:val="24"/>
        </w:rPr>
        <w:t>Delayed physical, mental, emotional development</w:t>
      </w:r>
    </w:p>
    <w:p w14:paraId="05703CD3" w14:textId="77777777" w:rsidR="008E576C" w:rsidRPr="00351CF2" w:rsidRDefault="008E576C" w:rsidP="008E576C">
      <w:pPr>
        <w:pStyle w:val="ListParagraph"/>
        <w:widowControl/>
        <w:numPr>
          <w:ilvl w:val="0"/>
          <w:numId w:val="38"/>
        </w:numPr>
        <w:autoSpaceDE/>
        <w:autoSpaceDN/>
        <w:spacing w:after="240" w:line="276" w:lineRule="auto"/>
        <w:rPr>
          <w:rFonts w:ascii="Perpetua" w:hAnsi="Perpetua" w:cs="Arial"/>
          <w:sz w:val="24"/>
          <w:szCs w:val="24"/>
        </w:rPr>
      </w:pPr>
      <w:r w:rsidRPr="00351CF2">
        <w:rPr>
          <w:rFonts w:ascii="Perpetua" w:hAnsi="Perpetua" w:cs="Arial"/>
          <w:sz w:val="24"/>
          <w:szCs w:val="24"/>
        </w:rPr>
        <w:t>Sudden speech or sensory disorders</w:t>
      </w:r>
    </w:p>
    <w:p w14:paraId="3DDA2074" w14:textId="77777777" w:rsidR="008E576C" w:rsidRPr="00351CF2" w:rsidRDefault="008E576C" w:rsidP="008E576C">
      <w:pPr>
        <w:pStyle w:val="ListParagraph"/>
        <w:widowControl/>
        <w:numPr>
          <w:ilvl w:val="0"/>
          <w:numId w:val="38"/>
        </w:numPr>
        <w:autoSpaceDE/>
        <w:autoSpaceDN/>
        <w:spacing w:after="240" w:line="276" w:lineRule="auto"/>
        <w:rPr>
          <w:rFonts w:ascii="Perpetua" w:hAnsi="Perpetua" w:cs="Arial"/>
          <w:sz w:val="24"/>
          <w:szCs w:val="24"/>
        </w:rPr>
      </w:pPr>
      <w:r w:rsidRPr="00351CF2">
        <w:rPr>
          <w:rFonts w:ascii="Perpetua" w:hAnsi="Perpetua" w:cs="Arial"/>
          <w:sz w:val="24"/>
          <w:szCs w:val="24"/>
        </w:rPr>
        <w:t>Inappropriate emotional responses, fantasies</w:t>
      </w:r>
    </w:p>
    <w:p w14:paraId="741BC5A6" w14:textId="77777777" w:rsidR="008E576C" w:rsidRPr="00351CF2" w:rsidRDefault="008E576C" w:rsidP="008E576C">
      <w:pPr>
        <w:pStyle w:val="ListParagraph"/>
        <w:widowControl/>
        <w:numPr>
          <w:ilvl w:val="0"/>
          <w:numId w:val="38"/>
        </w:numPr>
        <w:autoSpaceDE/>
        <w:autoSpaceDN/>
        <w:spacing w:after="240" w:line="276" w:lineRule="auto"/>
        <w:rPr>
          <w:rFonts w:ascii="Perpetua" w:hAnsi="Perpetua" w:cs="Arial"/>
          <w:sz w:val="24"/>
          <w:szCs w:val="24"/>
        </w:rPr>
      </w:pPr>
      <w:r w:rsidRPr="00351CF2">
        <w:rPr>
          <w:rFonts w:ascii="Perpetua" w:hAnsi="Perpetua" w:cs="Arial"/>
          <w:sz w:val="24"/>
          <w:szCs w:val="24"/>
        </w:rPr>
        <w:t>Neurotic behaviour: rocking, banging head, regression, tics and twitches</w:t>
      </w:r>
    </w:p>
    <w:p w14:paraId="687A6464" w14:textId="77777777" w:rsidR="008E576C" w:rsidRPr="00351CF2" w:rsidRDefault="008E576C" w:rsidP="008E576C">
      <w:pPr>
        <w:pStyle w:val="ListParagraph"/>
        <w:widowControl/>
        <w:numPr>
          <w:ilvl w:val="0"/>
          <w:numId w:val="38"/>
        </w:numPr>
        <w:autoSpaceDE/>
        <w:autoSpaceDN/>
        <w:spacing w:after="240" w:line="276" w:lineRule="auto"/>
        <w:rPr>
          <w:rFonts w:ascii="Perpetua" w:hAnsi="Perpetua" w:cs="Arial"/>
          <w:sz w:val="24"/>
          <w:szCs w:val="24"/>
        </w:rPr>
      </w:pPr>
      <w:r w:rsidRPr="00351CF2">
        <w:rPr>
          <w:rFonts w:ascii="Perpetua" w:hAnsi="Perpetua" w:cs="Arial"/>
          <w:sz w:val="24"/>
          <w:szCs w:val="24"/>
        </w:rPr>
        <w:t>Self-harming, drug or solvent abuse</w:t>
      </w:r>
    </w:p>
    <w:p w14:paraId="3A6A5088" w14:textId="77777777" w:rsidR="008E576C" w:rsidRPr="00351CF2" w:rsidRDefault="008E576C" w:rsidP="008E576C">
      <w:pPr>
        <w:pStyle w:val="ListParagraph"/>
        <w:widowControl/>
        <w:numPr>
          <w:ilvl w:val="0"/>
          <w:numId w:val="38"/>
        </w:numPr>
        <w:autoSpaceDE/>
        <w:autoSpaceDN/>
        <w:spacing w:after="240" w:line="276" w:lineRule="auto"/>
        <w:rPr>
          <w:rFonts w:ascii="Perpetua" w:hAnsi="Perpetua" w:cs="Arial"/>
          <w:sz w:val="24"/>
          <w:szCs w:val="24"/>
        </w:rPr>
      </w:pPr>
      <w:r w:rsidRPr="00351CF2">
        <w:rPr>
          <w:rFonts w:ascii="Perpetua" w:hAnsi="Perpetua" w:cs="Arial"/>
          <w:sz w:val="24"/>
          <w:szCs w:val="24"/>
        </w:rPr>
        <w:t xml:space="preserve">Fear of parents being contacted </w:t>
      </w:r>
    </w:p>
    <w:p w14:paraId="1BA04315" w14:textId="77777777" w:rsidR="008E576C" w:rsidRPr="00351CF2" w:rsidRDefault="008E576C" w:rsidP="008E576C">
      <w:pPr>
        <w:pStyle w:val="ListParagraph"/>
        <w:widowControl/>
        <w:numPr>
          <w:ilvl w:val="0"/>
          <w:numId w:val="38"/>
        </w:numPr>
        <w:autoSpaceDE/>
        <w:autoSpaceDN/>
        <w:spacing w:after="240" w:line="276" w:lineRule="auto"/>
        <w:rPr>
          <w:rFonts w:ascii="Perpetua" w:hAnsi="Perpetua" w:cs="Arial"/>
          <w:sz w:val="24"/>
          <w:szCs w:val="24"/>
        </w:rPr>
      </w:pPr>
      <w:r w:rsidRPr="00351CF2">
        <w:rPr>
          <w:rFonts w:ascii="Perpetua" w:hAnsi="Perpetua" w:cs="Arial"/>
          <w:sz w:val="24"/>
          <w:szCs w:val="24"/>
        </w:rPr>
        <w:t>Running away / going missing</w:t>
      </w:r>
    </w:p>
    <w:p w14:paraId="6E3A2FA7" w14:textId="77777777" w:rsidR="008E576C" w:rsidRPr="00351CF2" w:rsidRDefault="008E576C" w:rsidP="008E576C">
      <w:pPr>
        <w:pStyle w:val="ListParagraph"/>
        <w:widowControl/>
        <w:numPr>
          <w:ilvl w:val="0"/>
          <w:numId w:val="38"/>
        </w:numPr>
        <w:autoSpaceDE/>
        <w:autoSpaceDN/>
        <w:spacing w:after="240" w:line="276" w:lineRule="auto"/>
        <w:rPr>
          <w:rFonts w:ascii="Perpetua" w:hAnsi="Perpetua" w:cs="Arial"/>
          <w:sz w:val="24"/>
          <w:szCs w:val="24"/>
        </w:rPr>
      </w:pPr>
      <w:r w:rsidRPr="00351CF2">
        <w:rPr>
          <w:rFonts w:ascii="Perpetua" w:hAnsi="Perpetua" w:cs="Arial"/>
          <w:sz w:val="24"/>
          <w:szCs w:val="24"/>
        </w:rPr>
        <w:t>Compulsive stealing</w:t>
      </w:r>
    </w:p>
    <w:p w14:paraId="49430E42" w14:textId="77777777" w:rsidR="008E576C" w:rsidRPr="00351CF2" w:rsidRDefault="008E576C" w:rsidP="008E576C">
      <w:pPr>
        <w:pStyle w:val="ListParagraph"/>
        <w:widowControl/>
        <w:numPr>
          <w:ilvl w:val="0"/>
          <w:numId w:val="38"/>
        </w:numPr>
        <w:autoSpaceDE/>
        <w:autoSpaceDN/>
        <w:spacing w:after="240" w:line="276" w:lineRule="auto"/>
        <w:rPr>
          <w:rFonts w:ascii="Perpetua" w:hAnsi="Perpetua" w:cs="Arial"/>
          <w:sz w:val="24"/>
          <w:szCs w:val="24"/>
        </w:rPr>
      </w:pPr>
      <w:r w:rsidRPr="00351CF2">
        <w:rPr>
          <w:rFonts w:ascii="Perpetua" w:hAnsi="Perpetua" w:cs="Arial"/>
          <w:sz w:val="24"/>
          <w:szCs w:val="24"/>
        </w:rPr>
        <w:t>Masturbation, appetite disorders - anorexia nervosa, bulimia</w:t>
      </w:r>
    </w:p>
    <w:p w14:paraId="2C86C5BB" w14:textId="77777777" w:rsidR="008E576C" w:rsidRPr="00351CF2" w:rsidRDefault="008E576C" w:rsidP="008E576C">
      <w:pPr>
        <w:pStyle w:val="ListParagraph"/>
        <w:widowControl/>
        <w:numPr>
          <w:ilvl w:val="0"/>
          <w:numId w:val="38"/>
        </w:numPr>
        <w:autoSpaceDE/>
        <w:autoSpaceDN/>
        <w:spacing w:after="240" w:line="276" w:lineRule="auto"/>
        <w:rPr>
          <w:rFonts w:ascii="Perpetua" w:hAnsi="Perpetua" w:cs="Arial"/>
          <w:sz w:val="24"/>
          <w:szCs w:val="24"/>
        </w:rPr>
      </w:pPr>
      <w:r w:rsidRPr="00351CF2">
        <w:rPr>
          <w:rFonts w:ascii="Perpetua" w:hAnsi="Perpetua" w:cs="Arial"/>
          <w:sz w:val="24"/>
          <w:szCs w:val="24"/>
        </w:rPr>
        <w:t xml:space="preserve">Soiling, smearing </w:t>
      </w:r>
      <w:proofErr w:type="spellStart"/>
      <w:r w:rsidRPr="00351CF2">
        <w:rPr>
          <w:rFonts w:ascii="Perpetua" w:hAnsi="Perpetua" w:cs="Arial"/>
          <w:sz w:val="24"/>
          <w:szCs w:val="24"/>
        </w:rPr>
        <w:t>faeces</w:t>
      </w:r>
      <w:proofErr w:type="spellEnd"/>
      <w:r w:rsidRPr="00351CF2">
        <w:rPr>
          <w:rFonts w:ascii="Perpetua" w:hAnsi="Perpetua" w:cs="Arial"/>
          <w:sz w:val="24"/>
          <w:szCs w:val="24"/>
        </w:rPr>
        <w:t>, enuresis</w:t>
      </w:r>
    </w:p>
    <w:p w14:paraId="495C62E9" w14:textId="77777777" w:rsidR="008E576C" w:rsidRPr="00351CF2" w:rsidRDefault="008E576C" w:rsidP="008E576C">
      <w:pPr>
        <w:spacing w:after="240" w:line="276" w:lineRule="auto"/>
        <w:rPr>
          <w:rFonts w:ascii="Perpetua" w:hAnsi="Perpetua" w:cs="Arial"/>
          <w:sz w:val="24"/>
          <w:szCs w:val="24"/>
        </w:rPr>
      </w:pPr>
    </w:p>
    <w:p w14:paraId="784B6586" w14:textId="77777777" w:rsidR="008E576C" w:rsidRPr="00351CF2" w:rsidRDefault="008E576C" w:rsidP="008E576C">
      <w:pPr>
        <w:spacing w:after="240" w:line="276" w:lineRule="auto"/>
        <w:rPr>
          <w:rFonts w:ascii="Perpetua" w:hAnsi="Perpetua" w:cs="Arial"/>
          <w:b/>
          <w:sz w:val="24"/>
          <w:szCs w:val="24"/>
        </w:rPr>
      </w:pPr>
      <w:r w:rsidRPr="00351CF2">
        <w:rPr>
          <w:rFonts w:ascii="Perpetua" w:hAnsi="Perpetua" w:cs="Arial"/>
          <w:sz w:val="24"/>
          <w:szCs w:val="24"/>
        </w:rPr>
        <w:t>N.B: Some situations where children stop communication suddenly (known as “traumatic mutism”) may indicate maltreatment</w:t>
      </w:r>
      <w:r w:rsidRPr="00351CF2">
        <w:rPr>
          <w:rFonts w:ascii="Perpetua" w:hAnsi="Perpetua" w:cs="Arial"/>
          <w:b/>
          <w:sz w:val="24"/>
          <w:szCs w:val="24"/>
        </w:rPr>
        <w:t xml:space="preserve"> </w:t>
      </w:r>
      <w:r w:rsidRPr="00351CF2">
        <w:rPr>
          <w:rFonts w:ascii="Perpetua" w:hAnsi="Perpetua" w:cs="Arial"/>
          <w:b/>
          <w:sz w:val="24"/>
          <w:szCs w:val="24"/>
        </w:rPr>
        <w:br w:type="page"/>
      </w:r>
    </w:p>
    <w:p w14:paraId="562229F4" w14:textId="77777777" w:rsidR="008E576C" w:rsidRPr="00351CF2" w:rsidRDefault="008E576C" w:rsidP="008E576C">
      <w:pPr>
        <w:spacing w:after="240" w:line="276" w:lineRule="auto"/>
        <w:rPr>
          <w:rFonts w:ascii="Perpetua" w:hAnsi="Perpetua" w:cs="Arial"/>
          <w:b/>
          <w:bCs/>
          <w:sz w:val="24"/>
          <w:szCs w:val="24"/>
        </w:rPr>
      </w:pPr>
      <w:r w:rsidRPr="00351CF2">
        <w:rPr>
          <w:rFonts w:ascii="Perpetua" w:hAnsi="Perpetua" w:cs="Arial"/>
          <w:b/>
          <w:bCs/>
          <w:sz w:val="24"/>
          <w:szCs w:val="24"/>
        </w:rPr>
        <w:lastRenderedPageBreak/>
        <w:t>Research and experience indicate that the following responses from parents may suggest a cause for concern:</w:t>
      </w:r>
    </w:p>
    <w:p w14:paraId="77B06727" w14:textId="77777777" w:rsidR="008E576C" w:rsidRPr="00351CF2" w:rsidRDefault="008E576C" w:rsidP="008E576C">
      <w:pPr>
        <w:pStyle w:val="ListParagraph"/>
        <w:widowControl/>
        <w:numPr>
          <w:ilvl w:val="0"/>
          <w:numId w:val="40"/>
        </w:numPr>
        <w:autoSpaceDE/>
        <w:autoSpaceDN/>
        <w:spacing w:after="240" w:line="276" w:lineRule="auto"/>
        <w:jc w:val="both"/>
        <w:rPr>
          <w:rFonts w:ascii="Perpetua" w:hAnsi="Perpetua" w:cs="Arial"/>
          <w:sz w:val="24"/>
          <w:szCs w:val="24"/>
        </w:rPr>
      </w:pPr>
      <w:r w:rsidRPr="00351CF2">
        <w:rPr>
          <w:rFonts w:ascii="Perpetua" w:hAnsi="Perpetua" w:cs="Arial"/>
          <w:sz w:val="24"/>
          <w:szCs w:val="24"/>
        </w:rPr>
        <w:t>An unexpected delay in seeking treatment that is obviously needed</w:t>
      </w:r>
    </w:p>
    <w:p w14:paraId="45724A7D" w14:textId="77777777" w:rsidR="008E576C" w:rsidRPr="00351CF2" w:rsidRDefault="008E576C" w:rsidP="008E576C">
      <w:pPr>
        <w:pStyle w:val="ListParagraph"/>
        <w:widowControl/>
        <w:numPr>
          <w:ilvl w:val="0"/>
          <w:numId w:val="40"/>
        </w:numPr>
        <w:autoSpaceDE/>
        <w:autoSpaceDN/>
        <w:spacing w:after="240" w:line="276" w:lineRule="auto"/>
        <w:jc w:val="both"/>
        <w:rPr>
          <w:rFonts w:ascii="Perpetua" w:hAnsi="Perpetua" w:cs="Arial"/>
          <w:sz w:val="24"/>
          <w:szCs w:val="24"/>
        </w:rPr>
      </w:pPr>
      <w:r w:rsidRPr="00351CF2">
        <w:rPr>
          <w:rFonts w:ascii="Perpetua" w:hAnsi="Perpetua" w:cs="Arial"/>
          <w:sz w:val="24"/>
          <w:szCs w:val="24"/>
        </w:rPr>
        <w:t>An unawareness or denial of any injury, pain or loss of function (for example, a fractured limb)</w:t>
      </w:r>
    </w:p>
    <w:p w14:paraId="4CA0790C" w14:textId="77777777" w:rsidR="008E576C" w:rsidRPr="00351CF2" w:rsidRDefault="008E576C" w:rsidP="008E576C">
      <w:pPr>
        <w:pStyle w:val="ListParagraph"/>
        <w:widowControl/>
        <w:numPr>
          <w:ilvl w:val="0"/>
          <w:numId w:val="40"/>
        </w:numPr>
        <w:autoSpaceDE/>
        <w:autoSpaceDN/>
        <w:spacing w:after="240" w:line="276" w:lineRule="auto"/>
        <w:jc w:val="both"/>
        <w:rPr>
          <w:rFonts w:ascii="Perpetua" w:hAnsi="Perpetua" w:cs="Arial"/>
          <w:sz w:val="24"/>
          <w:szCs w:val="24"/>
        </w:rPr>
      </w:pPr>
      <w:r w:rsidRPr="00351CF2">
        <w:rPr>
          <w:rFonts w:ascii="Perpetua" w:hAnsi="Perpetua" w:cs="Arial"/>
          <w:sz w:val="24"/>
          <w:szCs w:val="24"/>
        </w:rPr>
        <w:t>Incompatible explanations offered, several different explanations or the child is said to have acted in a way that is inappropriate to her/his age and development</w:t>
      </w:r>
    </w:p>
    <w:p w14:paraId="4350A0D1" w14:textId="77777777" w:rsidR="008E576C" w:rsidRPr="00351CF2" w:rsidRDefault="008E576C" w:rsidP="008E576C">
      <w:pPr>
        <w:pStyle w:val="ListParagraph"/>
        <w:widowControl/>
        <w:numPr>
          <w:ilvl w:val="0"/>
          <w:numId w:val="40"/>
        </w:numPr>
        <w:autoSpaceDE/>
        <w:autoSpaceDN/>
        <w:spacing w:after="240" w:line="276" w:lineRule="auto"/>
        <w:jc w:val="both"/>
        <w:rPr>
          <w:rFonts w:ascii="Perpetua" w:hAnsi="Perpetua" w:cs="Arial"/>
          <w:sz w:val="24"/>
          <w:szCs w:val="24"/>
        </w:rPr>
      </w:pPr>
      <w:r w:rsidRPr="00351CF2">
        <w:rPr>
          <w:rFonts w:ascii="Perpetua" w:hAnsi="Perpetua" w:cs="Arial"/>
          <w:sz w:val="24"/>
          <w:szCs w:val="24"/>
        </w:rPr>
        <w:t>Reluctance to give information or failure to mention other known relevant injuries</w:t>
      </w:r>
    </w:p>
    <w:p w14:paraId="07365B81" w14:textId="77777777" w:rsidR="008E576C" w:rsidRPr="00351CF2" w:rsidRDefault="008E576C" w:rsidP="008E576C">
      <w:pPr>
        <w:pStyle w:val="ListParagraph"/>
        <w:widowControl/>
        <w:numPr>
          <w:ilvl w:val="0"/>
          <w:numId w:val="40"/>
        </w:numPr>
        <w:autoSpaceDE/>
        <w:autoSpaceDN/>
        <w:spacing w:after="240" w:line="276" w:lineRule="auto"/>
        <w:jc w:val="both"/>
        <w:rPr>
          <w:rFonts w:ascii="Perpetua" w:hAnsi="Perpetua" w:cs="Arial"/>
          <w:sz w:val="24"/>
          <w:szCs w:val="24"/>
        </w:rPr>
      </w:pPr>
      <w:r w:rsidRPr="00351CF2">
        <w:rPr>
          <w:rFonts w:ascii="Perpetua" w:hAnsi="Perpetua" w:cs="Arial"/>
          <w:sz w:val="24"/>
          <w:szCs w:val="24"/>
        </w:rPr>
        <w:t>Frequent presentation of minor injuries</w:t>
      </w:r>
    </w:p>
    <w:p w14:paraId="4B6114B7" w14:textId="77777777" w:rsidR="008E576C" w:rsidRPr="00351CF2" w:rsidRDefault="008E576C" w:rsidP="008E576C">
      <w:pPr>
        <w:pStyle w:val="ListParagraph"/>
        <w:widowControl/>
        <w:numPr>
          <w:ilvl w:val="0"/>
          <w:numId w:val="40"/>
        </w:numPr>
        <w:autoSpaceDE/>
        <w:autoSpaceDN/>
        <w:spacing w:after="240" w:line="276" w:lineRule="auto"/>
        <w:jc w:val="both"/>
        <w:rPr>
          <w:rFonts w:ascii="Perpetua" w:hAnsi="Perpetua" w:cs="Arial"/>
          <w:sz w:val="24"/>
          <w:szCs w:val="24"/>
        </w:rPr>
      </w:pPr>
      <w:r w:rsidRPr="00351CF2">
        <w:rPr>
          <w:rFonts w:ascii="Perpetua" w:hAnsi="Perpetua" w:cs="Arial"/>
          <w:sz w:val="24"/>
          <w:szCs w:val="24"/>
        </w:rPr>
        <w:t>Unrealistic expectations or constant complaints about the child</w:t>
      </w:r>
    </w:p>
    <w:p w14:paraId="66649ACD" w14:textId="77777777" w:rsidR="008E576C" w:rsidRPr="00351CF2" w:rsidRDefault="008E576C" w:rsidP="008E576C">
      <w:pPr>
        <w:pStyle w:val="ListParagraph"/>
        <w:widowControl/>
        <w:numPr>
          <w:ilvl w:val="0"/>
          <w:numId w:val="40"/>
        </w:numPr>
        <w:autoSpaceDE/>
        <w:autoSpaceDN/>
        <w:spacing w:after="240" w:line="276" w:lineRule="auto"/>
        <w:jc w:val="both"/>
        <w:rPr>
          <w:rFonts w:ascii="Perpetua" w:hAnsi="Perpetua" w:cs="Arial"/>
          <w:sz w:val="24"/>
          <w:szCs w:val="24"/>
        </w:rPr>
      </w:pPr>
      <w:r w:rsidRPr="00351CF2">
        <w:rPr>
          <w:rFonts w:ascii="Perpetua" w:hAnsi="Perpetua" w:cs="Arial"/>
          <w:sz w:val="24"/>
          <w:szCs w:val="24"/>
        </w:rPr>
        <w:t>Alcohol misuse or other drug/substance misuse</w:t>
      </w:r>
    </w:p>
    <w:p w14:paraId="3C93A102" w14:textId="77777777" w:rsidR="008E576C" w:rsidRPr="00351CF2" w:rsidRDefault="008E576C" w:rsidP="008E576C">
      <w:pPr>
        <w:pStyle w:val="ListParagraph"/>
        <w:widowControl/>
        <w:numPr>
          <w:ilvl w:val="0"/>
          <w:numId w:val="40"/>
        </w:numPr>
        <w:autoSpaceDE/>
        <w:autoSpaceDN/>
        <w:spacing w:after="240" w:line="276" w:lineRule="auto"/>
        <w:jc w:val="both"/>
        <w:rPr>
          <w:rFonts w:ascii="Perpetua" w:hAnsi="Perpetua" w:cs="Arial"/>
          <w:sz w:val="24"/>
          <w:szCs w:val="24"/>
        </w:rPr>
      </w:pPr>
      <w:r w:rsidRPr="00351CF2">
        <w:rPr>
          <w:rFonts w:ascii="Perpetua" w:hAnsi="Perpetua" w:cs="Arial"/>
          <w:sz w:val="24"/>
          <w:szCs w:val="24"/>
        </w:rPr>
        <w:t>Parents request removal of the child from home</w:t>
      </w:r>
    </w:p>
    <w:p w14:paraId="0694B135" w14:textId="77777777" w:rsidR="008E576C" w:rsidRPr="00351CF2" w:rsidRDefault="008E576C" w:rsidP="008E576C">
      <w:pPr>
        <w:pStyle w:val="ListParagraph"/>
        <w:widowControl/>
        <w:numPr>
          <w:ilvl w:val="0"/>
          <w:numId w:val="40"/>
        </w:numPr>
        <w:autoSpaceDE/>
        <w:autoSpaceDN/>
        <w:spacing w:after="240" w:line="276" w:lineRule="auto"/>
        <w:jc w:val="both"/>
        <w:rPr>
          <w:rFonts w:ascii="Perpetua" w:hAnsi="Perpetua" w:cs="Arial"/>
          <w:sz w:val="24"/>
          <w:szCs w:val="24"/>
        </w:rPr>
      </w:pPr>
      <w:r w:rsidRPr="00351CF2">
        <w:rPr>
          <w:rFonts w:ascii="Perpetua" w:hAnsi="Perpetua" w:cs="Arial"/>
          <w:sz w:val="24"/>
          <w:szCs w:val="24"/>
        </w:rPr>
        <w:t xml:space="preserve">Violence between adults in the household </w:t>
      </w:r>
    </w:p>
    <w:p w14:paraId="115EEBD0" w14:textId="77777777" w:rsidR="008E576C" w:rsidRPr="00351CF2" w:rsidRDefault="008E576C" w:rsidP="008E576C">
      <w:pPr>
        <w:spacing w:after="240" w:line="276" w:lineRule="auto"/>
        <w:rPr>
          <w:rFonts w:ascii="Perpetua" w:hAnsi="Perpetua" w:cs="Arial"/>
          <w:b/>
          <w:sz w:val="24"/>
          <w:szCs w:val="24"/>
        </w:rPr>
      </w:pPr>
    </w:p>
    <w:p w14:paraId="01894ED4" w14:textId="77777777" w:rsidR="008E576C" w:rsidRPr="00351CF2" w:rsidRDefault="008E576C" w:rsidP="008E576C">
      <w:pPr>
        <w:spacing w:after="240" w:line="276" w:lineRule="auto"/>
        <w:rPr>
          <w:rFonts w:ascii="Perpetua" w:hAnsi="Perpetua" w:cs="Arial"/>
          <w:b/>
          <w:sz w:val="24"/>
          <w:szCs w:val="24"/>
        </w:rPr>
      </w:pPr>
      <w:r w:rsidRPr="00351CF2">
        <w:rPr>
          <w:rFonts w:ascii="Perpetua" w:hAnsi="Perpetua" w:cs="Arial"/>
          <w:b/>
          <w:sz w:val="24"/>
          <w:szCs w:val="24"/>
        </w:rPr>
        <w:t>Children with Special Educational Needs and Disabilities</w:t>
      </w:r>
    </w:p>
    <w:p w14:paraId="0BA1BA57" w14:textId="77777777" w:rsidR="008E576C" w:rsidRPr="00351CF2" w:rsidRDefault="008E576C" w:rsidP="008E576C">
      <w:pPr>
        <w:spacing w:after="240" w:line="276" w:lineRule="auto"/>
        <w:rPr>
          <w:rFonts w:ascii="Perpetua" w:hAnsi="Perpetua" w:cs="Arial"/>
          <w:sz w:val="24"/>
          <w:szCs w:val="24"/>
        </w:rPr>
      </w:pPr>
      <w:r w:rsidRPr="00351CF2">
        <w:rPr>
          <w:rFonts w:ascii="Perpetua" w:hAnsi="Perpetua" w:cs="Arial"/>
          <w:sz w:val="24"/>
          <w:szCs w:val="24"/>
        </w:rPr>
        <w:t>When working with children with disabilities school staff will to be aware that additional possible indicators of abuse and/or neglect may also include:</w:t>
      </w:r>
    </w:p>
    <w:p w14:paraId="56764C3C" w14:textId="77777777" w:rsidR="008E576C" w:rsidRPr="00351CF2" w:rsidRDefault="008E576C" w:rsidP="008E576C">
      <w:pPr>
        <w:pStyle w:val="ListParagraph"/>
        <w:widowControl/>
        <w:numPr>
          <w:ilvl w:val="0"/>
          <w:numId w:val="41"/>
        </w:numPr>
        <w:autoSpaceDE/>
        <w:autoSpaceDN/>
        <w:spacing w:after="240" w:line="276" w:lineRule="auto"/>
        <w:jc w:val="both"/>
        <w:rPr>
          <w:rFonts w:ascii="Perpetua" w:hAnsi="Perpetua" w:cs="Arial"/>
          <w:sz w:val="24"/>
          <w:szCs w:val="24"/>
        </w:rPr>
      </w:pPr>
      <w:r w:rsidRPr="00351CF2">
        <w:rPr>
          <w:rFonts w:ascii="Perpetua" w:hAnsi="Perpetua" w:cs="Arial"/>
          <w:sz w:val="24"/>
          <w:szCs w:val="24"/>
        </w:rPr>
        <w:t>A bruise in a site that might not be of concern on an ambulant child such as the shin, might be of concern on a non-mobile child</w:t>
      </w:r>
    </w:p>
    <w:p w14:paraId="13577AB8" w14:textId="77777777" w:rsidR="008E576C" w:rsidRPr="00351CF2" w:rsidRDefault="008E576C" w:rsidP="008E576C">
      <w:pPr>
        <w:pStyle w:val="ListParagraph"/>
        <w:widowControl/>
        <w:numPr>
          <w:ilvl w:val="0"/>
          <w:numId w:val="41"/>
        </w:numPr>
        <w:autoSpaceDE/>
        <w:autoSpaceDN/>
        <w:spacing w:after="240" w:line="276" w:lineRule="auto"/>
        <w:jc w:val="both"/>
        <w:rPr>
          <w:rFonts w:ascii="Perpetua" w:hAnsi="Perpetua" w:cs="Arial"/>
          <w:sz w:val="24"/>
          <w:szCs w:val="24"/>
        </w:rPr>
      </w:pPr>
      <w:r w:rsidRPr="00351CF2">
        <w:rPr>
          <w:rFonts w:ascii="Perpetua" w:hAnsi="Perpetua" w:cs="Arial"/>
          <w:sz w:val="24"/>
          <w:szCs w:val="24"/>
        </w:rPr>
        <w:t>Not getting enough help with feeding leading to malnourishment</w:t>
      </w:r>
    </w:p>
    <w:p w14:paraId="1E0BA9A1" w14:textId="77777777" w:rsidR="008E576C" w:rsidRPr="00351CF2" w:rsidRDefault="008E576C" w:rsidP="008E576C">
      <w:pPr>
        <w:pStyle w:val="ListParagraph"/>
        <w:widowControl/>
        <w:numPr>
          <w:ilvl w:val="0"/>
          <w:numId w:val="41"/>
        </w:numPr>
        <w:autoSpaceDE/>
        <w:autoSpaceDN/>
        <w:spacing w:after="240" w:line="276" w:lineRule="auto"/>
        <w:jc w:val="both"/>
        <w:rPr>
          <w:rFonts w:ascii="Perpetua" w:hAnsi="Perpetua" w:cs="Arial"/>
          <w:sz w:val="24"/>
          <w:szCs w:val="24"/>
        </w:rPr>
      </w:pPr>
      <w:r w:rsidRPr="00351CF2">
        <w:rPr>
          <w:rFonts w:ascii="Perpetua" w:hAnsi="Perpetua" w:cs="Arial"/>
          <w:sz w:val="24"/>
          <w:szCs w:val="24"/>
        </w:rPr>
        <w:t>Poor toileting arrangements</w:t>
      </w:r>
    </w:p>
    <w:p w14:paraId="40775596" w14:textId="77777777" w:rsidR="008E576C" w:rsidRPr="00351CF2" w:rsidRDefault="008E576C" w:rsidP="008E576C">
      <w:pPr>
        <w:pStyle w:val="ListParagraph"/>
        <w:widowControl/>
        <w:numPr>
          <w:ilvl w:val="0"/>
          <w:numId w:val="41"/>
        </w:numPr>
        <w:autoSpaceDE/>
        <w:autoSpaceDN/>
        <w:spacing w:after="240" w:line="276" w:lineRule="auto"/>
        <w:jc w:val="both"/>
        <w:rPr>
          <w:rFonts w:ascii="Perpetua" w:hAnsi="Perpetua" w:cs="Arial"/>
          <w:sz w:val="24"/>
          <w:szCs w:val="24"/>
        </w:rPr>
      </w:pPr>
      <w:r w:rsidRPr="00351CF2">
        <w:rPr>
          <w:rFonts w:ascii="Perpetua" w:hAnsi="Perpetua" w:cs="Arial"/>
          <w:sz w:val="24"/>
          <w:szCs w:val="24"/>
        </w:rPr>
        <w:t>Lack of stimulation</w:t>
      </w:r>
    </w:p>
    <w:p w14:paraId="3D1B3C00" w14:textId="77777777" w:rsidR="008E576C" w:rsidRPr="00351CF2" w:rsidRDefault="008E576C" w:rsidP="008E576C">
      <w:pPr>
        <w:pStyle w:val="ListParagraph"/>
        <w:widowControl/>
        <w:numPr>
          <w:ilvl w:val="0"/>
          <w:numId w:val="41"/>
        </w:numPr>
        <w:autoSpaceDE/>
        <w:autoSpaceDN/>
        <w:spacing w:after="240" w:line="276" w:lineRule="auto"/>
        <w:jc w:val="both"/>
        <w:rPr>
          <w:rFonts w:ascii="Perpetua" w:hAnsi="Perpetua" w:cs="Arial"/>
          <w:sz w:val="24"/>
          <w:szCs w:val="24"/>
        </w:rPr>
      </w:pPr>
      <w:r w:rsidRPr="00351CF2">
        <w:rPr>
          <w:rFonts w:ascii="Perpetua" w:hAnsi="Perpetua" w:cs="Arial"/>
          <w:sz w:val="24"/>
          <w:szCs w:val="24"/>
        </w:rPr>
        <w:t>Unjustified and/or excessive use of restraint</w:t>
      </w:r>
    </w:p>
    <w:p w14:paraId="58D9A40A" w14:textId="77777777" w:rsidR="008E576C" w:rsidRPr="00351CF2" w:rsidRDefault="008E576C" w:rsidP="008E576C">
      <w:pPr>
        <w:pStyle w:val="ListParagraph"/>
        <w:widowControl/>
        <w:numPr>
          <w:ilvl w:val="0"/>
          <w:numId w:val="41"/>
        </w:numPr>
        <w:autoSpaceDE/>
        <w:autoSpaceDN/>
        <w:spacing w:after="240" w:line="276" w:lineRule="auto"/>
        <w:jc w:val="both"/>
        <w:rPr>
          <w:rFonts w:ascii="Perpetua" w:hAnsi="Perpetua" w:cs="Arial"/>
          <w:sz w:val="24"/>
          <w:szCs w:val="24"/>
        </w:rPr>
      </w:pPr>
      <w:r w:rsidRPr="00351CF2">
        <w:rPr>
          <w:rFonts w:ascii="Perpetua" w:hAnsi="Perpetua" w:cs="Arial"/>
          <w:sz w:val="24"/>
          <w:szCs w:val="24"/>
        </w:rPr>
        <w:t>Rough handling, extreme behaviour modification e.g. deprivation of liquid medication, food or clothing, disabling wheelchair batteries</w:t>
      </w:r>
    </w:p>
    <w:p w14:paraId="3076FDE2" w14:textId="77777777" w:rsidR="008E576C" w:rsidRPr="00351CF2" w:rsidRDefault="008E576C" w:rsidP="008E576C">
      <w:pPr>
        <w:pStyle w:val="ListParagraph"/>
        <w:widowControl/>
        <w:numPr>
          <w:ilvl w:val="0"/>
          <w:numId w:val="41"/>
        </w:numPr>
        <w:autoSpaceDE/>
        <w:autoSpaceDN/>
        <w:spacing w:after="240" w:line="276" w:lineRule="auto"/>
        <w:jc w:val="both"/>
        <w:rPr>
          <w:rFonts w:ascii="Perpetua" w:hAnsi="Perpetua" w:cs="Arial"/>
          <w:sz w:val="24"/>
          <w:szCs w:val="24"/>
        </w:rPr>
      </w:pPr>
      <w:r w:rsidRPr="00351CF2">
        <w:rPr>
          <w:rFonts w:ascii="Perpetua" w:hAnsi="Perpetua" w:cs="Arial"/>
          <w:sz w:val="24"/>
          <w:szCs w:val="24"/>
        </w:rPr>
        <w:t>Unwillingness to try to learn a child’s means of communication</w:t>
      </w:r>
    </w:p>
    <w:p w14:paraId="5FF6904E" w14:textId="11AD5BCB" w:rsidR="008E576C" w:rsidRPr="00351CF2" w:rsidRDefault="008E576C" w:rsidP="008E576C">
      <w:pPr>
        <w:pStyle w:val="ListParagraph"/>
        <w:widowControl/>
        <w:numPr>
          <w:ilvl w:val="0"/>
          <w:numId w:val="41"/>
        </w:numPr>
        <w:autoSpaceDE/>
        <w:autoSpaceDN/>
        <w:spacing w:after="240" w:line="276" w:lineRule="auto"/>
        <w:jc w:val="both"/>
        <w:rPr>
          <w:rFonts w:ascii="Perpetua" w:hAnsi="Perpetua" w:cs="Arial"/>
          <w:sz w:val="24"/>
          <w:szCs w:val="24"/>
        </w:rPr>
      </w:pPr>
      <w:r w:rsidRPr="00351CF2">
        <w:rPr>
          <w:rFonts w:ascii="Perpetua" w:hAnsi="Perpetua" w:cs="Arial"/>
          <w:sz w:val="24"/>
          <w:szCs w:val="24"/>
        </w:rPr>
        <w:t xml:space="preserve">Ill-fitting equipment e.g. </w:t>
      </w:r>
      <w:r w:rsidR="009B2990" w:rsidRPr="00351CF2">
        <w:rPr>
          <w:rFonts w:ascii="Perpetua" w:hAnsi="Perpetua" w:cs="Arial"/>
          <w:sz w:val="24"/>
          <w:szCs w:val="24"/>
        </w:rPr>
        <w:t>calipers</w:t>
      </w:r>
      <w:r w:rsidRPr="00351CF2">
        <w:rPr>
          <w:rFonts w:ascii="Perpetua" w:hAnsi="Perpetua" w:cs="Arial"/>
          <w:sz w:val="24"/>
          <w:szCs w:val="24"/>
        </w:rPr>
        <w:t>, sleep boards, inappropriate splinting.</w:t>
      </w:r>
    </w:p>
    <w:p w14:paraId="110AEBF0" w14:textId="77777777" w:rsidR="008E576C" w:rsidRPr="00351CF2" w:rsidRDefault="008E576C" w:rsidP="008E576C">
      <w:pPr>
        <w:pStyle w:val="ListParagraph"/>
        <w:widowControl/>
        <w:numPr>
          <w:ilvl w:val="0"/>
          <w:numId w:val="41"/>
        </w:numPr>
        <w:autoSpaceDE/>
        <w:autoSpaceDN/>
        <w:spacing w:after="240" w:line="276" w:lineRule="auto"/>
        <w:jc w:val="both"/>
        <w:rPr>
          <w:rFonts w:ascii="Perpetua" w:hAnsi="Perpetua" w:cs="Arial"/>
          <w:sz w:val="24"/>
          <w:szCs w:val="24"/>
        </w:rPr>
      </w:pPr>
      <w:r w:rsidRPr="00351CF2">
        <w:rPr>
          <w:rFonts w:ascii="Perpetua" w:hAnsi="Perpetua" w:cs="Arial"/>
          <w:sz w:val="24"/>
          <w:szCs w:val="24"/>
        </w:rPr>
        <w:t>Misappropriation of a child’s finances</w:t>
      </w:r>
    </w:p>
    <w:p w14:paraId="6B0A035E" w14:textId="77777777" w:rsidR="008E576C" w:rsidRPr="00351CF2" w:rsidRDefault="008E576C" w:rsidP="008E576C">
      <w:pPr>
        <w:pStyle w:val="ListParagraph"/>
        <w:widowControl/>
        <w:numPr>
          <w:ilvl w:val="0"/>
          <w:numId w:val="41"/>
        </w:numPr>
        <w:autoSpaceDE/>
        <w:autoSpaceDN/>
        <w:spacing w:after="240" w:line="276" w:lineRule="auto"/>
        <w:jc w:val="both"/>
        <w:rPr>
          <w:rFonts w:ascii="Perpetua" w:hAnsi="Perpetua" w:cs="Arial"/>
          <w:sz w:val="24"/>
          <w:szCs w:val="24"/>
        </w:rPr>
      </w:pPr>
      <w:r w:rsidRPr="00351CF2">
        <w:rPr>
          <w:rFonts w:ascii="Perpetua" w:hAnsi="Perpetua" w:cs="Arial"/>
          <w:sz w:val="24"/>
          <w:szCs w:val="24"/>
        </w:rPr>
        <w:t>Invasive procedures</w:t>
      </w:r>
    </w:p>
    <w:p w14:paraId="7A301B4A" w14:textId="77777777" w:rsidR="008E576C" w:rsidRPr="009B2990" w:rsidRDefault="008E576C" w:rsidP="008E576C">
      <w:pPr>
        <w:pStyle w:val="Heading1"/>
        <w:jc w:val="center"/>
        <w:rPr>
          <w:rFonts w:ascii="Perpetua" w:hAnsi="Perpetua"/>
          <w:b/>
          <w:sz w:val="24"/>
          <w:szCs w:val="24"/>
        </w:rPr>
      </w:pPr>
      <w:r w:rsidRPr="00351CF2">
        <w:rPr>
          <w:rFonts w:ascii="Perpetua" w:hAnsi="Perpetua"/>
          <w:sz w:val="24"/>
          <w:szCs w:val="24"/>
        </w:rPr>
        <w:br w:type="page"/>
      </w:r>
      <w:bookmarkStart w:id="61" w:name="_Toc459981188"/>
      <w:bookmarkStart w:id="62" w:name="Appendix2"/>
      <w:bookmarkStart w:id="63" w:name="_Toc49343304"/>
      <w:r w:rsidRPr="009B2990">
        <w:rPr>
          <w:rFonts w:ascii="Perpetua" w:hAnsi="Perpetua"/>
          <w:b/>
          <w:sz w:val="24"/>
          <w:szCs w:val="24"/>
        </w:rPr>
        <w:lastRenderedPageBreak/>
        <w:t>Appendix 2</w:t>
      </w:r>
      <w:bookmarkEnd w:id="61"/>
      <w:bookmarkEnd w:id="62"/>
    </w:p>
    <w:p w14:paraId="2293E6B0" w14:textId="77777777" w:rsidR="008E576C" w:rsidRPr="009B2990" w:rsidRDefault="008E576C" w:rsidP="008E576C">
      <w:pPr>
        <w:pStyle w:val="Heading1"/>
        <w:jc w:val="center"/>
        <w:rPr>
          <w:rFonts w:ascii="Perpetua" w:hAnsi="Perpetua"/>
          <w:b/>
          <w:sz w:val="24"/>
          <w:szCs w:val="24"/>
        </w:rPr>
      </w:pPr>
      <w:r w:rsidRPr="009B2990">
        <w:rPr>
          <w:rFonts w:ascii="Perpetua" w:hAnsi="Perpetua"/>
          <w:b/>
          <w:sz w:val="24"/>
          <w:szCs w:val="24"/>
        </w:rPr>
        <w:t>Dealing with a disclosure of abuse</w:t>
      </w:r>
      <w:bookmarkEnd w:id="63"/>
    </w:p>
    <w:p w14:paraId="1F05AAB5" w14:textId="77777777" w:rsidR="008E576C" w:rsidRPr="00351CF2" w:rsidRDefault="008E576C" w:rsidP="008E576C">
      <w:pPr>
        <w:spacing w:after="240" w:line="276" w:lineRule="auto"/>
        <w:rPr>
          <w:rFonts w:ascii="Perpetua" w:hAnsi="Perpetua" w:cs="Arial"/>
          <w:sz w:val="24"/>
          <w:szCs w:val="24"/>
        </w:rPr>
      </w:pPr>
    </w:p>
    <w:p w14:paraId="3772A125" w14:textId="77777777" w:rsidR="008E576C" w:rsidRPr="00351CF2" w:rsidRDefault="008E576C" w:rsidP="008E576C">
      <w:pPr>
        <w:spacing w:after="240" w:line="276" w:lineRule="auto"/>
        <w:rPr>
          <w:rFonts w:ascii="Perpetua" w:hAnsi="Perpetua" w:cs="Arial"/>
          <w:sz w:val="24"/>
          <w:szCs w:val="24"/>
        </w:rPr>
      </w:pPr>
      <w:r w:rsidRPr="00351CF2">
        <w:rPr>
          <w:rFonts w:ascii="Perpetua" w:hAnsi="Perpetua" w:cs="Arial"/>
          <w:sz w:val="24"/>
          <w:szCs w:val="24"/>
        </w:rPr>
        <w:t>When a child tells me about abuse s/he has suffered, what must I remember?</w:t>
      </w:r>
    </w:p>
    <w:p w14:paraId="439CD58B" w14:textId="77777777" w:rsidR="008E576C" w:rsidRPr="00351CF2" w:rsidRDefault="008E576C" w:rsidP="008E576C">
      <w:pPr>
        <w:pStyle w:val="ListParagraph"/>
        <w:widowControl/>
        <w:numPr>
          <w:ilvl w:val="0"/>
          <w:numId w:val="42"/>
        </w:numPr>
        <w:autoSpaceDE/>
        <w:autoSpaceDN/>
        <w:spacing w:after="240" w:line="276" w:lineRule="auto"/>
        <w:jc w:val="both"/>
        <w:rPr>
          <w:rFonts w:ascii="Perpetua" w:hAnsi="Perpetua" w:cs="Arial"/>
          <w:sz w:val="24"/>
          <w:szCs w:val="24"/>
        </w:rPr>
      </w:pPr>
      <w:r w:rsidRPr="00351CF2">
        <w:rPr>
          <w:rFonts w:ascii="Perpetua" w:hAnsi="Perpetua" w:cs="Arial"/>
          <w:sz w:val="24"/>
          <w:szCs w:val="24"/>
        </w:rPr>
        <w:t>Stay calm</w:t>
      </w:r>
    </w:p>
    <w:p w14:paraId="72B90BD0" w14:textId="77777777" w:rsidR="008E576C" w:rsidRPr="00351CF2" w:rsidRDefault="008E576C" w:rsidP="008E576C">
      <w:pPr>
        <w:pStyle w:val="ListParagraph"/>
        <w:widowControl/>
        <w:numPr>
          <w:ilvl w:val="0"/>
          <w:numId w:val="42"/>
        </w:numPr>
        <w:autoSpaceDE/>
        <w:autoSpaceDN/>
        <w:spacing w:after="240" w:line="276" w:lineRule="auto"/>
        <w:jc w:val="both"/>
        <w:rPr>
          <w:rFonts w:ascii="Perpetua" w:hAnsi="Perpetua" w:cs="Arial"/>
          <w:sz w:val="24"/>
          <w:szCs w:val="24"/>
        </w:rPr>
      </w:pPr>
      <w:r w:rsidRPr="00351CF2">
        <w:rPr>
          <w:rFonts w:ascii="Perpetua" w:hAnsi="Perpetua" w:cs="Arial"/>
          <w:sz w:val="24"/>
          <w:szCs w:val="24"/>
        </w:rPr>
        <w:t>Do not transmit shock, anger or embarrassment</w:t>
      </w:r>
    </w:p>
    <w:p w14:paraId="40070DFE" w14:textId="77777777" w:rsidR="008E576C" w:rsidRPr="00351CF2" w:rsidRDefault="008E576C" w:rsidP="008E576C">
      <w:pPr>
        <w:pStyle w:val="ListParagraph"/>
        <w:widowControl/>
        <w:numPr>
          <w:ilvl w:val="0"/>
          <w:numId w:val="42"/>
        </w:numPr>
        <w:autoSpaceDE/>
        <w:autoSpaceDN/>
        <w:spacing w:after="240" w:line="276" w:lineRule="auto"/>
        <w:jc w:val="both"/>
        <w:rPr>
          <w:rFonts w:ascii="Perpetua" w:hAnsi="Perpetua" w:cs="Arial"/>
          <w:sz w:val="24"/>
          <w:szCs w:val="24"/>
        </w:rPr>
      </w:pPr>
      <w:r w:rsidRPr="00351CF2">
        <w:rPr>
          <w:rFonts w:ascii="Perpetua" w:hAnsi="Perpetua" w:cs="Arial"/>
          <w:sz w:val="24"/>
          <w:szCs w:val="24"/>
        </w:rPr>
        <w:t>Reassure the child. Tell her/him you are pleased that s/he is speaking to you</w:t>
      </w:r>
    </w:p>
    <w:p w14:paraId="69B0A49C" w14:textId="77777777" w:rsidR="008E576C" w:rsidRPr="00351CF2" w:rsidRDefault="008E576C" w:rsidP="008E576C">
      <w:pPr>
        <w:pStyle w:val="ListParagraph"/>
        <w:widowControl/>
        <w:numPr>
          <w:ilvl w:val="0"/>
          <w:numId w:val="42"/>
        </w:numPr>
        <w:autoSpaceDE/>
        <w:autoSpaceDN/>
        <w:spacing w:after="240" w:line="276" w:lineRule="auto"/>
        <w:jc w:val="both"/>
        <w:rPr>
          <w:rFonts w:ascii="Perpetua" w:hAnsi="Perpetua" w:cs="Arial"/>
          <w:sz w:val="24"/>
          <w:szCs w:val="24"/>
        </w:rPr>
      </w:pPr>
      <w:r w:rsidRPr="00351CF2">
        <w:rPr>
          <w:rFonts w:ascii="Perpetua" w:hAnsi="Perpetua" w:cs="Arial"/>
          <w:sz w:val="24"/>
          <w:szCs w:val="24"/>
        </w:rPr>
        <w:t>Never enter a pact of secrecy with the child. Assure her/him that you will try to help but let the child know that you will have to tell other people in order to do this state who this will be and why</w:t>
      </w:r>
    </w:p>
    <w:p w14:paraId="38A7DE9F" w14:textId="77777777" w:rsidR="008E576C" w:rsidRPr="00351CF2" w:rsidRDefault="008E576C" w:rsidP="008E576C">
      <w:pPr>
        <w:pStyle w:val="ListParagraph"/>
        <w:widowControl/>
        <w:numPr>
          <w:ilvl w:val="0"/>
          <w:numId w:val="42"/>
        </w:numPr>
        <w:autoSpaceDE/>
        <w:autoSpaceDN/>
        <w:spacing w:after="240" w:line="276" w:lineRule="auto"/>
        <w:jc w:val="both"/>
        <w:rPr>
          <w:rFonts w:ascii="Perpetua" w:hAnsi="Perpetua" w:cs="Arial"/>
          <w:sz w:val="24"/>
          <w:szCs w:val="24"/>
        </w:rPr>
      </w:pPr>
      <w:r w:rsidRPr="00351CF2">
        <w:rPr>
          <w:rFonts w:ascii="Perpetua" w:hAnsi="Perpetua" w:cs="Arial"/>
          <w:sz w:val="24"/>
          <w:szCs w:val="24"/>
        </w:rPr>
        <w:t>Tell her/him that you believe them. Children very rarely lie about abuse; but s/he may have tried to tell others and not been heard or believed</w:t>
      </w:r>
    </w:p>
    <w:p w14:paraId="1B144D76" w14:textId="77777777" w:rsidR="008E576C" w:rsidRPr="00351CF2" w:rsidRDefault="008E576C" w:rsidP="008E576C">
      <w:pPr>
        <w:pStyle w:val="ListParagraph"/>
        <w:widowControl/>
        <w:numPr>
          <w:ilvl w:val="0"/>
          <w:numId w:val="42"/>
        </w:numPr>
        <w:autoSpaceDE/>
        <w:autoSpaceDN/>
        <w:spacing w:after="240" w:line="276" w:lineRule="auto"/>
        <w:jc w:val="both"/>
        <w:rPr>
          <w:rFonts w:ascii="Perpetua" w:hAnsi="Perpetua" w:cs="Arial"/>
          <w:sz w:val="24"/>
          <w:szCs w:val="24"/>
        </w:rPr>
      </w:pPr>
      <w:r w:rsidRPr="00351CF2">
        <w:rPr>
          <w:rFonts w:ascii="Perpetua" w:hAnsi="Perpetua" w:cs="Arial"/>
          <w:sz w:val="24"/>
          <w:szCs w:val="24"/>
        </w:rPr>
        <w:t>Tell the child that it is not her/his fault</w:t>
      </w:r>
    </w:p>
    <w:p w14:paraId="74EC5738" w14:textId="77777777" w:rsidR="008E576C" w:rsidRPr="00351CF2" w:rsidRDefault="008E576C" w:rsidP="008E576C">
      <w:pPr>
        <w:pStyle w:val="ListParagraph"/>
        <w:widowControl/>
        <w:numPr>
          <w:ilvl w:val="0"/>
          <w:numId w:val="42"/>
        </w:numPr>
        <w:autoSpaceDE/>
        <w:autoSpaceDN/>
        <w:spacing w:after="240" w:line="276" w:lineRule="auto"/>
        <w:jc w:val="both"/>
        <w:rPr>
          <w:rFonts w:ascii="Perpetua" w:hAnsi="Perpetua" w:cs="Arial"/>
          <w:sz w:val="24"/>
          <w:szCs w:val="24"/>
        </w:rPr>
      </w:pPr>
      <w:r w:rsidRPr="00351CF2">
        <w:rPr>
          <w:rFonts w:ascii="Perpetua" w:hAnsi="Perpetua" w:cs="Arial"/>
          <w:sz w:val="24"/>
          <w:szCs w:val="24"/>
        </w:rPr>
        <w:t xml:space="preserve">Encourage the child to talk but do not ask "leading questions" or press for information  </w:t>
      </w:r>
    </w:p>
    <w:p w14:paraId="29DAF7C1" w14:textId="77777777" w:rsidR="008E576C" w:rsidRPr="00351CF2" w:rsidRDefault="008E576C" w:rsidP="008E576C">
      <w:pPr>
        <w:pStyle w:val="ListParagraph"/>
        <w:widowControl/>
        <w:numPr>
          <w:ilvl w:val="0"/>
          <w:numId w:val="42"/>
        </w:numPr>
        <w:autoSpaceDE/>
        <w:autoSpaceDN/>
        <w:spacing w:after="240" w:line="276" w:lineRule="auto"/>
        <w:jc w:val="both"/>
        <w:rPr>
          <w:rFonts w:ascii="Perpetua" w:hAnsi="Perpetua" w:cs="Arial"/>
          <w:sz w:val="24"/>
          <w:szCs w:val="24"/>
        </w:rPr>
      </w:pPr>
      <w:r w:rsidRPr="00351CF2">
        <w:rPr>
          <w:rFonts w:ascii="Perpetua" w:hAnsi="Perpetua" w:cs="Arial"/>
          <w:sz w:val="24"/>
          <w:szCs w:val="24"/>
        </w:rPr>
        <w:t>Listen and remember</w:t>
      </w:r>
    </w:p>
    <w:p w14:paraId="505F7D0E" w14:textId="77777777" w:rsidR="008E576C" w:rsidRPr="00351CF2" w:rsidRDefault="008E576C" w:rsidP="008E576C">
      <w:pPr>
        <w:pStyle w:val="ListParagraph"/>
        <w:widowControl/>
        <w:numPr>
          <w:ilvl w:val="0"/>
          <w:numId w:val="42"/>
        </w:numPr>
        <w:autoSpaceDE/>
        <w:autoSpaceDN/>
        <w:spacing w:after="240" w:line="276" w:lineRule="auto"/>
        <w:jc w:val="both"/>
        <w:rPr>
          <w:rFonts w:ascii="Perpetua" w:hAnsi="Perpetua" w:cs="Arial"/>
          <w:sz w:val="24"/>
          <w:szCs w:val="24"/>
        </w:rPr>
      </w:pPr>
      <w:r w:rsidRPr="00351CF2">
        <w:rPr>
          <w:rFonts w:ascii="Perpetua" w:hAnsi="Perpetua" w:cs="Arial"/>
          <w:sz w:val="24"/>
          <w:szCs w:val="24"/>
        </w:rPr>
        <w:t xml:space="preserve"> Check that you have understood correctly what the child is trying to tell you</w:t>
      </w:r>
    </w:p>
    <w:p w14:paraId="7A4D6909" w14:textId="77777777" w:rsidR="008E576C" w:rsidRPr="00351CF2" w:rsidRDefault="008E576C" w:rsidP="008E576C">
      <w:pPr>
        <w:pStyle w:val="ListParagraph"/>
        <w:widowControl/>
        <w:numPr>
          <w:ilvl w:val="0"/>
          <w:numId w:val="42"/>
        </w:numPr>
        <w:autoSpaceDE/>
        <w:autoSpaceDN/>
        <w:spacing w:after="240" w:line="276" w:lineRule="auto"/>
        <w:jc w:val="both"/>
        <w:rPr>
          <w:rFonts w:ascii="Perpetua" w:hAnsi="Perpetua" w:cs="Arial"/>
          <w:sz w:val="24"/>
          <w:szCs w:val="24"/>
        </w:rPr>
      </w:pPr>
      <w:r w:rsidRPr="00351CF2">
        <w:rPr>
          <w:rFonts w:ascii="Perpetua" w:hAnsi="Perpetua" w:cs="Arial"/>
          <w:sz w:val="24"/>
          <w:szCs w:val="24"/>
        </w:rPr>
        <w:t>Praise the child for telling you. Communicate that s/he has a right to be safe and protected</w:t>
      </w:r>
    </w:p>
    <w:p w14:paraId="06C36E24" w14:textId="77777777" w:rsidR="008E576C" w:rsidRPr="00351CF2" w:rsidRDefault="008E576C" w:rsidP="008E576C">
      <w:pPr>
        <w:pStyle w:val="ListParagraph"/>
        <w:widowControl/>
        <w:numPr>
          <w:ilvl w:val="0"/>
          <w:numId w:val="42"/>
        </w:numPr>
        <w:autoSpaceDE/>
        <w:autoSpaceDN/>
        <w:spacing w:after="240" w:line="276" w:lineRule="auto"/>
        <w:jc w:val="both"/>
        <w:rPr>
          <w:rFonts w:ascii="Perpetua" w:hAnsi="Perpetua" w:cs="Arial"/>
          <w:sz w:val="24"/>
          <w:szCs w:val="24"/>
        </w:rPr>
      </w:pPr>
      <w:r w:rsidRPr="00351CF2">
        <w:rPr>
          <w:rFonts w:ascii="Perpetua" w:hAnsi="Perpetua" w:cs="Arial"/>
          <w:sz w:val="24"/>
          <w:szCs w:val="24"/>
        </w:rPr>
        <w:t>Do not tell the child that what s/he experienced is dirty, naughty or bad</w:t>
      </w:r>
    </w:p>
    <w:p w14:paraId="126515E6" w14:textId="77777777" w:rsidR="008E576C" w:rsidRPr="00351CF2" w:rsidRDefault="008E576C" w:rsidP="008E576C">
      <w:pPr>
        <w:pStyle w:val="ListParagraph"/>
        <w:widowControl/>
        <w:numPr>
          <w:ilvl w:val="0"/>
          <w:numId w:val="42"/>
        </w:numPr>
        <w:autoSpaceDE/>
        <w:autoSpaceDN/>
        <w:spacing w:after="240" w:line="276" w:lineRule="auto"/>
        <w:jc w:val="both"/>
        <w:rPr>
          <w:rFonts w:ascii="Perpetua" w:hAnsi="Perpetua" w:cs="Arial"/>
          <w:sz w:val="24"/>
          <w:szCs w:val="24"/>
        </w:rPr>
      </w:pPr>
      <w:r w:rsidRPr="00351CF2">
        <w:rPr>
          <w:rFonts w:ascii="Perpetua" w:hAnsi="Perpetua" w:cs="Arial"/>
          <w:sz w:val="24"/>
          <w:szCs w:val="24"/>
        </w:rPr>
        <w:t xml:space="preserve"> It is inappropriate to make any comments about the alleged offender</w:t>
      </w:r>
    </w:p>
    <w:p w14:paraId="4B05E295" w14:textId="77777777" w:rsidR="008E576C" w:rsidRPr="00351CF2" w:rsidRDefault="008E576C" w:rsidP="008E576C">
      <w:pPr>
        <w:pStyle w:val="ListParagraph"/>
        <w:widowControl/>
        <w:numPr>
          <w:ilvl w:val="0"/>
          <w:numId w:val="42"/>
        </w:numPr>
        <w:autoSpaceDE/>
        <w:autoSpaceDN/>
        <w:spacing w:after="240" w:line="276" w:lineRule="auto"/>
        <w:jc w:val="both"/>
        <w:rPr>
          <w:rFonts w:ascii="Perpetua" w:hAnsi="Perpetua" w:cs="Arial"/>
          <w:sz w:val="24"/>
          <w:szCs w:val="24"/>
        </w:rPr>
      </w:pPr>
      <w:r w:rsidRPr="00351CF2">
        <w:rPr>
          <w:rFonts w:ascii="Perpetua" w:hAnsi="Perpetua" w:cs="Arial"/>
          <w:sz w:val="24"/>
          <w:szCs w:val="24"/>
        </w:rPr>
        <w:t xml:space="preserve"> Be aware that the child may retract what s/he has told you. It is essential to record all you have heard</w:t>
      </w:r>
    </w:p>
    <w:p w14:paraId="3BD259A7" w14:textId="77777777" w:rsidR="008E576C" w:rsidRPr="00351CF2" w:rsidRDefault="008E576C" w:rsidP="008E576C">
      <w:pPr>
        <w:pStyle w:val="ListParagraph"/>
        <w:widowControl/>
        <w:numPr>
          <w:ilvl w:val="0"/>
          <w:numId w:val="42"/>
        </w:numPr>
        <w:autoSpaceDE/>
        <w:autoSpaceDN/>
        <w:spacing w:after="240" w:line="276" w:lineRule="auto"/>
        <w:jc w:val="both"/>
        <w:rPr>
          <w:rFonts w:ascii="Perpetua" w:hAnsi="Perpetua" w:cs="Arial"/>
          <w:sz w:val="24"/>
          <w:szCs w:val="24"/>
        </w:rPr>
      </w:pPr>
      <w:r w:rsidRPr="00351CF2">
        <w:rPr>
          <w:rFonts w:ascii="Perpetua" w:hAnsi="Perpetua" w:cs="Arial"/>
          <w:sz w:val="24"/>
          <w:szCs w:val="24"/>
        </w:rPr>
        <w:t>At the end of the conversation, tell the child again who you are going to tell and why that person or those people need to know</w:t>
      </w:r>
    </w:p>
    <w:p w14:paraId="0FC6283F" w14:textId="77777777" w:rsidR="008E576C" w:rsidRPr="00351CF2" w:rsidRDefault="008E576C" w:rsidP="008E576C">
      <w:pPr>
        <w:pStyle w:val="ListParagraph"/>
        <w:widowControl/>
        <w:numPr>
          <w:ilvl w:val="0"/>
          <w:numId w:val="42"/>
        </w:numPr>
        <w:autoSpaceDE/>
        <w:autoSpaceDN/>
        <w:spacing w:after="240" w:line="276" w:lineRule="auto"/>
        <w:jc w:val="both"/>
        <w:rPr>
          <w:rFonts w:ascii="Perpetua" w:hAnsi="Perpetua" w:cs="Arial"/>
          <w:sz w:val="24"/>
          <w:szCs w:val="24"/>
        </w:rPr>
      </w:pPr>
      <w:r w:rsidRPr="00351CF2">
        <w:rPr>
          <w:rFonts w:ascii="Perpetua" w:hAnsi="Perpetua" w:cs="Arial"/>
          <w:sz w:val="24"/>
          <w:szCs w:val="24"/>
        </w:rPr>
        <w:t>As soon as you can afterwards, make a detailed record of the conversation using the child’s own language. Include any questions you may have asked.   Do not add any opinions or interpretations</w:t>
      </w:r>
    </w:p>
    <w:p w14:paraId="4002C4CA" w14:textId="77777777" w:rsidR="008E576C" w:rsidRPr="00351CF2" w:rsidRDefault="008E576C" w:rsidP="008E576C">
      <w:pPr>
        <w:spacing w:after="240" w:line="276" w:lineRule="auto"/>
        <w:rPr>
          <w:rFonts w:ascii="Perpetua" w:hAnsi="Perpetua" w:cs="Arial"/>
          <w:sz w:val="24"/>
          <w:szCs w:val="24"/>
        </w:rPr>
      </w:pPr>
      <w:r w:rsidRPr="00351CF2">
        <w:rPr>
          <w:rFonts w:ascii="Perpetua" w:hAnsi="Perpetua" w:cs="Arial"/>
          <w:sz w:val="24"/>
          <w:szCs w:val="24"/>
        </w:rPr>
        <w:t>NB It is not school staff’s role to seek disclosures. Their role is to observe that something may be wrong, ask about it, listen, be available and try to make time to talk</w:t>
      </w:r>
    </w:p>
    <w:p w14:paraId="4544534C" w14:textId="77777777" w:rsidR="008E576C" w:rsidRPr="00351CF2" w:rsidRDefault="008E576C" w:rsidP="008E576C">
      <w:pPr>
        <w:spacing w:after="240" w:line="276" w:lineRule="auto"/>
        <w:rPr>
          <w:rFonts w:ascii="Perpetua" w:hAnsi="Perpetua" w:cs="Arial"/>
          <w:b/>
          <w:sz w:val="24"/>
          <w:szCs w:val="24"/>
        </w:rPr>
      </w:pPr>
      <w:r w:rsidRPr="00351CF2">
        <w:rPr>
          <w:rFonts w:ascii="Perpetua" w:hAnsi="Perpetua" w:cs="Arial"/>
          <w:b/>
          <w:sz w:val="24"/>
          <w:szCs w:val="24"/>
        </w:rPr>
        <w:t>Immediately afterwards</w:t>
      </w:r>
    </w:p>
    <w:p w14:paraId="693C633F" w14:textId="77777777" w:rsidR="008E576C" w:rsidRPr="00351CF2" w:rsidRDefault="008E576C" w:rsidP="008E576C">
      <w:pPr>
        <w:spacing w:after="240" w:line="276" w:lineRule="auto"/>
        <w:rPr>
          <w:rFonts w:ascii="Perpetua" w:hAnsi="Perpetua" w:cs="Arial"/>
          <w:b/>
          <w:sz w:val="24"/>
          <w:szCs w:val="24"/>
        </w:rPr>
      </w:pPr>
      <w:r w:rsidRPr="00351CF2">
        <w:rPr>
          <w:rFonts w:ascii="Perpetua" w:hAnsi="Perpetua" w:cs="Arial"/>
          <w:sz w:val="24"/>
          <w:szCs w:val="24"/>
        </w:rPr>
        <w:t xml:space="preserve"> All disclosures of abuse will be responded to in keeping with the professional roles and responsibilities outlined in Fig 1 summery of school procedure to follow where there are concerns about a child</w:t>
      </w:r>
    </w:p>
    <w:p w14:paraId="4CB86385" w14:textId="77777777" w:rsidR="008E576C" w:rsidRPr="00351CF2" w:rsidRDefault="008E576C" w:rsidP="008E576C">
      <w:pPr>
        <w:spacing w:after="240" w:line="276" w:lineRule="auto"/>
        <w:rPr>
          <w:rFonts w:ascii="Perpetua" w:hAnsi="Perpetua"/>
          <w:sz w:val="24"/>
          <w:szCs w:val="24"/>
        </w:rPr>
      </w:pPr>
      <w:r w:rsidRPr="00351CF2">
        <w:rPr>
          <w:rFonts w:ascii="Perpetua" w:hAnsi="Perpetua" w:cs="Arial"/>
          <w:sz w:val="24"/>
          <w:szCs w:val="24"/>
        </w:rPr>
        <w:br w:type="page"/>
      </w:r>
      <w:bookmarkStart w:id="64" w:name="Appendix3"/>
      <w:bookmarkStart w:id="65" w:name="_Toc489011681"/>
      <w:bookmarkStart w:id="66" w:name="_Toc49343305"/>
      <w:r w:rsidRPr="00351CF2">
        <w:rPr>
          <w:rFonts w:ascii="Perpetua" w:hAnsi="Perpetua"/>
          <w:b/>
          <w:sz w:val="24"/>
          <w:szCs w:val="24"/>
        </w:rPr>
        <w:lastRenderedPageBreak/>
        <w:t>Appendix 3</w:t>
      </w:r>
      <w:bookmarkEnd w:id="64"/>
    </w:p>
    <w:p w14:paraId="58CEB3EA" w14:textId="77777777" w:rsidR="008E576C" w:rsidRPr="00351CF2" w:rsidRDefault="008E576C" w:rsidP="008E576C">
      <w:pPr>
        <w:pStyle w:val="Heading1"/>
        <w:tabs>
          <w:tab w:val="center" w:pos="4691"/>
        </w:tabs>
        <w:jc w:val="center"/>
        <w:rPr>
          <w:rFonts w:ascii="Perpetua" w:hAnsi="Perpetua"/>
          <w:sz w:val="24"/>
          <w:szCs w:val="24"/>
        </w:rPr>
      </w:pPr>
      <w:r w:rsidRPr="00351CF2">
        <w:rPr>
          <w:rFonts w:ascii="Perpetua" w:hAnsi="Perpetua"/>
          <w:noProof/>
          <w:sz w:val="24"/>
          <w:szCs w:val="24"/>
          <w:vertAlign w:val="subscript"/>
        </w:rPr>
        <w:t xml:space="preserve">Apex Trust </w:t>
      </w:r>
    </w:p>
    <w:p w14:paraId="0CD9069B" w14:textId="77777777" w:rsidR="008E576C" w:rsidRPr="00351CF2" w:rsidRDefault="008E576C" w:rsidP="008E576C">
      <w:pPr>
        <w:rPr>
          <w:rFonts w:ascii="Perpetua" w:hAnsi="Perpetua"/>
          <w:sz w:val="24"/>
          <w:szCs w:val="24"/>
        </w:rPr>
      </w:pPr>
    </w:p>
    <w:p w14:paraId="7CDF1FAD" w14:textId="42A723E2" w:rsidR="008E576C" w:rsidRPr="00351CF2" w:rsidRDefault="008E576C" w:rsidP="009B2990">
      <w:pPr>
        <w:pStyle w:val="Heading1"/>
        <w:tabs>
          <w:tab w:val="center" w:pos="4691"/>
        </w:tabs>
        <w:ind w:left="0" w:firstLine="0"/>
        <w:rPr>
          <w:rFonts w:ascii="Perpetua" w:hAnsi="Perpetua"/>
          <w:sz w:val="24"/>
          <w:szCs w:val="24"/>
        </w:rPr>
      </w:pPr>
      <w:r w:rsidRPr="00351CF2">
        <w:rPr>
          <w:rFonts w:ascii="Perpetua" w:hAnsi="Perpetua"/>
          <w:sz w:val="24"/>
          <w:szCs w:val="24"/>
        </w:rPr>
        <w:t>Chronology of key events</w:t>
      </w:r>
      <w:bookmarkEnd w:id="65"/>
      <w:bookmarkEnd w:id="66"/>
    </w:p>
    <w:p w14:paraId="16CF38F8" w14:textId="77777777" w:rsidR="008E576C" w:rsidRPr="009B2990" w:rsidRDefault="008E576C" w:rsidP="009B2990">
      <w:pPr>
        <w:spacing w:after="240" w:line="276" w:lineRule="auto"/>
        <w:jc w:val="center"/>
        <w:rPr>
          <w:rFonts w:ascii="Perpetua" w:hAnsi="Perpetua" w:cs="Arial"/>
          <w:b/>
          <w:color w:val="FF0000"/>
          <w:sz w:val="24"/>
          <w:szCs w:val="24"/>
          <w:u w:val="single"/>
        </w:rPr>
      </w:pPr>
      <w:r w:rsidRPr="009B2990">
        <w:rPr>
          <w:rFonts w:ascii="Perpetua" w:hAnsi="Perpetua" w:cs="Arial"/>
          <w:b/>
          <w:color w:val="FF0000"/>
          <w:sz w:val="24"/>
          <w:szCs w:val="24"/>
          <w:u w:val="single"/>
        </w:rPr>
        <w:t>Strictly Confidential</w:t>
      </w:r>
    </w:p>
    <w:p w14:paraId="26C94528" w14:textId="77777777" w:rsidR="008E576C" w:rsidRPr="00351CF2" w:rsidRDefault="008E576C" w:rsidP="008E576C">
      <w:pPr>
        <w:spacing w:after="240" w:line="276" w:lineRule="auto"/>
        <w:rPr>
          <w:rFonts w:ascii="Perpetua" w:hAnsi="Perpetua" w:cs="Arial"/>
          <w:sz w:val="24"/>
          <w:szCs w:val="24"/>
        </w:rPr>
      </w:pPr>
      <w:r w:rsidRPr="00351CF2">
        <w:rPr>
          <w:rFonts w:ascii="Perpetua" w:hAnsi="Perpetua" w:cs="Arial"/>
          <w:sz w:val="24"/>
          <w:szCs w:val="24"/>
        </w:rPr>
        <w:t>Guidance Notes: Briefly summarise decisions reached, the services offered and/or provided to the child (ren) and family, and other action taken</w:t>
      </w:r>
    </w:p>
    <w:p w14:paraId="126ED8D0" w14:textId="77777777" w:rsidR="008E576C" w:rsidRPr="00351CF2" w:rsidRDefault="008E576C" w:rsidP="008E576C">
      <w:pPr>
        <w:spacing w:after="240" w:line="276" w:lineRule="auto"/>
        <w:rPr>
          <w:rFonts w:ascii="Perpetua" w:hAnsi="Perpetua" w:cs="Arial"/>
          <w:sz w:val="24"/>
          <w:szCs w:val="24"/>
        </w:rPr>
      </w:pPr>
      <w:r w:rsidRPr="00351CF2">
        <w:rPr>
          <w:rFonts w:ascii="Perpetua" w:hAnsi="Perpetua" w:cs="Arial"/>
          <w:sz w:val="24"/>
          <w:szCs w:val="24"/>
        </w:rPr>
        <w:t>Name of child……………………Class / Tutor group…………</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
        <w:gridCol w:w="3516"/>
        <w:gridCol w:w="2863"/>
        <w:gridCol w:w="2260"/>
      </w:tblGrid>
      <w:tr w:rsidR="008E576C" w:rsidRPr="00351CF2" w14:paraId="35FC8A48" w14:textId="77777777" w:rsidTr="007022E4">
        <w:trPr>
          <w:trHeight w:val="1491"/>
          <w:jc w:val="center"/>
        </w:trPr>
        <w:tc>
          <w:tcPr>
            <w:tcW w:w="1119" w:type="dxa"/>
            <w:shd w:val="clear" w:color="auto" w:fill="auto"/>
          </w:tcPr>
          <w:p w14:paraId="41806FC4"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t>Date</w:t>
            </w:r>
          </w:p>
        </w:tc>
        <w:tc>
          <w:tcPr>
            <w:tcW w:w="3516" w:type="dxa"/>
            <w:shd w:val="clear" w:color="auto" w:fill="auto"/>
          </w:tcPr>
          <w:p w14:paraId="774C81A0" w14:textId="77777777" w:rsidR="008E576C" w:rsidRPr="00351CF2" w:rsidRDefault="008E576C" w:rsidP="007022E4">
            <w:pPr>
              <w:spacing w:after="240" w:line="276" w:lineRule="auto"/>
              <w:jc w:val="center"/>
              <w:rPr>
                <w:rFonts w:ascii="Perpetua" w:hAnsi="Perpetua" w:cs="Arial"/>
                <w:sz w:val="24"/>
                <w:szCs w:val="24"/>
              </w:rPr>
            </w:pPr>
            <w:r w:rsidRPr="00351CF2">
              <w:rPr>
                <w:rFonts w:ascii="Perpetua" w:hAnsi="Perpetua" w:cs="Arial"/>
                <w:sz w:val="24"/>
                <w:szCs w:val="24"/>
              </w:rPr>
              <w:t>Event – Meeting/Telephone Call/Email/Review</w:t>
            </w:r>
          </w:p>
        </w:tc>
        <w:tc>
          <w:tcPr>
            <w:tcW w:w="2863" w:type="dxa"/>
            <w:shd w:val="clear" w:color="auto" w:fill="auto"/>
          </w:tcPr>
          <w:p w14:paraId="4D15C5A5" w14:textId="77777777" w:rsidR="008E576C" w:rsidRPr="00351CF2" w:rsidRDefault="008E576C" w:rsidP="007022E4">
            <w:pPr>
              <w:spacing w:after="240" w:line="276" w:lineRule="auto"/>
              <w:jc w:val="center"/>
              <w:rPr>
                <w:rFonts w:ascii="Perpetua" w:hAnsi="Perpetua" w:cs="Arial"/>
                <w:sz w:val="24"/>
                <w:szCs w:val="24"/>
              </w:rPr>
            </w:pPr>
            <w:r w:rsidRPr="00351CF2">
              <w:rPr>
                <w:rFonts w:ascii="Perpetua" w:hAnsi="Perpetua" w:cs="Arial"/>
                <w:sz w:val="24"/>
                <w:szCs w:val="24"/>
              </w:rPr>
              <w:t>Names of family member/professional involved.</w:t>
            </w:r>
          </w:p>
        </w:tc>
        <w:tc>
          <w:tcPr>
            <w:tcW w:w="2260" w:type="dxa"/>
            <w:shd w:val="clear" w:color="auto" w:fill="auto"/>
          </w:tcPr>
          <w:p w14:paraId="574C21C8" w14:textId="77777777" w:rsidR="008E576C" w:rsidRPr="00351CF2" w:rsidRDefault="008E576C" w:rsidP="007022E4">
            <w:pPr>
              <w:spacing w:after="240" w:line="276" w:lineRule="auto"/>
              <w:jc w:val="center"/>
              <w:rPr>
                <w:rFonts w:ascii="Perpetua" w:hAnsi="Perpetua" w:cs="Arial"/>
                <w:sz w:val="24"/>
                <w:szCs w:val="24"/>
              </w:rPr>
            </w:pPr>
            <w:r w:rsidRPr="00351CF2">
              <w:rPr>
                <w:rFonts w:ascii="Perpetua" w:hAnsi="Perpetua" w:cs="Arial"/>
                <w:sz w:val="24"/>
                <w:szCs w:val="24"/>
              </w:rPr>
              <w:t>Outcome/Follow up action</w:t>
            </w:r>
          </w:p>
          <w:p w14:paraId="1EB8E381" w14:textId="77777777" w:rsidR="008E576C" w:rsidRPr="00351CF2" w:rsidRDefault="008E576C" w:rsidP="007022E4">
            <w:pPr>
              <w:spacing w:after="240" w:line="276" w:lineRule="auto"/>
              <w:rPr>
                <w:rFonts w:ascii="Perpetua" w:hAnsi="Perpetua" w:cs="Arial"/>
                <w:sz w:val="24"/>
                <w:szCs w:val="24"/>
              </w:rPr>
            </w:pPr>
          </w:p>
        </w:tc>
      </w:tr>
      <w:tr w:rsidR="008E576C" w:rsidRPr="00351CF2" w14:paraId="3415E4E4" w14:textId="77777777" w:rsidTr="007022E4">
        <w:trPr>
          <w:trHeight w:val="576"/>
          <w:jc w:val="center"/>
        </w:trPr>
        <w:tc>
          <w:tcPr>
            <w:tcW w:w="1119" w:type="dxa"/>
            <w:shd w:val="clear" w:color="auto" w:fill="auto"/>
          </w:tcPr>
          <w:p w14:paraId="3451AB66" w14:textId="77777777" w:rsidR="008E576C" w:rsidRPr="00351CF2" w:rsidRDefault="008E576C" w:rsidP="007022E4">
            <w:pPr>
              <w:spacing w:after="240" w:line="276" w:lineRule="auto"/>
              <w:rPr>
                <w:rFonts w:ascii="Perpetua" w:hAnsi="Perpetua" w:cs="Arial"/>
                <w:sz w:val="24"/>
                <w:szCs w:val="24"/>
              </w:rPr>
            </w:pPr>
          </w:p>
        </w:tc>
        <w:tc>
          <w:tcPr>
            <w:tcW w:w="3516" w:type="dxa"/>
            <w:shd w:val="clear" w:color="auto" w:fill="auto"/>
          </w:tcPr>
          <w:p w14:paraId="3C292738" w14:textId="77777777" w:rsidR="008E576C" w:rsidRPr="00351CF2" w:rsidRDefault="008E576C" w:rsidP="007022E4">
            <w:pPr>
              <w:spacing w:after="240" w:line="276" w:lineRule="auto"/>
              <w:rPr>
                <w:rFonts w:ascii="Perpetua" w:hAnsi="Perpetua" w:cs="Arial"/>
                <w:sz w:val="24"/>
                <w:szCs w:val="24"/>
              </w:rPr>
            </w:pPr>
          </w:p>
        </w:tc>
        <w:tc>
          <w:tcPr>
            <w:tcW w:w="2863" w:type="dxa"/>
            <w:shd w:val="clear" w:color="auto" w:fill="auto"/>
          </w:tcPr>
          <w:p w14:paraId="11D26DE8" w14:textId="77777777" w:rsidR="008E576C" w:rsidRPr="00351CF2" w:rsidRDefault="008E576C" w:rsidP="007022E4">
            <w:pPr>
              <w:spacing w:after="240" w:line="276" w:lineRule="auto"/>
              <w:rPr>
                <w:rFonts w:ascii="Perpetua" w:hAnsi="Perpetua" w:cs="Arial"/>
                <w:sz w:val="24"/>
                <w:szCs w:val="24"/>
              </w:rPr>
            </w:pPr>
          </w:p>
        </w:tc>
        <w:tc>
          <w:tcPr>
            <w:tcW w:w="2260" w:type="dxa"/>
            <w:shd w:val="clear" w:color="auto" w:fill="auto"/>
          </w:tcPr>
          <w:p w14:paraId="50CF1999" w14:textId="77777777" w:rsidR="008E576C" w:rsidRPr="00351CF2" w:rsidRDefault="008E576C" w:rsidP="007022E4">
            <w:pPr>
              <w:spacing w:after="240" w:line="276" w:lineRule="auto"/>
              <w:rPr>
                <w:rFonts w:ascii="Perpetua" w:hAnsi="Perpetua" w:cs="Arial"/>
                <w:sz w:val="24"/>
                <w:szCs w:val="24"/>
              </w:rPr>
            </w:pPr>
          </w:p>
        </w:tc>
      </w:tr>
      <w:tr w:rsidR="008E576C" w:rsidRPr="00351CF2" w14:paraId="5603DD6A" w14:textId="77777777" w:rsidTr="007022E4">
        <w:trPr>
          <w:trHeight w:val="576"/>
          <w:jc w:val="center"/>
        </w:trPr>
        <w:tc>
          <w:tcPr>
            <w:tcW w:w="1119" w:type="dxa"/>
            <w:shd w:val="clear" w:color="auto" w:fill="auto"/>
          </w:tcPr>
          <w:p w14:paraId="46FABE4B" w14:textId="77777777" w:rsidR="008E576C" w:rsidRPr="00351CF2" w:rsidRDefault="008E576C" w:rsidP="007022E4">
            <w:pPr>
              <w:spacing w:after="240" w:line="276" w:lineRule="auto"/>
              <w:rPr>
                <w:rFonts w:ascii="Perpetua" w:hAnsi="Perpetua" w:cs="Arial"/>
                <w:sz w:val="24"/>
                <w:szCs w:val="24"/>
              </w:rPr>
            </w:pPr>
          </w:p>
        </w:tc>
        <w:tc>
          <w:tcPr>
            <w:tcW w:w="3516" w:type="dxa"/>
            <w:shd w:val="clear" w:color="auto" w:fill="auto"/>
          </w:tcPr>
          <w:p w14:paraId="1C631751" w14:textId="77777777" w:rsidR="008E576C" w:rsidRPr="00351CF2" w:rsidRDefault="008E576C" w:rsidP="007022E4">
            <w:pPr>
              <w:spacing w:after="240" w:line="276" w:lineRule="auto"/>
              <w:rPr>
                <w:rFonts w:ascii="Perpetua" w:hAnsi="Perpetua" w:cs="Arial"/>
                <w:sz w:val="24"/>
                <w:szCs w:val="24"/>
              </w:rPr>
            </w:pPr>
          </w:p>
        </w:tc>
        <w:tc>
          <w:tcPr>
            <w:tcW w:w="2863" w:type="dxa"/>
            <w:shd w:val="clear" w:color="auto" w:fill="auto"/>
          </w:tcPr>
          <w:p w14:paraId="208250A0" w14:textId="77777777" w:rsidR="008E576C" w:rsidRPr="00351CF2" w:rsidRDefault="008E576C" w:rsidP="007022E4">
            <w:pPr>
              <w:spacing w:after="240" w:line="276" w:lineRule="auto"/>
              <w:rPr>
                <w:rFonts w:ascii="Perpetua" w:hAnsi="Perpetua" w:cs="Arial"/>
                <w:sz w:val="24"/>
                <w:szCs w:val="24"/>
              </w:rPr>
            </w:pPr>
          </w:p>
        </w:tc>
        <w:tc>
          <w:tcPr>
            <w:tcW w:w="2260" w:type="dxa"/>
            <w:shd w:val="clear" w:color="auto" w:fill="auto"/>
          </w:tcPr>
          <w:p w14:paraId="425BC791" w14:textId="77777777" w:rsidR="008E576C" w:rsidRPr="00351CF2" w:rsidRDefault="008E576C" w:rsidP="007022E4">
            <w:pPr>
              <w:spacing w:after="240" w:line="276" w:lineRule="auto"/>
              <w:rPr>
                <w:rFonts w:ascii="Perpetua" w:hAnsi="Perpetua" w:cs="Arial"/>
                <w:sz w:val="24"/>
                <w:szCs w:val="24"/>
              </w:rPr>
            </w:pPr>
          </w:p>
        </w:tc>
      </w:tr>
      <w:tr w:rsidR="008E576C" w:rsidRPr="00351CF2" w14:paraId="49E601B9" w14:textId="77777777" w:rsidTr="007022E4">
        <w:trPr>
          <w:trHeight w:val="557"/>
          <w:jc w:val="center"/>
        </w:trPr>
        <w:tc>
          <w:tcPr>
            <w:tcW w:w="1119" w:type="dxa"/>
            <w:shd w:val="clear" w:color="auto" w:fill="auto"/>
          </w:tcPr>
          <w:p w14:paraId="6D52203E" w14:textId="77777777" w:rsidR="008E576C" w:rsidRPr="00351CF2" w:rsidRDefault="008E576C" w:rsidP="007022E4">
            <w:pPr>
              <w:spacing w:after="240" w:line="276" w:lineRule="auto"/>
              <w:rPr>
                <w:rFonts w:ascii="Perpetua" w:hAnsi="Perpetua" w:cs="Arial"/>
                <w:sz w:val="24"/>
                <w:szCs w:val="24"/>
              </w:rPr>
            </w:pPr>
          </w:p>
        </w:tc>
        <w:tc>
          <w:tcPr>
            <w:tcW w:w="3516" w:type="dxa"/>
            <w:shd w:val="clear" w:color="auto" w:fill="auto"/>
          </w:tcPr>
          <w:p w14:paraId="02ABEA94" w14:textId="77777777" w:rsidR="008E576C" w:rsidRPr="00351CF2" w:rsidRDefault="008E576C" w:rsidP="007022E4">
            <w:pPr>
              <w:spacing w:after="240" w:line="276" w:lineRule="auto"/>
              <w:rPr>
                <w:rFonts w:ascii="Perpetua" w:hAnsi="Perpetua" w:cs="Arial"/>
                <w:sz w:val="24"/>
                <w:szCs w:val="24"/>
              </w:rPr>
            </w:pPr>
          </w:p>
        </w:tc>
        <w:tc>
          <w:tcPr>
            <w:tcW w:w="2863" w:type="dxa"/>
            <w:shd w:val="clear" w:color="auto" w:fill="auto"/>
          </w:tcPr>
          <w:p w14:paraId="1852F394" w14:textId="77777777" w:rsidR="008E576C" w:rsidRPr="00351CF2" w:rsidRDefault="008E576C" w:rsidP="007022E4">
            <w:pPr>
              <w:spacing w:after="240" w:line="276" w:lineRule="auto"/>
              <w:rPr>
                <w:rFonts w:ascii="Perpetua" w:hAnsi="Perpetua" w:cs="Arial"/>
                <w:sz w:val="24"/>
                <w:szCs w:val="24"/>
              </w:rPr>
            </w:pPr>
          </w:p>
        </w:tc>
        <w:tc>
          <w:tcPr>
            <w:tcW w:w="2260" w:type="dxa"/>
            <w:shd w:val="clear" w:color="auto" w:fill="auto"/>
          </w:tcPr>
          <w:p w14:paraId="41573701" w14:textId="77777777" w:rsidR="008E576C" w:rsidRPr="00351CF2" w:rsidRDefault="008E576C" w:rsidP="007022E4">
            <w:pPr>
              <w:spacing w:after="240" w:line="276" w:lineRule="auto"/>
              <w:rPr>
                <w:rFonts w:ascii="Perpetua" w:hAnsi="Perpetua" w:cs="Arial"/>
                <w:sz w:val="24"/>
                <w:szCs w:val="24"/>
              </w:rPr>
            </w:pPr>
          </w:p>
        </w:tc>
      </w:tr>
      <w:tr w:rsidR="008E576C" w:rsidRPr="00351CF2" w14:paraId="37D87102" w14:textId="77777777" w:rsidTr="007022E4">
        <w:trPr>
          <w:trHeight w:val="576"/>
          <w:jc w:val="center"/>
        </w:trPr>
        <w:tc>
          <w:tcPr>
            <w:tcW w:w="1119" w:type="dxa"/>
            <w:shd w:val="clear" w:color="auto" w:fill="auto"/>
          </w:tcPr>
          <w:p w14:paraId="17DCE050" w14:textId="77777777" w:rsidR="008E576C" w:rsidRPr="00351CF2" w:rsidRDefault="008E576C" w:rsidP="007022E4">
            <w:pPr>
              <w:spacing w:after="240" w:line="276" w:lineRule="auto"/>
              <w:rPr>
                <w:rFonts w:ascii="Perpetua" w:hAnsi="Perpetua" w:cs="Arial"/>
                <w:sz w:val="24"/>
                <w:szCs w:val="24"/>
              </w:rPr>
            </w:pPr>
          </w:p>
        </w:tc>
        <w:tc>
          <w:tcPr>
            <w:tcW w:w="3516" w:type="dxa"/>
            <w:shd w:val="clear" w:color="auto" w:fill="auto"/>
          </w:tcPr>
          <w:p w14:paraId="0F962931" w14:textId="77777777" w:rsidR="008E576C" w:rsidRPr="00351CF2" w:rsidRDefault="008E576C" w:rsidP="007022E4">
            <w:pPr>
              <w:spacing w:after="240" w:line="276" w:lineRule="auto"/>
              <w:rPr>
                <w:rFonts w:ascii="Perpetua" w:hAnsi="Perpetua" w:cs="Arial"/>
                <w:sz w:val="24"/>
                <w:szCs w:val="24"/>
              </w:rPr>
            </w:pPr>
          </w:p>
        </w:tc>
        <w:tc>
          <w:tcPr>
            <w:tcW w:w="2863" w:type="dxa"/>
            <w:shd w:val="clear" w:color="auto" w:fill="auto"/>
          </w:tcPr>
          <w:p w14:paraId="0EB70543" w14:textId="77777777" w:rsidR="008E576C" w:rsidRPr="00351CF2" w:rsidRDefault="008E576C" w:rsidP="007022E4">
            <w:pPr>
              <w:spacing w:after="240" w:line="276" w:lineRule="auto"/>
              <w:rPr>
                <w:rFonts w:ascii="Perpetua" w:hAnsi="Perpetua" w:cs="Arial"/>
                <w:sz w:val="24"/>
                <w:szCs w:val="24"/>
              </w:rPr>
            </w:pPr>
          </w:p>
        </w:tc>
        <w:tc>
          <w:tcPr>
            <w:tcW w:w="2260" w:type="dxa"/>
            <w:shd w:val="clear" w:color="auto" w:fill="auto"/>
          </w:tcPr>
          <w:p w14:paraId="1E518142" w14:textId="77777777" w:rsidR="008E576C" w:rsidRPr="00351CF2" w:rsidRDefault="008E576C" w:rsidP="007022E4">
            <w:pPr>
              <w:spacing w:after="240" w:line="276" w:lineRule="auto"/>
              <w:rPr>
                <w:rFonts w:ascii="Perpetua" w:hAnsi="Perpetua" w:cs="Arial"/>
                <w:sz w:val="24"/>
                <w:szCs w:val="24"/>
              </w:rPr>
            </w:pPr>
          </w:p>
        </w:tc>
      </w:tr>
      <w:tr w:rsidR="008E576C" w:rsidRPr="00351CF2" w14:paraId="1EBCEEB4" w14:textId="77777777" w:rsidTr="007022E4">
        <w:trPr>
          <w:trHeight w:val="576"/>
          <w:jc w:val="center"/>
        </w:trPr>
        <w:tc>
          <w:tcPr>
            <w:tcW w:w="1119" w:type="dxa"/>
            <w:shd w:val="clear" w:color="auto" w:fill="auto"/>
          </w:tcPr>
          <w:p w14:paraId="05741DC4" w14:textId="77777777" w:rsidR="008E576C" w:rsidRPr="00351CF2" w:rsidRDefault="008E576C" w:rsidP="007022E4">
            <w:pPr>
              <w:spacing w:after="240" w:line="276" w:lineRule="auto"/>
              <w:rPr>
                <w:rFonts w:ascii="Perpetua" w:hAnsi="Perpetua" w:cs="Arial"/>
                <w:sz w:val="24"/>
                <w:szCs w:val="24"/>
              </w:rPr>
            </w:pPr>
          </w:p>
        </w:tc>
        <w:tc>
          <w:tcPr>
            <w:tcW w:w="3516" w:type="dxa"/>
            <w:shd w:val="clear" w:color="auto" w:fill="auto"/>
          </w:tcPr>
          <w:p w14:paraId="52A698FB" w14:textId="77777777" w:rsidR="008E576C" w:rsidRPr="00351CF2" w:rsidRDefault="008E576C" w:rsidP="007022E4">
            <w:pPr>
              <w:spacing w:after="240" w:line="276" w:lineRule="auto"/>
              <w:rPr>
                <w:rFonts w:ascii="Perpetua" w:hAnsi="Perpetua" w:cs="Arial"/>
                <w:sz w:val="24"/>
                <w:szCs w:val="24"/>
              </w:rPr>
            </w:pPr>
          </w:p>
        </w:tc>
        <w:tc>
          <w:tcPr>
            <w:tcW w:w="2863" w:type="dxa"/>
            <w:shd w:val="clear" w:color="auto" w:fill="auto"/>
          </w:tcPr>
          <w:p w14:paraId="5C47B889" w14:textId="77777777" w:rsidR="008E576C" w:rsidRPr="00351CF2" w:rsidRDefault="008E576C" w:rsidP="007022E4">
            <w:pPr>
              <w:spacing w:after="240" w:line="276" w:lineRule="auto"/>
              <w:rPr>
                <w:rFonts w:ascii="Perpetua" w:hAnsi="Perpetua" w:cs="Arial"/>
                <w:sz w:val="24"/>
                <w:szCs w:val="24"/>
              </w:rPr>
            </w:pPr>
          </w:p>
        </w:tc>
        <w:tc>
          <w:tcPr>
            <w:tcW w:w="2260" w:type="dxa"/>
            <w:shd w:val="clear" w:color="auto" w:fill="auto"/>
          </w:tcPr>
          <w:p w14:paraId="467F5A6D" w14:textId="77777777" w:rsidR="008E576C" w:rsidRPr="00351CF2" w:rsidRDefault="008E576C" w:rsidP="007022E4">
            <w:pPr>
              <w:spacing w:after="240" w:line="276" w:lineRule="auto"/>
              <w:rPr>
                <w:rFonts w:ascii="Perpetua" w:hAnsi="Perpetua" w:cs="Arial"/>
                <w:sz w:val="24"/>
                <w:szCs w:val="24"/>
              </w:rPr>
            </w:pPr>
          </w:p>
        </w:tc>
      </w:tr>
      <w:tr w:rsidR="008E576C" w:rsidRPr="00351CF2" w14:paraId="409B2C22" w14:textId="77777777" w:rsidTr="007022E4">
        <w:trPr>
          <w:trHeight w:val="576"/>
          <w:jc w:val="center"/>
        </w:trPr>
        <w:tc>
          <w:tcPr>
            <w:tcW w:w="1119" w:type="dxa"/>
            <w:shd w:val="clear" w:color="auto" w:fill="auto"/>
          </w:tcPr>
          <w:p w14:paraId="511E2078" w14:textId="77777777" w:rsidR="008E576C" w:rsidRPr="00351CF2" w:rsidRDefault="008E576C" w:rsidP="007022E4">
            <w:pPr>
              <w:spacing w:after="240" w:line="276" w:lineRule="auto"/>
              <w:rPr>
                <w:rFonts w:ascii="Perpetua" w:hAnsi="Perpetua" w:cs="Arial"/>
                <w:sz w:val="24"/>
                <w:szCs w:val="24"/>
              </w:rPr>
            </w:pPr>
          </w:p>
        </w:tc>
        <w:tc>
          <w:tcPr>
            <w:tcW w:w="3516" w:type="dxa"/>
            <w:shd w:val="clear" w:color="auto" w:fill="auto"/>
          </w:tcPr>
          <w:p w14:paraId="0BD07476" w14:textId="77777777" w:rsidR="008E576C" w:rsidRPr="00351CF2" w:rsidRDefault="008E576C" w:rsidP="007022E4">
            <w:pPr>
              <w:spacing w:after="240" w:line="276" w:lineRule="auto"/>
              <w:rPr>
                <w:rFonts w:ascii="Perpetua" w:hAnsi="Perpetua" w:cs="Arial"/>
                <w:sz w:val="24"/>
                <w:szCs w:val="24"/>
              </w:rPr>
            </w:pPr>
          </w:p>
        </w:tc>
        <w:tc>
          <w:tcPr>
            <w:tcW w:w="2863" w:type="dxa"/>
            <w:shd w:val="clear" w:color="auto" w:fill="auto"/>
          </w:tcPr>
          <w:p w14:paraId="571096AD" w14:textId="77777777" w:rsidR="008E576C" w:rsidRPr="00351CF2" w:rsidRDefault="008E576C" w:rsidP="007022E4">
            <w:pPr>
              <w:spacing w:after="240" w:line="276" w:lineRule="auto"/>
              <w:rPr>
                <w:rFonts w:ascii="Perpetua" w:hAnsi="Perpetua" w:cs="Arial"/>
                <w:sz w:val="24"/>
                <w:szCs w:val="24"/>
              </w:rPr>
            </w:pPr>
          </w:p>
        </w:tc>
        <w:tc>
          <w:tcPr>
            <w:tcW w:w="2260" w:type="dxa"/>
            <w:shd w:val="clear" w:color="auto" w:fill="auto"/>
          </w:tcPr>
          <w:p w14:paraId="32715373" w14:textId="77777777" w:rsidR="008E576C" w:rsidRPr="00351CF2" w:rsidRDefault="008E576C" w:rsidP="007022E4">
            <w:pPr>
              <w:spacing w:after="240" w:line="276" w:lineRule="auto"/>
              <w:rPr>
                <w:rFonts w:ascii="Perpetua" w:hAnsi="Perpetua" w:cs="Arial"/>
                <w:sz w:val="24"/>
                <w:szCs w:val="24"/>
              </w:rPr>
            </w:pPr>
          </w:p>
        </w:tc>
      </w:tr>
      <w:tr w:rsidR="008E576C" w:rsidRPr="00351CF2" w14:paraId="47199BDC" w14:textId="77777777" w:rsidTr="007022E4">
        <w:trPr>
          <w:trHeight w:val="576"/>
          <w:jc w:val="center"/>
        </w:trPr>
        <w:tc>
          <w:tcPr>
            <w:tcW w:w="1119" w:type="dxa"/>
            <w:shd w:val="clear" w:color="auto" w:fill="auto"/>
          </w:tcPr>
          <w:p w14:paraId="1BF8E786" w14:textId="77777777" w:rsidR="008E576C" w:rsidRPr="00351CF2" w:rsidRDefault="008E576C" w:rsidP="007022E4">
            <w:pPr>
              <w:spacing w:after="240" w:line="276" w:lineRule="auto"/>
              <w:rPr>
                <w:rFonts w:ascii="Perpetua" w:hAnsi="Perpetua" w:cs="Arial"/>
                <w:sz w:val="24"/>
                <w:szCs w:val="24"/>
              </w:rPr>
            </w:pPr>
          </w:p>
        </w:tc>
        <w:tc>
          <w:tcPr>
            <w:tcW w:w="3516" w:type="dxa"/>
            <w:shd w:val="clear" w:color="auto" w:fill="auto"/>
          </w:tcPr>
          <w:p w14:paraId="36D6CAFC" w14:textId="77777777" w:rsidR="008E576C" w:rsidRPr="00351CF2" w:rsidRDefault="008E576C" w:rsidP="007022E4">
            <w:pPr>
              <w:spacing w:after="240" w:line="276" w:lineRule="auto"/>
              <w:rPr>
                <w:rFonts w:ascii="Perpetua" w:hAnsi="Perpetua" w:cs="Arial"/>
                <w:sz w:val="24"/>
                <w:szCs w:val="24"/>
              </w:rPr>
            </w:pPr>
          </w:p>
        </w:tc>
        <w:tc>
          <w:tcPr>
            <w:tcW w:w="2863" w:type="dxa"/>
            <w:shd w:val="clear" w:color="auto" w:fill="auto"/>
          </w:tcPr>
          <w:p w14:paraId="6935EE13" w14:textId="77777777" w:rsidR="008E576C" w:rsidRPr="00351CF2" w:rsidRDefault="008E576C" w:rsidP="007022E4">
            <w:pPr>
              <w:spacing w:after="240" w:line="276" w:lineRule="auto"/>
              <w:rPr>
                <w:rFonts w:ascii="Perpetua" w:hAnsi="Perpetua" w:cs="Arial"/>
                <w:sz w:val="24"/>
                <w:szCs w:val="24"/>
              </w:rPr>
            </w:pPr>
          </w:p>
        </w:tc>
        <w:tc>
          <w:tcPr>
            <w:tcW w:w="2260" w:type="dxa"/>
            <w:shd w:val="clear" w:color="auto" w:fill="auto"/>
          </w:tcPr>
          <w:p w14:paraId="54FB4883" w14:textId="77777777" w:rsidR="008E576C" w:rsidRPr="00351CF2" w:rsidRDefault="008E576C" w:rsidP="007022E4">
            <w:pPr>
              <w:spacing w:after="240" w:line="276" w:lineRule="auto"/>
              <w:rPr>
                <w:rFonts w:ascii="Perpetua" w:hAnsi="Perpetua" w:cs="Arial"/>
                <w:sz w:val="24"/>
                <w:szCs w:val="24"/>
              </w:rPr>
            </w:pPr>
          </w:p>
        </w:tc>
      </w:tr>
      <w:tr w:rsidR="008E576C" w:rsidRPr="00351CF2" w14:paraId="7688A449" w14:textId="77777777" w:rsidTr="007022E4">
        <w:trPr>
          <w:trHeight w:val="576"/>
          <w:jc w:val="center"/>
        </w:trPr>
        <w:tc>
          <w:tcPr>
            <w:tcW w:w="1119" w:type="dxa"/>
            <w:shd w:val="clear" w:color="auto" w:fill="auto"/>
          </w:tcPr>
          <w:p w14:paraId="3C7D31B2" w14:textId="77777777" w:rsidR="008E576C" w:rsidRPr="00351CF2" w:rsidRDefault="008E576C" w:rsidP="007022E4">
            <w:pPr>
              <w:spacing w:after="240" w:line="276" w:lineRule="auto"/>
              <w:rPr>
                <w:rFonts w:ascii="Perpetua" w:hAnsi="Perpetua" w:cs="Arial"/>
                <w:sz w:val="24"/>
                <w:szCs w:val="24"/>
              </w:rPr>
            </w:pPr>
          </w:p>
        </w:tc>
        <w:tc>
          <w:tcPr>
            <w:tcW w:w="3516" w:type="dxa"/>
            <w:shd w:val="clear" w:color="auto" w:fill="auto"/>
          </w:tcPr>
          <w:p w14:paraId="29E84D49" w14:textId="77777777" w:rsidR="008E576C" w:rsidRPr="00351CF2" w:rsidRDefault="008E576C" w:rsidP="007022E4">
            <w:pPr>
              <w:spacing w:after="240" w:line="276" w:lineRule="auto"/>
              <w:rPr>
                <w:rFonts w:ascii="Perpetua" w:hAnsi="Perpetua" w:cs="Arial"/>
                <w:sz w:val="24"/>
                <w:szCs w:val="24"/>
              </w:rPr>
            </w:pPr>
          </w:p>
        </w:tc>
        <w:tc>
          <w:tcPr>
            <w:tcW w:w="2863" w:type="dxa"/>
            <w:shd w:val="clear" w:color="auto" w:fill="auto"/>
          </w:tcPr>
          <w:p w14:paraId="4FE9B845" w14:textId="77777777" w:rsidR="008E576C" w:rsidRPr="00351CF2" w:rsidRDefault="008E576C" w:rsidP="007022E4">
            <w:pPr>
              <w:spacing w:after="240" w:line="276" w:lineRule="auto"/>
              <w:rPr>
                <w:rFonts w:ascii="Perpetua" w:hAnsi="Perpetua" w:cs="Arial"/>
                <w:sz w:val="24"/>
                <w:szCs w:val="24"/>
              </w:rPr>
            </w:pPr>
          </w:p>
        </w:tc>
        <w:tc>
          <w:tcPr>
            <w:tcW w:w="2260" w:type="dxa"/>
            <w:shd w:val="clear" w:color="auto" w:fill="auto"/>
          </w:tcPr>
          <w:p w14:paraId="544F053C" w14:textId="77777777" w:rsidR="008E576C" w:rsidRPr="00351CF2" w:rsidRDefault="008E576C" w:rsidP="007022E4">
            <w:pPr>
              <w:spacing w:after="240" w:line="276" w:lineRule="auto"/>
              <w:rPr>
                <w:rFonts w:ascii="Perpetua" w:hAnsi="Perpetua" w:cs="Arial"/>
                <w:sz w:val="24"/>
                <w:szCs w:val="24"/>
              </w:rPr>
            </w:pPr>
          </w:p>
        </w:tc>
      </w:tr>
      <w:tr w:rsidR="008E576C" w:rsidRPr="00351CF2" w14:paraId="7E9D0938" w14:textId="77777777" w:rsidTr="007022E4">
        <w:trPr>
          <w:trHeight w:val="576"/>
          <w:jc w:val="center"/>
        </w:trPr>
        <w:tc>
          <w:tcPr>
            <w:tcW w:w="1119" w:type="dxa"/>
            <w:shd w:val="clear" w:color="auto" w:fill="auto"/>
          </w:tcPr>
          <w:p w14:paraId="73138E63" w14:textId="77777777" w:rsidR="008E576C" w:rsidRPr="00351CF2" w:rsidRDefault="008E576C" w:rsidP="007022E4">
            <w:pPr>
              <w:spacing w:after="240" w:line="276" w:lineRule="auto"/>
              <w:rPr>
                <w:rFonts w:ascii="Perpetua" w:hAnsi="Perpetua" w:cs="Arial"/>
                <w:sz w:val="24"/>
                <w:szCs w:val="24"/>
              </w:rPr>
            </w:pPr>
          </w:p>
        </w:tc>
        <w:tc>
          <w:tcPr>
            <w:tcW w:w="3516" w:type="dxa"/>
            <w:shd w:val="clear" w:color="auto" w:fill="auto"/>
          </w:tcPr>
          <w:p w14:paraId="504A4E32" w14:textId="77777777" w:rsidR="008E576C" w:rsidRPr="00351CF2" w:rsidRDefault="008E576C" w:rsidP="007022E4">
            <w:pPr>
              <w:spacing w:after="240" w:line="276" w:lineRule="auto"/>
              <w:rPr>
                <w:rFonts w:ascii="Perpetua" w:hAnsi="Perpetua" w:cs="Arial"/>
                <w:sz w:val="24"/>
                <w:szCs w:val="24"/>
              </w:rPr>
            </w:pPr>
          </w:p>
        </w:tc>
        <w:tc>
          <w:tcPr>
            <w:tcW w:w="2863" w:type="dxa"/>
            <w:shd w:val="clear" w:color="auto" w:fill="auto"/>
          </w:tcPr>
          <w:p w14:paraId="4DA6B319" w14:textId="77777777" w:rsidR="008E576C" w:rsidRPr="00351CF2" w:rsidRDefault="008E576C" w:rsidP="007022E4">
            <w:pPr>
              <w:spacing w:after="240" w:line="276" w:lineRule="auto"/>
              <w:rPr>
                <w:rFonts w:ascii="Perpetua" w:hAnsi="Perpetua" w:cs="Arial"/>
                <w:sz w:val="24"/>
                <w:szCs w:val="24"/>
              </w:rPr>
            </w:pPr>
          </w:p>
        </w:tc>
        <w:tc>
          <w:tcPr>
            <w:tcW w:w="2260" w:type="dxa"/>
            <w:shd w:val="clear" w:color="auto" w:fill="auto"/>
          </w:tcPr>
          <w:p w14:paraId="0F31A53F" w14:textId="77777777" w:rsidR="008E576C" w:rsidRPr="00351CF2" w:rsidRDefault="008E576C" w:rsidP="007022E4">
            <w:pPr>
              <w:spacing w:after="240" w:line="276" w:lineRule="auto"/>
              <w:rPr>
                <w:rFonts w:ascii="Perpetua" w:hAnsi="Perpetua" w:cs="Arial"/>
                <w:sz w:val="24"/>
                <w:szCs w:val="24"/>
              </w:rPr>
            </w:pPr>
          </w:p>
        </w:tc>
      </w:tr>
      <w:tr w:rsidR="008E576C" w:rsidRPr="00351CF2" w14:paraId="41F8B142" w14:textId="77777777" w:rsidTr="007022E4">
        <w:trPr>
          <w:trHeight w:val="576"/>
          <w:jc w:val="center"/>
        </w:trPr>
        <w:tc>
          <w:tcPr>
            <w:tcW w:w="1119" w:type="dxa"/>
            <w:shd w:val="clear" w:color="auto" w:fill="auto"/>
          </w:tcPr>
          <w:p w14:paraId="6977B768" w14:textId="77777777" w:rsidR="008E576C" w:rsidRPr="00351CF2" w:rsidRDefault="008E576C" w:rsidP="007022E4">
            <w:pPr>
              <w:spacing w:after="240" w:line="276" w:lineRule="auto"/>
              <w:rPr>
                <w:rFonts w:ascii="Perpetua" w:hAnsi="Perpetua" w:cs="Arial"/>
                <w:sz w:val="24"/>
                <w:szCs w:val="24"/>
              </w:rPr>
            </w:pPr>
          </w:p>
        </w:tc>
        <w:tc>
          <w:tcPr>
            <w:tcW w:w="3516" w:type="dxa"/>
            <w:shd w:val="clear" w:color="auto" w:fill="auto"/>
          </w:tcPr>
          <w:p w14:paraId="30C3F99B" w14:textId="77777777" w:rsidR="008E576C" w:rsidRPr="00351CF2" w:rsidRDefault="008E576C" w:rsidP="007022E4">
            <w:pPr>
              <w:spacing w:after="240" w:line="276" w:lineRule="auto"/>
              <w:rPr>
                <w:rFonts w:ascii="Perpetua" w:hAnsi="Perpetua" w:cs="Arial"/>
                <w:sz w:val="24"/>
                <w:szCs w:val="24"/>
              </w:rPr>
            </w:pPr>
          </w:p>
        </w:tc>
        <w:tc>
          <w:tcPr>
            <w:tcW w:w="2863" w:type="dxa"/>
            <w:shd w:val="clear" w:color="auto" w:fill="auto"/>
          </w:tcPr>
          <w:p w14:paraId="694B8D91" w14:textId="77777777" w:rsidR="008E576C" w:rsidRPr="00351CF2" w:rsidRDefault="008E576C" w:rsidP="007022E4">
            <w:pPr>
              <w:spacing w:after="240" w:line="276" w:lineRule="auto"/>
              <w:rPr>
                <w:rFonts w:ascii="Perpetua" w:hAnsi="Perpetua" w:cs="Arial"/>
                <w:sz w:val="24"/>
                <w:szCs w:val="24"/>
              </w:rPr>
            </w:pPr>
          </w:p>
        </w:tc>
        <w:tc>
          <w:tcPr>
            <w:tcW w:w="2260" w:type="dxa"/>
            <w:shd w:val="clear" w:color="auto" w:fill="auto"/>
          </w:tcPr>
          <w:p w14:paraId="1282E0D9" w14:textId="77777777" w:rsidR="008E576C" w:rsidRPr="00351CF2" w:rsidRDefault="008E576C" w:rsidP="007022E4">
            <w:pPr>
              <w:spacing w:after="240" w:line="276" w:lineRule="auto"/>
              <w:rPr>
                <w:rFonts w:ascii="Perpetua" w:hAnsi="Perpetua" w:cs="Arial"/>
                <w:sz w:val="24"/>
                <w:szCs w:val="24"/>
              </w:rPr>
            </w:pPr>
          </w:p>
        </w:tc>
      </w:tr>
      <w:tr w:rsidR="008E576C" w:rsidRPr="00351CF2" w14:paraId="1E9ED5C5" w14:textId="77777777" w:rsidTr="007022E4">
        <w:trPr>
          <w:trHeight w:val="557"/>
          <w:jc w:val="center"/>
        </w:trPr>
        <w:tc>
          <w:tcPr>
            <w:tcW w:w="1119" w:type="dxa"/>
            <w:shd w:val="clear" w:color="auto" w:fill="auto"/>
          </w:tcPr>
          <w:p w14:paraId="7CB5154D" w14:textId="77777777" w:rsidR="008E576C" w:rsidRPr="00351CF2" w:rsidRDefault="008E576C" w:rsidP="007022E4">
            <w:pPr>
              <w:spacing w:after="240" w:line="276" w:lineRule="auto"/>
              <w:rPr>
                <w:rFonts w:ascii="Perpetua" w:hAnsi="Perpetua" w:cs="Arial"/>
                <w:sz w:val="24"/>
                <w:szCs w:val="24"/>
              </w:rPr>
            </w:pPr>
          </w:p>
        </w:tc>
        <w:tc>
          <w:tcPr>
            <w:tcW w:w="3516" w:type="dxa"/>
            <w:shd w:val="clear" w:color="auto" w:fill="auto"/>
          </w:tcPr>
          <w:p w14:paraId="49FF337E" w14:textId="77777777" w:rsidR="008E576C" w:rsidRPr="00351CF2" w:rsidRDefault="008E576C" w:rsidP="007022E4">
            <w:pPr>
              <w:spacing w:after="240" w:line="276" w:lineRule="auto"/>
              <w:rPr>
                <w:rFonts w:ascii="Perpetua" w:hAnsi="Perpetua" w:cs="Arial"/>
                <w:sz w:val="24"/>
                <w:szCs w:val="24"/>
              </w:rPr>
            </w:pPr>
          </w:p>
        </w:tc>
        <w:tc>
          <w:tcPr>
            <w:tcW w:w="2863" w:type="dxa"/>
            <w:shd w:val="clear" w:color="auto" w:fill="auto"/>
          </w:tcPr>
          <w:p w14:paraId="5E6740D0" w14:textId="77777777" w:rsidR="008E576C" w:rsidRPr="00351CF2" w:rsidRDefault="008E576C" w:rsidP="007022E4">
            <w:pPr>
              <w:spacing w:after="240" w:line="276" w:lineRule="auto"/>
              <w:rPr>
                <w:rFonts w:ascii="Perpetua" w:hAnsi="Perpetua" w:cs="Arial"/>
                <w:sz w:val="24"/>
                <w:szCs w:val="24"/>
              </w:rPr>
            </w:pPr>
          </w:p>
        </w:tc>
        <w:tc>
          <w:tcPr>
            <w:tcW w:w="2260" w:type="dxa"/>
            <w:shd w:val="clear" w:color="auto" w:fill="auto"/>
          </w:tcPr>
          <w:p w14:paraId="3A2E55D0" w14:textId="77777777" w:rsidR="008E576C" w:rsidRPr="00351CF2" w:rsidRDefault="008E576C" w:rsidP="007022E4">
            <w:pPr>
              <w:spacing w:after="240" w:line="276" w:lineRule="auto"/>
              <w:rPr>
                <w:rFonts w:ascii="Perpetua" w:hAnsi="Perpetua" w:cs="Arial"/>
                <w:sz w:val="24"/>
                <w:szCs w:val="24"/>
              </w:rPr>
            </w:pPr>
          </w:p>
        </w:tc>
      </w:tr>
      <w:tr w:rsidR="008E576C" w:rsidRPr="00351CF2" w14:paraId="6004A0F2" w14:textId="77777777" w:rsidTr="007022E4">
        <w:trPr>
          <w:trHeight w:val="576"/>
          <w:jc w:val="center"/>
        </w:trPr>
        <w:tc>
          <w:tcPr>
            <w:tcW w:w="1119" w:type="dxa"/>
            <w:shd w:val="clear" w:color="auto" w:fill="auto"/>
          </w:tcPr>
          <w:p w14:paraId="4E7BABCD" w14:textId="77777777" w:rsidR="008E576C" w:rsidRPr="00351CF2" w:rsidRDefault="008E576C" w:rsidP="007022E4">
            <w:pPr>
              <w:spacing w:after="240" w:line="276" w:lineRule="auto"/>
              <w:rPr>
                <w:rFonts w:ascii="Perpetua" w:hAnsi="Perpetua" w:cs="Arial"/>
                <w:sz w:val="24"/>
                <w:szCs w:val="24"/>
              </w:rPr>
            </w:pPr>
          </w:p>
        </w:tc>
        <w:tc>
          <w:tcPr>
            <w:tcW w:w="3516" w:type="dxa"/>
            <w:shd w:val="clear" w:color="auto" w:fill="auto"/>
          </w:tcPr>
          <w:p w14:paraId="797AAB04" w14:textId="77777777" w:rsidR="008E576C" w:rsidRPr="00351CF2" w:rsidRDefault="008E576C" w:rsidP="007022E4">
            <w:pPr>
              <w:spacing w:after="240" w:line="276" w:lineRule="auto"/>
              <w:rPr>
                <w:rFonts w:ascii="Perpetua" w:hAnsi="Perpetua" w:cs="Arial"/>
                <w:sz w:val="24"/>
                <w:szCs w:val="24"/>
              </w:rPr>
            </w:pPr>
          </w:p>
        </w:tc>
        <w:tc>
          <w:tcPr>
            <w:tcW w:w="2863" w:type="dxa"/>
            <w:shd w:val="clear" w:color="auto" w:fill="auto"/>
          </w:tcPr>
          <w:p w14:paraId="71FFA698" w14:textId="77777777" w:rsidR="008E576C" w:rsidRPr="00351CF2" w:rsidRDefault="008E576C" w:rsidP="007022E4">
            <w:pPr>
              <w:spacing w:after="240" w:line="276" w:lineRule="auto"/>
              <w:rPr>
                <w:rFonts w:ascii="Perpetua" w:hAnsi="Perpetua" w:cs="Arial"/>
                <w:sz w:val="24"/>
                <w:szCs w:val="24"/>
              </w:rPr>
            </w:pPr>
          </w:p>
        </w:tc>
        <w:tc>
          <w:tcPr>
            <w:tcW w:w="2260" w:type="dxa"/>
            <w:shd w:val="clear" w:color="auto" w:fill="auto"/>
          </w:tcPr>
          <w:p w14:paraId="77A71604" w14:textId="77777777" w:rsidR="008E576C" w:rsidRPr="00351CF2" w:rsidRDefault="008E576C" w:rsidP="007022E4">
            <w:pPr>
              <w:spacing w:after="240" w:line="276" w:lineRule="auto"/>
              <w:rPr>
                <w:rFonts w:ascii="Perpetua" w:hAnsi="Perpetua" w:cs="Arial"/>
                <w:sz w:val="24"/>
                <w:szCs w:val="24"/>
              </w:rPr>
            </w:pPr>
          </w:p>
        </w:tc>
      </w:tr>
      <w:tr w:rsidR="008E576C" w:rsidRPr="00351CF2" w14:paraId="7557DB2C" w14:textId="77777777" w:rsidTr="007022E4">
        <w:trPr>
          <w:trHeight w:val="576"/>
          <w:jc w:val="center"/>
        </w:trPr>
        <w:tc>
          <w:tcPr>
            <w:tcW w:w="1119" w:type="dxa"/>
            <w:shd w:val="clear" w:color="auto" w:fill="auto"/>
          </w:tcPr>
          <w:p w14:paraId="2C9F49BE" w14:textId="77777777" w:rsidR="008E576C" w:rsidRPr="00351CF2" w:rsidRDefault="008E576C" w:rsidP="007022E4">
            <w:pPr>
              <w:spacing w:after="240" w:line="276" w:lineRule="auto"/>
              <w:rPr>
                <w:rFonts w:ascii="Perpetua" w:hAnsi="Perpetua" w:cs="Arial"/>
                <w:sz w:val="24"/>
                <w:szCs w:val="24"/>
              </w:rPr>
            </w:pPr>
          </w:p>
        </w:tc>
        <w:tc>
          <w:tcPr>
            <w:tcW w:w="3516" w:type="dxa"/>
            <w:shd w:val="clear" w:color="auto" w:fill="auto"/>
          </w:tcPr>
          <w:p w14:paraId="75DCD217" w14:textId="77777777" w:rsidR="008E576C" w:rsidRPr="00351CF2" w:rsidRDefault="008E576C" w:rsidP="007022E4">
            <w:pPr>
              <w:spacing w:after="240" w:line="276" w:lineRule="auto"/>
              <w:rPr>
                <w:rFonts w:ascii="Perpetua" w:hAnsi="Perpetua" w:cs="Arial"/>
                <w:sz w:val="24"/>
                <w:szCs w:val="24"/>
              </w:rPr>
            </w:pPr>
          </w:p>
        </w:tc>
        <w:tc>
          <w:tcPr>
            <w:tcW w:w="2863" w:type="dxa"/>
            <w:shd w:val="clear" w:color="auto" w:fill="auto"/>
          </w:tcPr>
          <w:p w14:paraId="3374B4EB" w14:textId="77777777" w:rsidR="008E576C" w:rsidRPr="00351CF2" w:rsidRDefault="008E576C" w:rsidP="007022E4">
            <w:pPr>
              <w:spacing w:after="240" w:line="276" w:lineRule="auto"/>
              <w:rPr>
                <w:rFonts w:ascii="Perpetua" w:hAnsi="Perpetua" w:cs="Arial"/>
                <w:sz w:val="24"/>
                <w:szCs w:val="24"/>
              </w:rPr>
            </w:pPr>
          </w:p>
        </w:tc>
        <w:tc>
          <w:tcPr>
            <w:tcW w:w="2260" w:type="dxa"/>
            <w:shd w:val="clear" w:color="auto" w:fill="auto"/>
          </w:tcPr>
          <w:p w14:paraId="1F4D58E4" w14:textId="77777777" w:rsidR="008E576C" w:rsidRPr="00351CF2" w:rsidRDefault="008E576C" w:rsidP="007022E4">
            <w:pPr>
              <w:spacing w:after="240" w:line="276" w:lineRule="auto"/>
              <w:rPr>
                <w:rFonts w:ascii="Perpetua" w:hAnsi="Perpetua" w:cs="Arial"/>
                <w:sz w:val="24"/>
                <w:szCs w:val="24"/>
              </w:rPr>
            </w:pPr>
          </w:p>
        </w:tc>
      </w:tr>
    </w:tbl>
    <w:p w14:paraId="4680179A" w14:textId="77777777" w:rsidR="008E576C" w:rsidRPr="00351CF2" w:rsidRDefault="008E576C" w:rsidP="008E576C">
      <w:pPr>
        <w:spacing w:after="240" w:line="276" w:lineRule="auto"/>
        <w:rPr>
          <w:rFonts w:ascii="Perpetua" w:hAnsi="Perpetua" w:cs="Arial"/>
          <w:sz w:val="24"/>
          <w:szCs w:val="24"/>
        </w:rPr>
      </w:pPr>
    </w:p>
    <w:p w14:paraId="3B164916" w14:textId="77777777" w:rsidR="008E576C" w:rsidRPr="00351CF2" w:rsidRDefault="008E576C" w:rsidP="008E576C">
      <w:pPr>
        <w:pStyle w:val="Heading1"/>
        <w:rPr>
          <w:rFonts w:ascii="Perpetua" w:hAnsi="Perpetua"/>
          <w:sz w:val="24"/>
          <w:szCs w:val="24"/>
        </w:rPr>
      </w:pPr>
      <w:bookmarkStart w:id="67" w:name="_Toc489011682"/>
      <w:bookmarkStart w:id="68" w:name="_Toc49343306"/>
    </w:p>
    <w:p w14:paraId="60FE982C" w14:textId="77777777" w:rsidR="008E576C" w:rsidRPr="00351CF2" w:rsidRDefault="008E576C" w:rsidP="008E576C">
      <w:pPr>
        <w:rPr>
          <w:rFonts w:ascii="Perpetua" w:hAnsi="Perpetua"/>
          <w:sz w:val="24"/>
          <w:szCs w:val="24"/>
        </w:rPr>
      </w:pPr>
    </w:p>
    <w:p w14:paraId="2220BF41" w14:textId="77777777" w:rsidR="008E576C" w:rsidRPr="00351CF2" w:rsidRDefault="008E576C" w:rsidP="008E576C">
      <w:pPr>
        <w:rPr>
          <w:rFonts w:ascii="Perpetua" w:hAnsi="Perpetua"/>
          <w:sz w:val="24"/>
          <w:szCs w:val="24"/>
        </w:rPr>
      </w:pPr>
    </w:p>
    <w:p w14:paraId="5D55F056" w14:textId="77777777" w:rsidR="008E576C" w:rsidRDefault="008E576C" w:rsidP="008E576C">
      <w:pPr>
        <w:jc w:val="center"/>
        <w:rPr>
          <w:rFonts w:ascii="Perpetua" w:eastAsia="Arial" w:hAnsi="Perpetua" w:cs="Arial"/>
          <w:noProof/>
          <w:sz w:val="24"/>
          <w:szCs w:val="24"/>
          <w:vertAlign w:val="subscript"/>
        </w:rPr>
      </w:pPr>
    </w:p>
    <w:p w14:paraId="53D42357" w14:textId="77777777" w:rsidR="00E84825" w:rsidRDefault="00E84825" w:rsidP="008E576C">
      <w:pPr>
        <w:jc w:val="center"/>
        <w:rPr>
          <w:rFonts w:ascii="Perpetua" w:eastAsia="Arial" w:hAnsi="Perpetua" w:cs="Arial"/>
          <w:noProof/>
          <w:sz w:val="24"/>
          <w:szCs w:val="24"/>
          <w:vertAlign w:val="subscript"/>
        </w:rPr>
      </w:pPr>
    </w:p>
    <w:p w14:paraId="5ADF7395" w14:textId="77777777" w:rsidR="00E84825" w:rsidRPr="00351CF2" w:rsidRDefault="00E84825" w:rsidP="008E576C">
      <w:pPr>
        <w:jc w:val="center"/>
        <w:rPr>
          <w:rFonts w:ascii="Perpetua" w:eastAsia="Arial" w:hAnsi="Perpetua" w:cs="Arial"/>
          <w:noProof/>
          <w:sz w:val="24"/>
          <w:szCs w:val="24"/>
          <w:vertAlign w:val="subscript"/>
        </w:rPr>
      </w:pPr>
    </w:p>
    <w:p w14:paraId="44F1F745" w14:textId="77777777" w:rsidR="008E576C" w:rsidRPr="00351CF2" w:rsidRDefault="008E576C" w:rsidP="008E576C">
      <w:pPr>
        <w:jc w:val="center"/>
        <w:rPr>
          <w:rFonts w:ascii="Perpetua" w:eastAsia="Arial" w:hAnsi="Perpetua" w:cs="Arial"/>
          <w:noProof/>
          <w:sz w:val="24"/>
          <w:szCs w:val="24"/>
          <w:vertAlign w:val="subscript"/>
        </w:rPr>
      </w:pPr>
    </w:p>
    <w:p w14:paraId="11A7FEB7" w14:textId="77777777" w:rsidR="008E576C" w:rsidRPr="00351CF2" w:rsidRDefault="008E576C" w:rsidP="008E576C">
      <w:pPr>
        <w:jc w:val="center"/>
        <w:rPr>
          <w:rFonts w:ascii="Perpetua" w:eastAsia="Arial" w:hAnsi="Perpetua" w:cs="Arial"/>
          <w:noProof/>
          <w:sz w:val="24"/>
          <w:szCs w:val="24"/>
          <w:vertAlign w:val="subscript"/>
        </w:rPr>
      </w:pPr>
    </w:p>
    <w:p w14:paraId="74E3747D" w14:textId="77777777" w:rsidR="008E576C" w:rsidRPr="00351CF2" w:rsidRDefault="008E576C" w:rsidP="008E576C">
      <w:pPr>
        <w:jc w:val="center"/>
        <w:rPr>
          <w:rFonts w:ascii="Perpetua" w:hAnsi="Perpetua"/>
          <w:sz w:val="24"/>
          <w:szCs w:val="24"/>
        </w:rPr>
      </w:pPr>
    </w:p>
    <w:p w14:paraId="54F8E096" w14:textId="77777777" w:rsidR="008E576C" w:rsidRPr="00351CF2" w:rsidRDefault="008E576C" w:rsidP="008E576C">
      <w:pPr>
        <w:rPr>
          <w:rFonts w:ascii="Perpetua" w:hAnsi="Perpetua"/>
          <w:sz w:val="24"/>
          <w:szCs w:val="24"/>
        </w:rPr>
      </w:pPr>
      <w:r w:rsidRPr="00351CF2">
        <w:rPr>
          <w:rFonts w:ascii="Perpetua" w:eastAsia="Times New Roman" w:hAnsi="Perpetua" w:cs="Arial"/>
          <w:b/>
          <w:bCs/>
          <w:sz w:val="24"/>
          <w:szCs w:val="24"/>
        </w:rPr>
        <w:t>Cause for Concern/Disclosure Form</w:t>
      </w:r>
      <w:bookmarkEnd w:id="67"/>
      <w:bookmarkEnd w:id="68"/>
    </w:p>
    <w:p w14:paraId="6ACCBA06" w14:textId="77777777" w:rsidR="008E576C" w:rsidRPr="00351CF2" w:rsidRDefault="008E576C" w:rsidP="008E576C">
      <w:pPr>
        <w:pStyle w:val="Heading1"/>
        <w:rPr>
          <w:rFonts w:ascii="Perpetua" w:hAnsi="Perpetua"/>
          <w:b/>
          <w:sz w:val="24"/>
          <w:szCs w:val="24"/>
        </w:rPr>
      </w:pPr>
      <w:r w:rsidRPr="00351CF2">
        <w:rPr>
          <w:rFonts w:ascii="Perpetua" w:hAnsi="Perpetua"/>
          <w:sz w:val="24"/>
          <w:szCs w:val="24"/>
        </w:rPr>
        <w:t>Page 1 of 2</w:t>
      </w:r>
    </w:p>
    <w:p w14:paraId="4B0968B9" w14:textId="77777777" w:rsidR="008E576C" w:rsidRPr="00351CF2" w:rsidRDefault="008E576C" w:rsidP="008E576C">
      <w:pPr>
        <w:spacing w:after="240" w:line="276" w:lineRule="auto"/>
        <w:rPr>
          <w:rFonts w:ascii="Perpetua" w:hAnsi="Perpetua" w:cs="Arial"/>
          <w:sz w:val="24"/>
          <w:szCs w:val="24"/>
        </w:rPr>
      </w:pPr>
      <w:r w:rsidRPr="00351CF2">
        <w:rPr>
          <w:rFonts w:ascii="Perpetua" w:hAnsi="Perpetua" w:cs="Arial"/>
          <w:sz w:val="24"/>
          <w:szCs w:val="24"/>
        </w:rPr>
        <w:t>Strictly Confidential</w:t>
      </w:r>
    </w:p>
    <w:p w14:paraId="43035474" w14:textId="77777777" w:rsidR="008E576C" w:rsidRPr="00351CF2" w:rsidRDefault="008E576C" w:rsidP="008E576C">
      <w:pPr>
        <w:spacing w:after="240" w:line="276" w:lineRule="auto"/>
        <w:rPr>
          <w:rFonts w:ascii="Perpetua" w:hAnsi="Perpetua" w:cs="Arial"/>
          <w:sz w:val="24"/>
          <w:szCs w:val="24"/>
        </w:rPr>
      </w:pPr>
      <w:r w:rsidRPr="00351CF2">
        <w:rPr>
          <w:rFonts w:ascii="Perpetua" w:hAnsi="Perpetua" w:cs="Arial"/>
          <w:noProof/>
          <w:sz w:val="24"/>
          <w:szCs w:val="24"/>
          <w:lang w:val="en-GB" w:eastAsia="en-GB"/>
        </w:rPr>
        <mc:AlternateContent>
          <mc:Choice Requires="wps">
            <w:drawing>
              <wp:anchor distT="0" distB="0" distL="114300" distR="114300" simplePos="0" relativeHeight="251770880" behindDoc="0" locked="0" layoutInCell="1" allowOverlap="1" wp14:anchorId="66F6FEEF" wp14:editId="2C9EF90F">
                <wp:simplePos x="0" y="0"/>
                <wp:positionH relativeFrom="margin">
                  <wp:posOffset>120650</wp:posOffset>
                </wp:positionH>
                <wp:positionV relativeFrom="margin">
                  <wp:posOffset>2889250</wp:posOffset>
                </wp:positionV>
                <wp:extent cx="6362700" cy="3232150"/>
                <wp:effectExtent l="0" t="0" r="19050" b="25400"/>
                <wp:wrapSquare wrapText="bothSides"/>
                <wp:docPr id="92" name="Text Box 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232150"/>
                        </a:xfrm>
                        <a:prstGeom prst="rect">
                          <a:avLst/>
                        </a:prstGeom>
                        <a:solidFill>
                          <a:srgbClr val="FFFFFF"/>
                        </a:solidFill>
                        <a:ln w="9525">
                          <a:solidFill>
                            <a:srgbClr val="000000"/>
                          </a:solidFill>
                          <a:miter lim="800000"/>
                          <a:headEnd/>
                          <a:tailEnd/>
                        </a:ln>
                      </wps:spPr>
                      <wps:txbx>
                        <w:txbxContent>
                          <w:p w14:paraId="21E525E1" w14:textId="77777777" w:rsidR="007022E4" w:rsidRDefault="007022E4" w:rsidP="008E576C">
                            <w:pPr>
                              <w:rPr>
                                <w:b/>
                              </w:rPr>
                            </w:pPr>
                            <w:r w:rsidRPr="008F42C7">
                              <w:rPr>
                                <w:b/>
                              </w:rPr>
                              <w:t xml:space="preserve">Nature of incident / concern including relevant background </w:t>
                            </w:r>
                            <w:r w:rsidRPr="008F42C7">
                              <w:t>(Record child’s word verbatim</w:t>
                            </w:r>
                            <w:r>
                              <w:t xml:space="preserve"> and </w:t>
                            </w:r>
                            <w:r w:rsidRPr="000E16F7">
                              <w:t>any wishes and feelings expressed)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6FEEF" id="Text Box 480" o:spid="_x0000_s1027" type="#_x0000_t202" style="position:absolute;margin-left:9.5pt;margin-top:227.5pt;width:501pt;height:254.5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">
                <v:textbox>
                  <w:txbxContent>
                    <w:p w14:paraId="21E525E1" w14:textId="77777777" w:rsidR="007022E4" w:rsidRDefault="007022E4" w:rsidP="008E576C">
                      <w:pPr>
                        <w:rPr>
                          <w:b/>
                        </w:rPr>
                      </w:pPr>
                      <w:r w:rsidRPr="008F42C7">
                        <w:rPr>
                          <w:b/>
                        </w:rPr>
                        <w:t xml:space="preserve">Nature of incident / concern including relevant background </w:t>
                      </w:r>
                      <w:r w:rsidRPr="008F42C7">
                        <w:t>(Record child’s word verbatim</w:t>
                      </w:r>
                      <w:r>
                        <w:t xml:space="preserve"> and </w:t>
                      </w:r>
                      <w:r w:rsidRPr="000E16F7">
                        <w:t>any wishes and feelings expressed)</w:t>
                      </w:r>
                    </w:p>
                  </w:txbxContent>
                </v:textbox>
                <w10:wrap type="square" anchorx="margin" anchory="margin"/>
              </v:shape>
            </w:pict>
          </mc:Fallback>
        </mc:AlternateContent>
      </w:r>
      <w:r w:rsidRPr="00351CF2">
        <w:rPr>
          <w:rFonts w:ascii="Perpetua" w:hAnsi="Perpetua" w:cs="Arial"/>
          <w:sz w:val="24"/>
          <w:szCs w:val="24"/>
        </w:rPr>
        <w:t xml:space="preserve">  Please do not interpret what is seen or heard; simply record the facts. After completing the form, pass it immediately to the DSL</w:t>
      </w:r>
    </w:p>
    <w:p w14:paraId="71CBB869" w14:textId="77777777" w:rsidR="008E576C" w:rsidRPr="00351CF2" w:rsidRDefault="008E576C" w:rsidP="008E576C">
      <w:pPr>
        <w:spacing w:after="240" w:line="276" w:lineRule="auto"/>
        <w:rPr>
          <w:rFonts w:ascii="Perpetua" w:hAnsi="Perpetua" w:cs="Arial"/>
          <w:sz w:val="24"/>
          <w:szCs w:val="24"/>
        </w:rPr>
      </w:pPr>
      <w:r w:rsidRPr="00351CF2">
        <w:rPr>
          <w:rFonts w:ascii="Perpetua" w:hAnsi="Perpetua" w:cs="Arial"/>
          <w:sz w:val="24"/>
          <w:szCs w:val="24"/>
        </w:rPr>
        <w:t>Name of child………………………………….    Class / Tutor group…………</w:t>
      </w:r>
    </w:p>
    <w:p w14:paraId="2F6E7EEB" w14:textId="77777777" w:rsidR="008E576C" w:rsidRPr="00351CF2" w:rsidRDefault="008E576C" w:rsidP="008E576C">
      <w:pPr>
        <w:spacing w:after="240" w:line="276" w:lineRule="auto"/>
        <w:rPr>
          <w:rFonts w:ascii="Perpetua" w:hAnsi="Perpetua" w:cs="Arial"/>
          <w:sz w:val="24"/>
          <w:szCs w:val="24"/>
        </w:rPr>
      </w:pPr>
      <w:r w:rsidRPr="00351CF2">
        <w:rPr>
          <w:rFonts w:ascii="Perpetua" w:hAnsi="Perpetua" w:cs="Arial"/>
          <w:sz w:val="24"/>
          <w:szCs w:val="24"/>
        </w:rPr>
        <w:t>Name of staff member completing form………………………………………</w:t>
      </w:r>
    </w:p>
    <w:p w14:paraId="3D07D111" w14:textId="77777777" w:rsidR="008E576C" w:rsidRPr="00351CF2" w:rsidRDefault="008E576C" w:rsidP="008E576C">
      <w:pPr>
        <w:spacing w:after="240" w:line="276" w:lineRule="auto"/>
        <w:rPr>
          <w:rFonts w:ascii="Perpetua" w:hAnsi="Perpetua" w:cs="Arial"/>
          <w:sz w:val="24"/>
          <w:szCs w:val="24"/>
        </w:rPr>
      </w:pPr>
      <w:r w:rsidRPr="00351CF2">
        <w:rPr>
          <w:rFonts w:ascii="Perpetua" w:hAnsi="Perpetua" w:cs="Arial"/>
          <w:sz w:val="24"/>
          <w:szCs w:val="24"/>
        </w:rPr>
        <w:t>Day…………….</w:t>
      </w:r>
      <w:r w:rsidRPr="00351CF2">
        <w:rPr>
          <w:rFonts w:ascii="Perpetua" w:hAnsi="Perpetua" w:cs="Arial"/>
          <w:sz w:val="24"/>
          <w:szCs w:val="24"/>
        </w:rPr>
        <w:tab/>
        <w:t>Date…………….</w:t>
      </w:r>
      <w:r w:rsidRPr="00351CF2">
        <w:rPr>
          <w:rFonts w:ascii="Perpetua" w:hAnsi="Perpetua" w:cs="Arial"/>
          <w:sz w:val="24"/>
          <w:szCs w:val="24"/>
        </w:rPr>
        <w:tab/>
        <w:t>Time………….     Place…………</w:t>
      </w:r>
      <w:r w:rsidRPr="00351CF2">
        <w:rPr>
          <w:rFonts w:ascii="Perpetua" w:hAnsi="Perpetua" w:cs="Arial"/>
          <w:sz w:val="24"/>
          <w:szCs w:val="24"/>
        </w:rPr>
        <w:tab/>
      </w:r>
      <w:proofErr w:type="gramStart"/>
      <w:r w:rsidRPr="00351CF2">
        <w:rPr>
          <w:rFonts w:ascii="Perpetua" w:hAnsi="Perpetua" w:cs="Arial"/>
          <w:sz w:val="24"/>
          <w:szCs w:val="24"/>
        </w:rPr>
        <w:t>…(</w:t>
      </w:r>
      <w:proofErr w:type="gramEnd"/>
      <w:r w:rsidRPr="00351CF2">
        <w:rPr>
          <w:rFonts w:ascii="Perpetua" w:hAnsi="Perpetua" w:cs="Arial"/>
          <w:sz w:val="24"/>
          <w:szCs w:val="24"/>
        </w:rPr>
        <w:t xml:space="preserve">Of observed behaviour / discussion / disclosure) </w:t>
      </w:r>
    </w:p>
    <w:p w14:paraId="6FEC4EE4" w14:textId="77777777" w:rsidR="008E576C" w:rsidRPr="00351CF2" w:rsidRDefault="008E576C" w:rsidP="008E576C">
      <w:pPr>
        <w:spacing w:after="240" w:line="276" w:lineRule="auto"/>
        <w:rPr>
          <w:rFonts w:ascii="Perpetua" w:hAnsi="Perpetua" w:cs="Arial"/>
          <w:sz w:val="24"/>
          <w:szCs w:val="24"/>
        </w:rPr>
      </w:pPr>
      <w:r w:rsidRPr="00351CF2">
        <w:rPr>
          <w:rFonts w:ascii="Perpetua" w:hAnsi="Perpetua" w:cs="Arial"/>
          <w:sz w:val="24"/>
          <w:szCs w:val="24"/>
        </w:rPr>
        <w:t>Signed: _____________________________</w:t>
      </w:r>
    </w:p>
    <w:p w14:paraId="579B793D" w14:textId="77777777" w:rsidR="008E576C" w:rsidRPr="00351CF2" w:rsidRDefault="008E576C" w:rsidP="008E576C">
      <w:pPr>
        <w:spacing w:after="240" w:line="276" w:lineRule="auto"/>
        <w:rPr>
          <w:rFonts w:ascii="Perpetua" w:hAnsi="Perpetua" w:cs="Arial"/>
          <w:sz w:val="24"/>
          <w:szCs w:val="24"/>
        </w:rPr>
      </w:pPr>
      <w:r w:rsidRPr="00351CF2">
        <w:rPr>
          <w:rFonts w:ascii="Perpetua" w:hAnsi="Perpetua" w:cs="Arial"/>
          <w:sz w:val="24"/>
          <w:szCs w:val="24"/>
        </w:rPr>
        <w:t>Action/passed to: ____________________</w:t>
      </w:r>
    </w:p>
    <w:p w14:paraId="0286EF1B" w14:textId="77777777" w:rsidR="008E576C" w:rsidRPr="00351CF2" w:rsidRDefault="008E576C" w:rsidP="008E576C">
      <w:pPr>
        <w:rPr>
          <w:rFonts w:ascii="Perpetua" w:hAnsi="Perpetua" w:cs="Arial"/>
          <w:sz w:val="24"/>
          <w:szCs w:val="24"/>
        </w:rPr>
      </w:pPr>
      <w:r w:rsidRPr="00351CF2">
        <w:rPr>
          <w:rFonts w:ascii="Perpetua" w:hAnsi="Perpetua" w:cs="Arial"/>
          <w:sz w:val="24"/>
          <w:szCs w:val="24"/>
        </w:rPr>
        <w:br w:type="page"/>
      </w:r>
    </w:p>
    <w:p w14:paraId="0D8F9F66" w14:textId="77777777" w:rsidR="008E576C" w:rsidRPr="00351CF2" w:rsidRDefault="008E576C" w:rsidP="008E576C">
      <w:pPr>
        <w:spacing w:after="240" w:line="276" w:lineRule="auto"/>
        <w:rPr>
          <w:rFonts w:ascii="Perpetua" w:hAnsi="Perpetua" w:cs="Arial"/>
          <w:b/>
          <w:sz w:val="24"/>
          <w:szCs w:val="24"/>
        </w:rPr>
      </w:pPr>
      <w:r w:rsidRPr="00351CF2">
        <w:rPr>
          <w:rFonts w:ascii="Perpetua" w:hAnsi="Perpetua" w:cs="Arial"/>
          <w:b/>
          <w:sz w:val="24"/>
          <w:szCs w:val="24"/>
        </w:rPr>
        <w:lastRenderedPageBreak/>
        <w:t>Page 2 of 2</w:t>
      </w:r>
    </w:p>
    <w:p w14:paraId="59E2D58F" w14:textId="77777777" w:rsidR="008E576C" w:rsidRPr="00351CF2" w:rsidRDefault="008E576C" w:rsidP="008E576C">
      <w:pPr>
        <w:spacing w:after="240" w:line="276" w:lineRule="auto"/>
        <w:rPr>
          <w:rFonts w:ascii="Perpetua" w:hAnsi="Perpetua" w:cs="Arial"/>
          <w:sz w:val="24"/>
          <w:szCs w:val="24"/>
        </w:rPr>
      </w:pPr>
      <w:r w:rsidRPr="00351CF2">
        <w:rPr>
          <w:rFonts w:ascii="Perpetua" w:hAnsi="Perpetua" w:cs="Arial"/>
          <w:sz w:val="24"/>
          <w:szCs w:val="24"/>
        </w:rPr>
        <w:t xml:space="preserve">For: Designated Safeguarding Lead Officer Use  </w:t>
      </w:r>
    </w:p>
    <w:p w14:paraId="6E27C70F" w14:textId="77777777" w:rsidR="008E576C" w:rsidRPr="00351CF2" w:rsidRDefault="008E576C" w:rsidP="008E576C">
      <w:pPr>
        <w:spacing w:after="240" w:line="276" w:lineRule="auto"/>
        <w:rPr>
          <w:rFonts w:ascii="Perpetua" w:hAnsi="Perpetua" w:cs="Arial"/>
          <w:sz w:val="24"/>
          <w:szCs w:val="24"/>
        </w:rPr>
      </w:pPr>
      <w:r w:rsidRPr="00351CF2">
        <w:rPr>
          <w:rFonts w:ascii="Perpetua" w:hAnsi="Perpetua" w:cs="Arial"/>
          <w:sz w:val="24"/>
          <w:szCs w:val="24"/>
        </w:rPr>
        <w:t>Name: __________________ Date: _____________ Time______</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1340"/>
        <w:gridCol w:w="5322"/>
      </w:tblGrid>
      <w:tr w:rsidR="008E576C" w:rsidRPr="00351CF2" w14:paraId="443F1678" w14:textId="77777777" w:rsidTr="007022E4">
        <w:tc>
          <w:tcPr>
            <w:tcW w:w="3828" w:type="dxa"/>
          </w:tcPr>
          <w:p w14:paraId="070C6AD0"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t>Action Taken</w:t>
            </w:r>
          </w:p>
        </w:tc>
        <w:tc>
          <w:tcPr>
            <w:tcW w:w="1340" w:type="dxa"/>
          </w:tcPr>
          <w:p w14:paraId="026A5175"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t>By whom</w:t>
            </w:r>
          </w:p>
        </w:tc>
        <w:tc>
          <w:tcPr>
            <w:tcW w:w="5322" w:type="dxa"/>
          </w:tcPr>
          <w:p w14:paraId="43C3A934"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t>Outcome</w:t>
            </w:r>
          </w:p>
        </w:tc>
      </w:tr>
      <w:tr w:rsidR="008E576C" w:rsidRPr="00351CF2" w14:paraId="693275CD" w14:textId="77777777" w:rsidTr="007022E4">
        <w:tc>
          <w:tcPr>
            <w:tcW w:w="3828" w:type="dxa"/>
          </w:tcPr>
          <w:p w14:paraId="434DDDA0"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t>Discuss with child</w:t>
            </w:r>
          </w:p>
          <w:p w14:paraId="1D3C0969" w14:textId="77777777" w:rsidR="008E576C" w:rsidRPr="00351CF2" w:rsidRDefault="008E576C" w:rsidP="007022E4">
            <w:pPr>
              <w:spacing w:after="240" w:line="276" w:lineRule="auto"/>
              <w:rPr>
                <w:rFonts w:ascii="Perpetua" w:hAnsi="Perpetua" w:cs="Arial"/>
                <w:sz w:val="24"/>
                <w:szCs w:val="24"/>
              </w:rPr>
            </w:pPr>
          </w:p>
          <w:p w14:paraId="2341C329"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t>Ensure the child’s wishes and feelings are ascertained where appropriate and fully recorded.</w:t>
            </w:r>
          </w:p>
        </w:tc>
        <w:tc>
          <w:tcPr>
            <w:tcW w:w="1340" w:type="dxa"/>
          </w:tcPr>
          <w:p w14:paraId="2CE8B059" w14:textId="77777777" w:rsidR="008E576C" w:rsidRPr="00351CF2" w:rsidRDefault="008E576C" w:rsidP="007022E4">
            <w:pPr>
              <w:spacing w:after="240" w:line="276" w:lineRule="auto"/>
              <w:rPr>
                <w:rFonts w:ascii="Perpetua" w:hAnsi="Perpetua" w:cs="Arial"/>
                <w:sz w:val="24"/>
                <w:szCs w:val="24"/>
              </w:rPr>
            </w:pPr>
          </w:p>
        </w:tc>
        <w:tc>
          <w:tcPr>
            <w:tcW w:w="5322" w:type="dxa"/>
          </w:tcPr>
          <w:p w14:paraId="75C1FF80" w14:textId="77777777" w:rsidR="008E576C" w:rsidRPr="00351CF2" w:rsidRDefault="008E576C" w:rsidP="007022E4">
            <w:pPr>
              <w:spacing w:after="240" w:line="276" w:lineRule="auto"/>
              <w:rPr>
                <w:rFonts w:ascii="Perpetua" w:hAnsi="Perpetua" w:cs="Arial"/>
                <w:sz w:val="24"/>
                <w:szCs w:val="24"/>
              </w:rPr>
            </w:pPr>
          </w:p>
          <w:p w14:paraId="2E73C20B" w14:textId="77777777" w:rsidR="008E576C" w:rsidRPr="00351CF2" w:rsidRDefault="008E576C" w:rsidP="007022E4">
            <w:pPr>
              <w:spacing w:after="240" w:line="276" w:lineRule="auto"/>
              <w:rPr>
                <w:rFonts w:ascii="Perpetua" w:hAnsi="Perpetua" w:cs="Arial"/>
                <w:sz w:val="24"/>
                <w:szCs w:val="24"/>
              </w:rPr>
            </w:pPr>
          </w:p>
          <w:p w14:paraId="29E7F33E" w14:textId="77777777" w:rsidR="008E576C" w:rsidRPr="00351CF2" w:rsidRDefault="008E576C" w:rsidP="007022E4">
            <w:pPr>
              <w:spacing w:after="240" w:line="276" w:lineRule="auto"/>
              <w:rPr>
                <w:rFonts w:ascii="Perpetua" w:hAnsi="Perpetua" w:cs="Arial"/>
                <w:sz w:val="24"/>
                <w:szCs w:val="24"/>
              </w:rPr>
            </w:pPr>
          </w:p>
          <w:p w14:paraId="426B63CB" w14:textId="77777777" w:rsidR="008E576C" w:rsidRPr="00351CF2" w:rsidRDefault="008E576C" w:rsidP="007022E4">
            <w:pPr>
              <w:spacing w:after="240" w:line="276" w:lineRule="auto"/>
              <w:rPr>
                <w:rFonts w:ascii="Perpetua" w:hAnsi="Perpetua" w:cs="Arial"/>
                <w:sz w:val="24"/>
                <w:szCs w:val="24"/>
              </w:rPr>
            </w:pPr>
          </w:p>
          <w:p w14:paraId="2CE04D85" w14:textId="77777777" w:rsidR="008E576C" w:rsidRPr="00351CF2" w:rsidRDefault="008E576C" w:rsidP="007022E4">
            <w:pPr>
              <w:spacing w:after="240" w:line="276" w:lineRule="auto"/>
              <w:rPr>
                <w:rFonts w:ascii="Perpetua" w:hAnsi="Perpetua" w:cs="Arial"/>
                <w:sz w:val="24"/>
                <w:szCs w:val="24"/>
              </w:rPr>
            </w:pPr>
          </w:p>
          <w:p w14:paraId="340ABAF0" w14:textId="77777777" w:rsidR="008E576C" w:rsidRPr="00351CF2" w:rsidRDefault="008E576C" w:rsidP="007022E4">
            <w:pPr>
              <w:spacing w:after="240" w:line="276" w:lineRule="auto"/>
              <w:rPr>
                <w:rFonts w:ascii="Perpetua" w:hAnsi="Perpetua" w:cs="Arial"/>
                <w:sz w:val="24"/>
                <w:szCs w:val="24"/>
              </w:rPr>
            </w:pPr>
          </w:p>
          <w:p w14:paraId="1AB257F1" w14:textId="77777777" w:rsidR="008E576C" w:rsidRPr="00351CF2" w:rsidRDefault="008E576C" w:rsidP="007022E4">
            <w:pPr>
              <w:spacing w:after="240" w:line="276" w:lineRule="auto"/>
              <w:rPr>
                <w:rFonts w:ascii="Perpetua" w:hAnsi="Perpetua" w:cs="Arial"/>
                <w:sz w:val="24"/>
                <w:szCs w:val="24"/>
              </w:rPr>
            </w:pPr>
          </w:p>
          <w:p w14:paraId="46E4685B" w14:textId="77777777" w:rsidR="008E576C" w:rsidRPr="00351CF2" w:rsidRDefault="008E576C" w:rsidP="007022E4">
            <w:pPr>
              <w:spacing w:after="240" w:line="276" w:lineRule="auto"/>
              <w:rPr>
                <w:rFonts w:ascii="Perpetua" w:hAnsi="Perpetua" w:cs="Arial"/>
                <w:sz w:val="24"/>
                <w:szCs w:val="24"/>
              </w:rPr>
            </w:pPr>
          </w:p>
          <w:p w14:paraId="4384408D" w14:textId="77777777" w:rsidR="008E576C" w:rsidRPr="00351CF2" w:rsidRDefault="008E576C" w:rsidP="007022E4">
            <w:pPr>
              <w:spacing w:after="240" w:line="276" w:lineRule="auto"/>
              <w:rPr>
                <w:rFonts w:ascii="Perpetua" w:hAnsi="Perpetua" w:cs="Arial"/>
                <w:sz w:val="24"/>
                <w:szCs w:val="24"/>
              </w:rPr>
            </w:pPr>
          </w:p>
          <w:p w14:paraId="43AD44BA" w14:textId="77777777" w:rsidR="008E576C" w:rsidRPr="00351CF2" w:rsidRDefault="008E576C" w:rsidP="007022E4">
            <w:pPr>
              <w:spacing w:after="240" w:line="276" w:lineRule="auto"/>
              <w:rPr>
                <w:rFonts w:ascii="Perpetua" w:hAnsi="Perpetua" w:cs="Arial"/>
                <w:sz w:val="24"/>
                <w:szCs w:val="24"/>
              </w:rPr>
            </w:pPr>
          </w:p>
        </w:tc>
      </w:tr>
      <w:tr w:rsidR="008E576C" w:rsidRPr="00351CF2" w14:paraId="1C89C589" w14:textId="77777777" w:rsidTr="007022E4">
        <w:tc>
          <w:tcPr>
            <w:tcW w:w="3828" w:type="dxa"/>
          </w:tcPr>
          <w:p w14:paraId="4FDE1855"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t>Monitoring sheet</w:t>
            </w:r>
          </w:p>
          <w:p w14:paraId="16584D13" w14:textId="77777777" w:rsidR="008E576C" w:rsidRPr="00351CF2" w:rsidRDefault="008E576C" w:rsidP="007022E4">
            <w:pPr>
              <w:spacing w:after="240" w:line="276" w:lineRule="auto"/>
              <w:rPr>
                <w:rFonts w:ascii="Perpetua" w:hAnsi="Perpetua" w:cs="Arial"/>
                <w:sz w:val="24"/>
                <w:szCs w:val="24"/>
              </w:rPr>
            </w:pPr>
          </w:p>
        </w:tc>
        <w:tc>
          <w:tcPr>
            <w:tcW w:w="1340" w:type="dxa"/>
          </w:tcPr>
          <w:p w14:paraId="54917D5C" w14:textId="77777777" w:rsidR="008E576C" w:rsidRPr="00351CF2" w:rsidRDefault="008E576C" w:rsidP="007022E4">
            <w:pPr>
              <w:spacing w:after="240" w:line="276" w:lineRule="auto"/>
              <w:rPr>
                <w:rFonts w:ascii="Perpetua" w:hAnsi="Perpetua" w:cs="Arial"/>
                <w:sz w:val="24"/>
                <w:szCs w:val="24"/>
              </w:rPr>
            </w:pPr>
          </w:p>
        </w:tc>
        <w:tc>
          <w:tcPr>
            <w:tcW w:w="5322" w:type="dxa"/>
          </w:tcPr>
          <w:p w14:paraId="6C8319BF" w14:textId="77777777" w:rsidR="008E576C" w:rsidRPr="00351CF2" w:rsidRDefault="008E576C" w:rsidP="007022E4">
            <w:pPr>
              <w:spacing w:after="240" w:line="276" w:lineRule="auto"/>
              <w:rPr>
                <w:rFonts w:ascii="Perpetua" w:hAnsi="Perpetua" w:cs="Arial"/>
                <w:sz w:val="24"/>
                <w:szCs w:val="24"/>
              </w:rPr>
            </w:pPr>
          </w:p>
          <w:p w14:paraId="7C7FA0BB" w14:textId="77777777" w:rsidR="008E576C" w:rsidRPr="00351CF2" w:rsidRDefault="008E576C" w:rsidP="007022E4">
            <w:pPr>
              <w:spacing w:after="240" w:line="276" w:lineRule="auto"/>
              <w:rPr>
                <w:rFonts w:ascii="Perpetua" w:hAnsi="Perpetua" w:cs="Arial"/>
                <w:sz w:val="24"/>
                <w:szCs w:val="24"/>
              </w:rPr>
            </w:pPr>
          </w:p>
          <w:p w14:paraId="474618F3" w14:textId="77777777" w:rsidR="008E576C" w:rsidRPr="00351CF2" w:rsidRDefault="008E576C" w:rsidP="007022E4">
            <w:pPr>
              <w:spacing w:after="240" w:line="276" w:lineRule="auto"/>
              <w:rPr>
                <w:rFonts w:ascii="Perpetua" w:hAnsi="Perpetua" w:cs="Arial"/>
                <w:sz w:val="24"/>
                <w:szCs w:val="24"/>
              </w:rPr>
            </w:pPr>
          </w:p>
          <w:p w14:paraId="6737F539" w14:textId="77777777" w:rsidR="008E576C" w:rsidRPr="00351CF2" w:rsidRDefault="008E576C" w:rsidP="007022E4">
            <w:pPr>
              <w:spacing w:after="240" w:line="276" w:lineRule="auto"/>
              <w:rPr>
                <w:rFonts w:ascii="Perpetua" w:hAnsi="Perpetua" w:cs="Arial"/>
                <w:sz w:val="24"/>
                <w:szCs w:val="24"/>
              </w:rPr>
            </w:pPr>
          </w:p>
          <w:p w14:paraId="68C76877" w14:textId="77777777" w:rsidR="008E576C" w:rsidRPr="00351CF2" w:rsidRDefault="008E576C" w:rsidP="007022E4">
            <w:pPr>
              <w:spacing w:after="240" w:line="276" w:lineRule="auto"/>
              <w:rPr>
                <w:rFonts w:ascii="Perpetua" w:hAnsi="Perpetua" w:cs="Arial"/>
                <w:sz w:val="24"/>
                <w:szCs w:val="24"/>
              </w:rPr>
            </w:pPr>
          </w:p>
          <w:p w14:paraId="44FF987D" w14:textId="77777777" w:rsidR="008E576C" w:rsidRPr="00351CF2" w:rsidRDefault="008E576C" w:rsidP="007022E4">
            <w:pPr>
              <w:spacing w:after="240" w:line="276" w:lineRule="auto"/>
              <w:rPr>
                <w:rFonts w:ascii="Perpetua" w:hAnsi="Perpetua" w:cs="Arial"/>
                <w:sz w:val="24"/>
                <w:szCs w:val="24"/>
              </w:rPr>
            </w:pPr>
          </w:p>
        </w:tc>
      </w:tr>
      <w:tr w:rsidR="008E576C" w:rsidRPr="00351CF2" w14:paraId="3707F56B" w14:textId="77777777" w:rsidTr="007022E4">
        <w:tc>
          <w:tcPr>
            <w:tcW w:w="3828" w:type="dxa"/>
          </w:tcPr>
          <w:p w14:paraId="6C6BCF3D"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t>Check behaviour database, for recent incidents, that might be significant to inform assessment</w:t>
            </w:r>
          </w:p>
          <w:p w14:paraId="7EFA5962" w14:textId="77777777" w:rsidR="008E576C" w:rsidRPr="00351CF2" w:rsidRDefault="008E576C" w:rsidP="007022E4">
            <w:pPr>
              <w:spacing w:after="240" w:line="276" w:lineRule="auto"/>
              <w:rPr>
                <w:rFonts w:ascii="Perpetua" w:hAnsi="Perpetua" w:cs="Arial"/>
                <w:sz w:val="24"/>
                <w:szCs w:val="24"/>
              </w:rPr>
            </w:pPr>
          </w:p>
        </w:tc>
        <w:tc>
          <w:tcPr>
            <w:tcW w:w="1340" w:type="dxa"/>
          </w:tcPr>
          <w:p w14:paraId="6543F91D" w14:textId="77777777" w:rsidR="008E576C" w:rsidRPr="00351CF2" w:rsidRDefault="008E576C" w:rsidP="007022E4">
            <w:pPr>
              <w:spacing w:after="240" w:line="276" w:lineRule="auto"/>
              <w:rPr>
                <w:rFonts w:ascii="Perpetua" w:hAnsi="Perpetua" w:cs="Arial"/>
                <w:sz w:val="24"/>
                <w:szCs w:val="24"/>
              </w:rPr>
            </w:pPr>
          </w:p>
        </w:tc>
        <w:tc>
          <w:tcPr>
            <w:tcW w:w="5322" w:type="dxa"/>
          </w:tcPr>
          <w:p w14:paraId="7BB8B8C1" w14:textId="77777777" w:rsidR="008E576C" w:rsidRPr="00351CF2" w:rsidRDefault="008E576C" w:rsidP="007022E4">
            <w:pPr>
              <w:spacing w:after="240" w:line="276" w:lineRule="auto"/>
              <w:rPr>
                <w:rFonts w:ascii="Perpetua" w:hAnsi="Perpetua" w:cs="Arial"/>
                <w:sz w:val="24"/>
                <w:szCs w:val="24"/>
              </w:rPr>
            </w:pPr>
          </w:p>
          <w:p w14:paraId="7894C18A" w14:textId="77777777" w:rsidR="008E576C" w:rsidRPr="00351CF2" w:rsidRDefault="008E576C" w:rsidP="007022E4">
            <w:pPr>
              <w:spacing w:after="240" w:line="276" w:lineRule="auto"/>
              <w:rPr>
                <w:rFonts w:ascii="Perpetua" w:hAnsi="Perpetua" w:cs="Arial"/>
                <w:sz w:val="24"/>
                <w:szCs w:val="24"/>
              </w:rPr>
            </w:pPr>
          </w:p>
          <w:p w14:paraId="7DD1CE07" w14:textId="77777777" w:rsidR="008E576C" w:rsidRPr="00351CF2" w:rsidRDefault="008E576C" w:rsidP="007022E4">
            <w:pPr>
              <w:spacing w:after="240" w:line="276" w:lineRule="auto"/>
              <w:rPr>
                <w:rFonts w:ascii="Perpetua" w:hAnsi="Perpetua" w:cs="Arial"/>
                <w:sz w:val="24"/>
                <w:szCs w:val="24"/>
              </w:rPr>
            </w:pPr>
          </w:p>
          <w:p w14:paraId="74D9EF55" w14:textId="77777777" w:rsidR="008E576C" w:rsidRPr="00351CF2" w:rsidRDefault="008E576C" w:rsidP="007022E4">
            <w:pPr>
              <w:spacing w:after="240" w:line="276" w:lineRule="auto"/>
              <w:rPr>
                <w:rFonts w:ascii="Perpetua" w:hAnsi="Perpetua" w:cs="Arial"/>
                <w:sz w:val="24"/>
                <w:szCs w:val="24"/>
              </w:rPr>
            </w:pPr>
          </w:p>
          <w:p w14:paraId="67BF7568" w14:textId="77777777" w:rsidR="008E576C" w:rsidRPr="00351CF2" w:rsidRDefault="008E576C" w:rsidP="007022E4">
            <w:pPr>
              <w:spacing w:after="240" w:line="276" w:lineRule="auto"/>
              <w:rPr>
                <w:rFonts w:ascii="Perpetua" w:hAnsi="Perpetua" w:cs="Arial"/>
                <w:sz w:val="24"/>
                <w:szCs w:val="24"/>
              </w:rPr>
            </w:pPr>
          </w:p>
        </w:tc>
      </w:tr>
      <w:tr w:rsidR="008E576C" w:rsidRPr="00351CF2" w14:paraId="1ED70960" w14:textId="77777777" w:rsidTr="007022E4">
        <w:tc>
          <w:tcPr>
            <w:tcW w:w="3828" w:type="dxa"/>
          </w:tcPr>
          <w:p w14:paraId="475ECD28"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t>Contact parents</w:t>
            </w:r>
          </w:p>
          <w:p w14:paraId="1AF155B8"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t>Please tick</w:t>
            </w:r>
          </w:p>
          <w:p w14:paraId="377233AF" w14:textId="77777777" w:rsidR="008E576C" w:rsidRPr="00351CF2" w:rsidRDefault="008E576C" w:rsidP="007022E4">
            <w:pPr>
              <w:spacing w:after="240" w:line="276" w:lineRule="auto"/>
              <w:rPr>
                <w:rFonts w:ascii="Perpetua" w:hAnsi="Perpetua" w:cs="Arial"/>
                <w:sz w:val="24"/>
                <w:szCs w:val="24"/>
              </w:rPr>
            </w:pPr>
          </w:p>
          <w:p w14:paraId="33359120"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t>Telephone Call ___</w:t>
            </w:r>
          </w:p>
          <w:p w14:paraId="290D3638"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t>Meeting: ___</w:t>
            </w:r>
          </w:p>
          <w:p w14:paraId="7AE5C1A8"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t>Email: ____</w:t>
            </w:r>
          </w:p>
        </w:tc>
        <w:tc>
          <w:tcPr>
            <w:tcW w:w="1340" w:type="dxa"/>
          </w:tcPr>
          <w:p w14:paraId="5B433687" w14:textId="77777777" w:rsidR="008E576C" w:rsidRPr="00351CF2" w:rsidRDefault="008E576C" w:rsidP="007022E4">
            <w:pPr>
              <w:spacing w:after="240" w:line="276" w:lineRule="auto"/>
              <w:rPr>
                <w:rFonts w:ascii="Perpetua" w:hAnsi="Perpetua" w:cs="Arial"/>
                <w:sz w:val="24"/>
                <w:szCs w:val="24"/>
              </w:rPr>
            </w:pPr>
          </w:p>
        </w:tc>
        <w:tc>
          <w:tcPr>
            <w:tcW w:w="5322" w:type="dxa"/>
          </w:tcPr>
          <w:p w14:paraId="3C8FB37B" w14:textId="77777777" w:rsidR="008E576C" w:rsidRPr="00351CF2" w:rsidRDefault="008E576C" w:rsidP="007022E4">
            <w:pPr>
              <w:spacing w:after="240" w:line="276" w:lineRule="auto"/>
              <w:rPr>
                <w:rFonts w:ascii="Perpetua" w:hAnsi="Perpetua" w:cs="Arial"/>
                <w:sz w:val="24"/>
                <w:szCs w:val="24"/>
              </w:rPr>
            </w:pPr>
          </w:p>
          <w:p w14:paraId="6FE558BC" w14:textId="77777777" w:rsidR="008E576C" w:rsidRPr="00351CF2" w:rsidRDefault="008E576C" w:rsidP="007022E4">
            <w:pPr>
              <w:spacing w:after="240" w:line="276" w:lineRule="auto"/>
              <w:rPr>
                <w:rFonts w:ascii="Perpetua" w:hAnsi="Perpetua" w:cs="Arial"/>
                <w:sz w:val="24"/>
                <w:szCs w:val="24"/>
              </w:rPr>
            </w:pPr>
          </w:p>
          <w:p w14:paraId="4C8A2972" w14:textId="77777777" w:rsidR="008E576C" w:rsidRPr="00351CF2" w:rsidRDefault="008E576C" w:rsidP="007022E4">
            <w:pPr>
              <w:spacing w:after="240" w:line="276" w:lineRule="auto"/>
              <w:rPr>
                <w:rFonts w:ascii="Perpetua" w:hAnsi="Perpetua" w:cs="Arial"/>
                <w:sz w:val="24"/>
                <w:szCs w:val="24"/>
              </w:rPr>
            </w:pPr>
          </w:p>
          <w:p w14:paraId="6B64CBB5" w14:textId="77777777" w:rsidR="008E576C" w:rsidRPr="00351CF2" w:rsidRDefault="008E576C" w:rsidP="007022E4">
            <w:pPr>
              <w:spacing w:after="240" w:line="276" w:lineRule="auto"/>
              <w:rPr>
                <w:rFonts w:ascii="Perpetua" w:hAnsi="Perpetua" w:cs="Arial"/>
                <w:sz w:val="24"/>
                <w:szCs w:val="24"/>
              </w:rPr>
            </w:pPr>
          </w:p>
          <w:p w14:paraId="14E7E208" w14:textId="77777777" w:rsidR="008E576C" w:rsidRPr="00351CF2" w:rsidRDefault="008E576C" w:rsidP="007022E4">
            <w:pPr>
              <w:spacing w:after="240" w:line="276" w:lineRule="auto"/>
              <w:rPr>
                <w:rFonts w:ascii="Perpetua" w:hAnsi="Perpetua" w:cs="Arial"/>
                <w:sz w:val="24"/>
                <w:szCs w:val="24"/>
              </w:rPr>
            </w:pPr>
          </w:p>
        </w:tc>
      </w:tr>
      <w:tr w:rsidR="008E576C" w:rsidRPr="00351CF2" w14:paraId="273269CC" w14:textId="77777777" w:rsidTr="007022E4">
        <w:tc>
          <w:tcPr>
            <w:tcW w:w="3828" w:type="dxa"/>
          </w:tcPr>
          <w:p w14:paraId="3A8F71C1"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lastRenderedPageBreak/>
              <w:t>Refer as appropriate (i.e. D&amp;A, Early Support etc.)</w:t>
            </w:r>
          </w:p>
          <w:p w14:paraId="2C0BD6B3" w14:textId="77777777" w:rsidR="008E576C" w:rsidRPr="00351CF2" w:rsidRDefault="008E576C" w:rsidP="007022E4">
            <w:pPr>
              <w:spacing w:after="240" w:line="276" w:lineRule="auto"/>
              <w:rPr>
                <w:rFonts w:ascii="Perpetua" w:hAnsi="Perpetua" w:cs="Arial"/>
                <w:sz w:val="24"/>
                <w:szCs w:val="24"/>
              </w:rPr>
            </w:pPr>
          </w:p>
        </w:tc>
        <w:tc>
          <w:tcPr>
            <w:tcW w:w="1340" w:type="dxa"/>
          </w:tcPr>
          <w:p w14:paraId="5D3865D8" w14:textId="77777777" w:rsidR="008E576C" w:rsidRPr="00351CF2" w:rsidRDefault="008E576C" w:rsidP="007022E4">
            <w:pPr>
              <w:spacing w:after="240" w:line="276" w:lineRule="auto"/>
              <w:rPr>
                <w:rFonts w:ascii="Perpetua" w:hAnsi="Perpetua" w:cs="Arial"/>
                <w:sz w:val="24"/>
                <w:szCs w:val="24"/>
              </w:rPr>
            </w:pPr>
          </w:p>
        </w:tc>
        <w:tc>
          <w:tcPr>
            <w:tcW w:w="5322" w:type="dxa"/>
          </w:tcPr>
          <w:p w14:paraId="57A800FC" w14:textId="77777777" w:rsidR="008E576C" w:rsidRPr="00351CF2" w:rsidRDefault="008E576C" w:rsidP="007022E4">
            <w:pPr>
              <w:spacing w:after="240" w:line="276" w:lineRule="auto"/>
              <w:rPr>
                <w:rFonts w:ascii="Perpetua" w:hAnsi="Perpetua" w:cs="Arial"/>
                <w:sz w:val="24"/>
                <w:szCs w:val="24"/>
              </w:rPr>
            </w:pPr>
          </w:p>
          <w:p w14:paraId="633AA481" w14:textId="77777777" w:rsidR="008E576C" w:rsidRPr="00351CF2" w:rsidRDefault="008E576C" w:rsidP="007022E4">
            <w:pPr>
              <w:spacing w:after="240" w:line="276" w:lineRule="auto"/>
              <w:rPr>
                <w:rFonts w:ascii="Perpetua" w:hAnsi="Perpetua" w:cs="Arial"/>
                <w:sz w:val="24"/>
                <w:szCs w:val="24"/>
              </w:rPr>
            </w:pPr>
          </w:p>
          <w:p w14:paraId="5BC5C459" w14:textId="77777777" w:rsidR="008E576C" w:rsidRPr="00351CF2" w:rsidRDefault="008E576C" w:rsidP="007022E4">
            <w:pPr>
              <w:spacing w:after="240" w:line="276" w:lineRule="auto"/>
              <w:rPr>
                <w:rFonts w:ascii="Perpetua" w:hAnsi="Perpetua" w:cs="Arial"/>
                <w:sz w:val="24"/>
                <w:szCs w:val="24"/>
              </w:rPr>
            </w:pPr>
          </w:p>
          <w:p w14:paraId="4D0A8238" w14:textId="77777777" w:rsidR="008E576C" w:rsidRPr="00351CF2" w:rsidRDefault="008E576C" w:rsidP="007022E4">
            <w:pPr>
              <w:spacing w:after="240" w:line="276" w:lineRule="auto"/>
              <w:rPr>
                <w:rFonts w:ascii="Perpetua" w:hAnsi="Perpetua" w:cs="Arial"/>
                <w:sz w:val="24"/>
                <w:szCs w:val="24"/>
              </w:rPr>
            </w:pPr>
          </w:p>
        </w:tc>
      </w:tr>
      <w:tr w:rsidR="008E576C" w:rsidRPr="00351CF2" w14:paraId="3A677C95" w14:textId="77777777" w:rsidTr="007022E4">
        <w:trPr>
          <w:trHeight w:val="675"/>
        </w:trPr>
        <w:tc>
          <w:tcPr>
            <w:tcW w:w="3828" w:type="dxa"/>
          </w:tcPr>
          <w:p w14:paraId="54118D93"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t>Other (Please specify)</w:t>
            </w:r>
          </w:p>
          <w:p w14:paraId="407131C5" w14:textId="77777777" w:rsidR="008E576C" w:rsidRPr="00351CF2" w:rsidRDefault="008E576C" w:rsidP="007022E4">
            <w:pPr>
              <w:spacing w:after="240" w:line="276" w:lineRule="auto"/>
              <w:rPr>
                <w:rFonts w:ascii="Perpetua" w:hAnsi="Perpetua" w:cs="Arial"/>
                <w:sz w:val="24"/>
                <w:szCs w:val="24"/>
              </w:rPr>
            </w:pPr>
          </w:p>
          <w:p w14:paraId="518F2596" w14:textId="77777777" w:rsidR="008E576C" w:rsidRPr="00351CF2" w:rsidRDefault="008E576C" w:rsidP="007022E4">
            <w:pPr>
              <w:spacing w:after="240" w:line="276" w:lineRule="auto"/>
              <w:rPr>
                <w:rFonts w:ascii="Perpetua" w:hAnsi="Perpetua" w:cs="Arial"/>
                <w:sz w:val="24"/>
                <w:szCs w:val="24"/>
              </w:rPr>
            </w:pPr>
          </w:p>
          <w:p w14:paraId="7BA1CF38" w14:textId="77777777" w:rsidR="008E576C" w:rsidRPr="00351CF2" w:rsidRDefault="008E576C" w:rsidP="007022E4">
            <w:pPr>
              <w:spacing w:after="240" w:line="276" w:lineRule="auto"/>
              <w:rPr>
                <w:rFonts w:ascii="Perpetua" w:hAnsi="Perpetua" w:cs="Arial"/>
                <w:sz w:val="24"/>
                <w:szCs w:val="24"/>
              </w:rPr>
            </w:pPr>
          </w:p>
          <w:p w14:paraId="09978E7C" w14:textId="77777777" w:rsidR="008E576C" w:rsidRPr="00351CF2" w:rsidRDefault="008E576C" w:rsidP="007022E4">
            <w:pPr>
              <w:spacing w:after="240" w:line="276" w:lineRule="auto"/>
              <w:rPr>
                <w:rFonts w:ascii="Perpetua" w:hAnsi="Perpetua" w:cs="Arial"/>
                <w:sz w:val="24"/>
                <w:szCs w:val="24"/>
              </w:rPr>
            </w:pPr>
          </w:p>
        </w:tc>
        <w:tc>
          <w:tcPr>
            <w:tcW w:w="1340" w:type="dxa"/>
          </w:tcPr>
          <w:p w14:paraId="1641D755" w14:textId="77777777" w:rsidR="008E576C" w:rsidRPr="00351CF2" w:rsidRDefault="008E576C" w:rsidP="007022E4">
            <w:pPr>
              <w:spacing w:after="240" w:line="276" w:lineRule="auto"/>
              <w:rPr>
                <w:rFonts w:ascii="Perpetua" w:hAnsi="Perpetua" w:cs="Arial"/>
                <w:sz w:val="24"/>
                <w:szCs w:val="24"/>
              </w:rPr>
            </w:pPr>
          </w:p>
        </w:tc>
        <w:tc>
          <w:tcPr>
            <w:tcW w:w="5322" w:type="dxa"/>
          </w:tcPr>
          <w:p w14:paraId="76EE98C4" w14:textId="77777777" w:rsidR="008E576C" w:rsidRPr="00351CF2" w:rsidRDefault="008E576C" w:rsidP="007022E4">
            <w:pPr>
              <w:spacing w:after="240" w:line="276" w:lineRule="auto"/>
              <w:rPr>
                <w:rFonts w:ascii="Perpetua" w:hAnsi="Perpetua" w:cs="Arial"/>
                <w:sz w:val="24"/>
                <w:szCs w:val="24"/>
              </w:rPr>
            </w:pPr>
          </w:p>
        </w:tc>
      </w:tr>
    </w:tbl>
    <w:p w14:paraId="2F2330D4" w14:textId="77777777" w:rsidR="008E576C" w:rsidRPr="00351CF2" w:rsidRDefault="008E576C" w:rsidP="008E576C">
      <w:pPr>
        <w:spacing w:after="240" w:line="276" w:lineRule="auto"/>
        <w:rPr>
          <w:rFonts w:ascii="Perpetua" w:hAnsi="Perpetua" w:cs="Arial"/>
          <w:sz w:val="24"/>
          <w:szCs w:val="24"/>
        </w:rPr>
      </w:pPr>
    </w:p>
    <w:p w14:paraId="7415008A" w14:textId="77777777" w:rsidR="008E576C" w:rsidRPr="00351CF2" w:rsidRDefault="008E576C" w:rsidP="008E576C">
      <w:pPr>
        <w:rPr>
          <w:rFonts w:ascii="Perpetua" w:hAnsi="Perpetua" w:cs="Arial"/>
          <w:sz w:val="24"/>
          <w:szCs w:val="24"/>
        </w:rPr>
      </w:pPr>
      <w:r w:rsidRPr="00351CF2">
        <w:rPr>
          <w:rFonts w:ascii="Perpetua" w:hAnsi="Perpetua" w:cs="Arial"/>
          <w:sz w:val="24"/>
          <w:szCs w:val="24"/>
        </w:rPr>
        <w:br w:type="page"/>
      </w:r>
    </w:p>
    <w:p w14:paraId="64C2B1EE" w14:textId="77777777" w:rsidR="008E576C" w:rsidRPr="00351CF2" w:rsidRDefault="008E576C" w:rsidP="008E576C">
      <w:pPr>
        <w:pStyle w:val="Heading1"/>
        <w:jc w:val="center"/>
        <w:rPr>
          <w:rFonts w:ascii="Perpetua" w:hAnsi="Perpetua"/>
          <w:sz w:val="24"/>
          <w:szCs w:val="24"/>
        </w:rPr>
      </w:pPr>
      <w:bookmarkStart w:id="69" w:name="Appendix5"/>
      <w:bookmarkStart w:id="70" w:name="_Toc489011683"/>
      <w:bookmarkStart w:id="71" w:name="_Toc49343307"/>
      <w:r w:rsidRPr="00351CF2">
        <w:rPr>
          <w:rFonts w:ascii="Perpetua" w:hAnsi="Perpetua"/>
          <w:sz w:val="24"/>
          <w:szCs w:val="24"/>
        </w:rPr>
        <w:lastRenderedPageBreak/>
        <w:t>Appendix 5</w:t>
      </w:r>
      <w:bookmarkEnd w:id="69"/>
    </w:p>
    <w:p w14:paraId="1C30E4C9" w14:textId="77777777" w:rsidR="008E576C" w:rsidRPr="00351CF2" w:rsidRDefault="008E576C" w:rsidP="008E576C">
      <w:pPr>
        <w:pStyle w:val="Heading1"/>
        <w:jc w:val="center"/>
        <w:rPr>
          <w:rFonts w:ascii="Perpetua" w:hAnsi="Perpetua"/>
          <w:sz w:val="24"/>
          <w:szCs w:val="24"/>
        </w:rPr>
      </w:pPr>
      <w:r w:rsidRPr="00351CF2">
        <w:rPr>
          <w:rFonts w:ascii="Perpetua" w:hAnsi="Perpetua"/>
          <w:sz w:val="24"/>
          <w:szCs w:val="24"/>
        </w:rPr>
        <w:t>Specific, Measurable, Attainable, Realistic, Timely (SMART) Plan</w:t>
      </w:r>
      <w:bookmarkEnd w:id="70"/>
      <w:bookmarkEnd w:id="71"/>
    </w:p>
    <w:p w14:paraId="1AC5A706" w14:textId="77777777" w:rsidR="008E576C" w:rsidRPr="00351CF2" w:rsidRDefault="008E576C" w:rsidP="008E576C">
      <w:pPr>
        <w:spacing w:after="240" w:line="276" w:lineRule="auto"/>
        <w:rPr>
          <w:rFonts w:ascii="Perpetua" w:hAnsi="Perpetua" w:cs="Arial"/>
          <w:sz w:val="24"/>
          <w:szCs w:val="24"/>
        </w:rPr>
      </w:pPr>
    </w:p>
    <w:p w14:paraId="2BA546E8" w14:textId="77777777" w:rsidR="008E576C" w:rsidRPr="00351CF2" w:rsidRDefault="008E576C" w:rsidP="008E576C">
      <w:pPr>
        <w:spacing w:after="240" w:line="276" w:lineRule="auto"/>
        <w:rPr>
          <w:rFonts w:ascii="Perpetua" w:hAnsi="Perpetua" w:cs="Arial"/>
          <w:sz w:val="24"/>
          <w:szCs w:val="24"/>
        </w:rPr>
      </w:pPr>
      <w:r w:rsidRPr="00351CF2">
        <w:rPr>
          <w:rFonts w:ascii="Perpetua" w:hAnsi="Perpetua" w:cs="Arial"/>
          <w:sz w:val="24"/>
          <w:szCs w:val="24"/>
        </w:rPr>
        <w:t>Example: Overview of Pupil Support/SMART Plan</w:t>
      </w:r>
    </w:p>
    <w:tbl>
      <w:tblPr>
        <w:tblW w:w="48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0"/>
        <w:gridCol w:w="2142"/>
        <w:gridCol w:w="1734"/>
        <w:gridCol w:w="2613"/>
      </w:tblGrid>
      <w:tr w:rsidR="008E576C" w:rsidRPr="00351CF2" w14:paraId="2774390B" w14:textId="77777777" w:rsidTr="00F579FB">
        <w:trPr>
          <w:trHeight w:val="1107"/>
        </w:trPr>
        <w:tc>
          <w:tcPr>
            <w:tcW w:w="1834" w:type="pct"/>
            <w:shd w:val="clear" w:color="auto" w:fill="999999"/>
          </w:tcPr>
          <w:p w14:paraId="7E9DEED2"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t>Child Protection Pupil Support Plan Information</w:t>
            </w:r>
          </w:p>
        </w:tc>
        <w:tc>
          <w:tcPr>
            <w:tcW w:w="3166" w:type="pct"/>
            <w:gridSpan w:val="3"/>
          </w:tcPr>
          <w:p w14:paraId="0BDFE581"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t>Name of Pupil:</w:t>
            </w:r>
          </w:p>
        </w:tc>
      </w:tr>
      <w:tr w:rsidR="008E576C" w:rsidRPr="00351CF2" w14:paraId="31C2117D" w14:textId="77777777" w:rsidTr="00F579FB">
        <w:trPr>
          <w:trHeight w:val="1225"/>
        </w:trPr>
        <w:tc>
          <w:tcPr>
            <w:tcW w:w="1834" w:type="pct"/>
            <w:tcBorders>
              <w:bottom w:val="single" w:sz="4" w:space="0" w:color="auto"/>
            </w:tcBorders>
          </w:tcPr>
          <w:p w14:paraId="30BD10CC"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t>Current Care/living arrangements</w:t>
            </w:r>
          </w:p>
        </w:tc>
        <w:tc>
          <w:tcPr>
            <w:tcW w:w="3166" w:type="pct"/>
            <w:gridSpan w:val="3"/>
            <w:tcBorders>
              <w:bottom w:val="single" w:sz="4" w:space="0" w:color="auto"/>
            </w:tcBorders>
          </w:tcPr>
          <w:p w14:paraId="603A259E" w14:textId="77777777" w:rsidR="008E576C" w:rsidRPr="00351CF2" w:rsidRDefault="008E576C" w:rsidP="007022E4">
            <w:pPr>
              <w:spacing w:after="240" w:line="276" w:lineRule="auto"/>
              <w:rPr>
                <w:rFonts w:ascii="Perpetua" w:hAnsi="Perpetua" w:cs="Arial"/>
                <w:sz w:val="24"/>
                <w:szCs w:val="24"/>
              </w:rPr>
            </w:pPr>
          </w:p>
        </w:tc>
      </w:tr>
      <w:tr w:rsidR="008E576C" w:rsidRPr="00351CF2" w14:paraId="26A35147" w14:textId="77777777" w:rsidTr="00F579FB">
        <w:trPr>
          <w:trHeight w:val="1225"/>
        </w:trPr>
        <w:tc>
          <w:tcPr>
            <w:tcW w:w="1834" w:type="pct"/>
            <w:tcBorders>
              <w:bottom w:val="single" w:sz="4" w:space="0" w:color="auto"/>
            </w:tcBorders>
          </w:tcPr>
          <w:p w14:paraId="7D25C23F"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t>Support needs identified</w:t>
            </w:r>
          </w:p>
        </w:tc>
        <w:tc>
          <w:tcPr>
            <w:tcW w:w="3166" w:type="pct"/>
            <w:gridSpan w:val="3"/>
            <w:tcBorders>
              <w:bottom w:val="single" w:sz="4" w:space="0" w:color="auto"/>
            </w:tcBorders>
          </w:tcPr>
          <w:p w14:paraId="2C99E2EC" w14:textId="77777777" w:rsidR="008E576C" w:rsidRPr="00351CF2" w:rsidRDefault="008E576C" w:rsidP="007022E4">
            <w:pPr>
              <w:spacing w:after="240" w:line="276" w:lineRule="auto"/>
              <w:rPr>
                <w:rFonts w:ascii="Perpetua" w:hAnsi="Perpetua" w:cs="Arial"/>
                <w:sz w:val="24"/>
                <w:szCs w:val="24"/>
              </w:rPr>
            </w:pPr>
          </w:p>
        </w:tc>
      </w:tr>
      <w:tr w:rsidR="008E576C" w:rsidRPr="00351CF2" w14:paraId="42106AA9" w14:textId="77777777" w:rsidTr="00F579FB">
        <w:trPr>
          <w:trHeight w:val="1006"/>
        </w:trPr>
        <w:tc>
          <w:tcPr>
            <w:tcW w:w="1834" w:type="pct"/>
            <w:shd w:val="clear" w:color="auto" w:fill="999999"/>
          </w:tcPr>
          <w:p w14:paraId="6271C697" w14:textId="77777777" w:rsidR="008E576C" w:rsidRPr="00351CF2" w:rsidRDefault="008E576C" w:rsidP="007022E4">
            <w:pPr>
              <w:spacing w:after="240" w:line="276" w:lineRule="auto"/>
              <w:rPr>
                <w:rFonts w:ascii="Perpetua" w:hAnsi="Perpetua" w:cs="Arial"/>
                <w:sz w:val="24"/>
                <w:szCs w:val="24"/>
              </w:rPr>
            </w:pPr>
          </w:p>
        </w:tc>
        <w:tc>
          <w:tcPr>
            <w:tcW w:w="3166" w:type="pct"/>
            <w:gridSpan w:val="3"/>
            <w:shd w:val="clear" w:color="auto" w:fill="999999"/>
          </w:tcPr>
          <w:p w14:paraId="41DC78BB"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t>Support/Intervention</w:t>
            </w:r>
          </w:p>
        </w:tc>
      </w:tr>
      <w:tr w:rsidR="008E576C" w:rsidRPr="00351CF2" w14:paraId="4F3C82AE" w14:textId="77777777" w:rsidTr="00F579FB">
        <w:trPr>
          <w:trHeight w:val="179"/>
        </w:trPr>
        <w:tc>
          <w:tcPr>
            <w:tcW w:w="1834" w:type="pct"/>
          </w:tcPr>
          <w:p w14:paraId="0AD8AF3D"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t>Type of support/intervention</w:t>
            </w:r>
          </w:p>
        </w:tc>
        <w:tc>
          <w:tcPr>
            <w:tcW w:w="1045" w:type="pct"/>
          </w:tcPr>
          <w:p w14:paraId="35C76278"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t>Provider</w:t>
            </w:r>
          </w:p>
        </w:tc>
        <w:tc>
          <w:tcPr>
            <w:tcW w:w="846" w:type="pct"/>
          </w:tcPr>
          <w:p w14:paraId="3D196EFC"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t>Start Date</w:t>
            </w:r>
          </w:p>
        </w:tc>
        <w:tc>
          <w:tcPr>
            <w:tcW w:w="1275" w:type="pct"/>
          </w:tcPr>
          <w:p w14:paraId="13C387C6"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t>End Date</w:t>
            </w:r>
          </w:p>
        </w:tc>
      </w:tr>
      <w:tr w:rsidR="008E576C" w:rsidRPr="00351CF2" w14:paraId="728B84F8" w14:textId="77777777" w:rsidTr="00F579FB">
        <w:trPr>
          <w:trHeight w:val="557"/>
        </w:trPr>
        <w:tc>
          <w:tcPr>
            <w:tcW w:w="1834" w:type="pct"/>
          </w:tcPr>
          <w:p w14:paraId="5F6E3F8D" w14:textId="77777777" w:rsidR="008E576C" w:rsidRPr="00351CF2" w:rsidRDefault="008E576C" w:rsidP="007022E4">
            <w:pPr>
              <w:spacing w:after="240" w:line="276" w:lineRule="auto"/>
              <w:rPr>
                <w:rFonts w:ascii="Perpetua" w:hAnsi="Perpetua" w:cs="Arial"/>
                <w:sz w:val="24"/>
                <w:szCs w:val="24"/>
              </w:rPr>
            </w:pPr>
          </w:p>
        </w:tc>
        <w:tc>
          <w:tcPr>
            <w:tcW w:w="1045" w:type="pct"/>
          </w:tcPr>
          <w:p w14:paraId="2388E51B" w14:textId="77777777" w:rsidR="008E576C" w:rsidRPr="00351CF2" w:rsidRDefault="008E576C" w:rsidP="007022E4">
            <w:pPr>
              <w:spacing w:after="240" w:line="276" w:lineRule="auto"/>
              <w:rPr>
                <w:rFonts w:ascii="Perpetua" w:hAnsi="Perpetua" w:cs="Arial"/>
                <w:sz w:val="24"/>
                <w:szCs w:val="24"/>
              </w:rPr>
            </w:pPr>
          </w:p>
        </w:tc>
        <w:tc>
          <w:tcPr>
            <w:tcW w:w="846" w:type="pct"/>
          </w:tcPr>
          <w:p w14:paraId="55CA1154" w14:textId="77777777" w:rsidR="008E576C" w:rsidRPr="00351CF2" w:rsidRDefault="008E576C" w:rsidP="007022E4">
            <w:pPr>
              <w:spacing w:after="240" w:line="276" w:lineRule="auto"/>
              <w:rPr>
                <w:rFonts w:ascii="Perpetua" w:hAnsi="Perpetua" w:cs="Arial"/>
                <w:sz w:val="24"/>
                <w:szCs w:val="24"/>
              </w:rPr>
            </w:pPr>
          </w:p>
        </w:tc>
        <w:tc>
          <w:tcPr>
            <w:tcW w:w="1275" w:type="pct"/>
          </w:tcPr>
          <w:p w14:paraId="44079929" w14:textId="77777777" w:rsidR="008E576C" w:rsidRPr="00351CF2" w:rsidRDefault="008E576C" w:rsidP="007022E4">
            <w:pPr>
              <w:spacing w:after="240" w:line="276" w:lineRule="auto"/>
              <w:rPr>
                <w:rFonts w:ascii="Perpetua" w:hAnsi="Perpetua" w:cs="Arial"/>
                <w:sz w:val="24"/>
                <w:szCs w:val="24"/>
              </w:rPr>
            </w:pPr>
          </w:p>
        </w:tc>
      </w:tr>
      <w:tr w:rsidR="008E576C" w:rsidRPr="00351CF2" w14:paraId="49BB0793" w14:textId="77777777" w:rsidTr="00F579FB">
        <w:trPr>
          <w:trHeight w:val="551"/>
        </w:trPr>
        <w:tc>
          <w:tcPr>
            <w:tcW w:w="1834" w:type="pct"/>
          </w:tcPr>
          <w:p w14:paraId="6D791E72" w14:textId="77777777" w:rsidR="008E576C" w:rsidRPr="00351CF2" w:rsidRDefault="008E576C" w:rsidP="007022E4">
            <w:pPr>
              <w:spacing w:after="240" w:line="276" w:lineRule="auto"/>
              <w:rPr>
                <w:rFonts w:ascii="Perpetua" w:hAnsi="Perpetua" w:cs="Arial"/>
                <w:sz w:val="24"/>
                <w:szCs w:val="24"/>
              </w:rPr>
            </w:pPr>
          </w:p>
        </w:tc>
        <w:tc>
          <w:tcPr>
            <w:tcW w:w="1045" w:type="pct"/>
          </w:tcPr>
          <w:p w14:paraId="5A91DB19" w14:textId="77777777" w:rsidR="008E576C" w:rsidRPr="00351CF2" w:rsidRDefault="008E576C" w:rsidP="007022E4">
            <w:pPr>
              <w:spacing w:after="240" w:line="276" w:lineRule="auto"/>
              <w:rPr>
                <w:rFonts w:ascii="Perpetua" w:hAnsi="Perpetua" w:cs="Arial"/>
                <w:sz w:val="24"/>
                <w:szCs w:val="24"/>
              </w:rPr>
            </w:pPr>
          </w:p>
        </w:tc>
        <w:tc>
          <w:tcPr>
            <w:tcW w:w="846" w:type="pct"/>
          </w:tcPr>
          <w:p w14:paraId="288F2646" w14:textId="77777777" w:rsidR="008E576C" w:rsidRPr="00351CF2" w:rsidRDefault="008E576C" w:rsidP="007022E4">
            <w:pPr>
              <w:spacing w:after="240" w:line="276" w:lineRule="auto"/>
              <w:rPr>
                <w:rFonts w:ascii="Perpetua" w:hAnsi="Perpetua" w:cs="Arial"/>
                <w:sz w:val="24"/>
                <w:szCs w:val="24"/>
              </w:rPr>
            </w:pPr>
          </w:p>
        </w:tc>
        <w:tc>
          <w:tcPr>
            <w:tcW w:w="1275" w:type="pct"/>
          </w:tcPr>
          <w:p w14:paraId="16BC1D41" w14:textId="77777777" w:rsidR="008E576C" w:rsidRPr="00351CF2" w:rsidRDefault="008E576C" w:rsidP="007022E4">
            <w:pPr>
              <w:spacing w:after="240" w:line="276" w:lineRule="auto"/>
              <w:rPr>
                <w:rFonts w:ascii="Perpetua" w:hAnsi="Perpetua" w:cs="Arial"/>
                <w:sz w:val="24"/>
                <w:szCs w:val="24"/>
              </w:rPr>
            </w:pPr>
          </w:p>
        </w:tc>
      </w:tr>
      <w:tr w:rsidR="008E576C" w:rsidRPr="00351CF2" w14:paraId="29A76B75" w14:textId="77777777" w:rsidTr="00F579FB">
        <w:trPr>
          <w:trHeight w:val="416"/>
        </w:trPr>
        <w:tc>
          <w:tcPr>
            <w:tcW w:w="1834" w:type="pct"/>
          </w:tcPr>
          <w:p w14:paraId="271E7EC0" w14:textId="77777777" w:rsidR="008E576C" w:rsidRPr="00351CF2" w:rsidRDefault="008E576C" w:rsidP="007022E4">
            <w:pPr>
              <w:spacing w:after="240" w:line="276" w:lineRule="auto"/>
              <w:rPr>
                <w:rFonts w:ascii="Perpetua" w:hAnsi="Perpetua" w:cs="Arial"/>
                <w:sz w:val="24"/>
                <w:szCs w:val="24"/>
              </w:rPr>
            </w:pPr>
          </w:p>
        </w:tc>
        <w:tc>
          <w:tcPr>
            <w:tcW w:w="1045" w:type="pct"/>
          </w:tcPr>
          <w:p w14:paraId="57F15840" w14:textId="77777777" w:rsidR="008E576C" w:rsidRPr="00351CF2" w:rsidRDefault="008E576C" w:rsidP="007022E4">
            <w:pPr>
              <w:spacing w:after="240" w:line="276" w:lineRule="auto"/>
              <w:rPr>
                <w:rFonts w:ascii="Perpetua" w:hAnsi="Perpetua" w:cs="Arial"/>
                <w:sz w:val="24"/>
                <w:szCs w:val="24"/>
              </w:rPr>
            </w:pPr>
          </w:p>
        </w:tc>
        <w:tc>
          <w:tcPr>
            <w:tcW w:w="846" w:type="pct"/>
          </w:tcPr>
          <w:p w14:paraId="60D37A8C" w14:textId="77777777" w:rsidR="008E576C" w:rsidRPr="00351CF2" w:rsidRDefault="008E576C" w:rsidP="007022E4">
            <w:pPr>
              <w:spacing w:after="240" w:line="276" w:lineRule="auto"/>
              <w:rPr>
                <w:rFonts w:ascii="Perpetua" w:hAnsi="Perpetua" w:cs="Arial"/>
                <w:sz w:val="24"/>
                <w:szCs w:val="24"/>
              </w:rPr>
            </w:pPr>
          </w:p>
        </w:tc>
        <w:tc>
          <w:tcPr>
            <w:tcW w:w="1275" w:type="pct"/>
          </w:tcPr>
          <w:p w14:paraId="2C112AE5" w14:textId="77777777" w:rsidR="008E576C" w:rsidRPr="00351CF2" w:rsidRDefault="008E576C" w:rsidP="007022E4">
            <w:pPr>
              <w:spacing w:after="240" w:line="276" w:lineRule="auto"/>
              <w:rPr>
                <w:rFonts w:ascii="Perpetua" w:hAnsi="Perpetua" w:cs="Arial"/>
                <w:sz w:val="24"/>
                <w:szCs w:val="24"/>
              </w:rPr>
            </w:pPr>
          </w:p>
        </w:tc>
      </w:tr>
      <w:tr w:rsidR="008E576C" w:rsidRPr="00351CF2" w14:paraId="147A4887" w14:textId="77777777" w:rsidTr="00F579FB">
        <w:trPr>
          <w:trHeight w:val="551"/>
        </w:trPr>
        <w:tc>
          <w:tcPr>
            <w:tcW w:w="1834" w:type="pct"/>
          </w:tcPr>
          <w:p w14:paraId="16D2404C" w14:textId="77777777" w:rsidR="008E576C" w:rsidRPr="00351CF2" w:rsidRDefault="008E576C" w:rsidP="007022E4">
            <w:pPr>
              <w:spacing w:after="240" w:line="276" w:lineRule="auto"/>
              <w:rPr>
                <w:rFonts w:ascii="Perpetua" w:hAnsi="Perpetua" w:cs="Arial"/>
                <w:sz w:val="24"/>
                <w:szCs w:val="24"/>
              </w:rPr>
            </w:pPr>
          </w:p>
        </w:tc>
        <w:tc>
          <w:tcPr>
            <w:tcW w:w="1045" w:type="pct"/>
          </w:tcPr>
          <w:p w14:paraId="1AF96074" w14:textId="77777777" w:rsidR="008E576C" w:rsidRPr="00351CF2" w:rsidRDefault="008E576C" w:rsidP="007022E4">
            <w:pPr>
              <w:spacing w:after="240" w:line="276" w:lineRule="auto"/>
              <w:rPr>
                <w:rFonts w:ascii="Perpetua" w:hAnsi="Perpetua" w:cs="Arial"/>
                <w:sz w:val="24"/>
                <w:szCs w:val="24"/>
              </w:rPr>
            </w:pPr>
          </w:p>
        </w:tc>
        <w:tc>
          <w:tcPr>
            <w:tcW w:w="846" w:type="pct"/>
          </w:tcPr>
          <w:p w14:paraId="6BF6087F" w14:textId="77777777" w:rsidR="008E576C" w:rsidRPr="00351CF2" w:rsidRDefault="008E576C" w:rsidP="007022E4">
            <w:pPr>
              <w:spacing w:after="240" w:line="276" w:lineRule="auto"/>
              <w:rPr>
                <w:rFonts w:ascii="Perpetua" w:hAnsi="Perpetua" w:cs="Arial"/>
                <w:sz w:val="24"/>
                <w:szCs w:val="24"/>
              </w:rPr>
            </w:pPr>
          </w:p>
        </w:tc>
        <w:tc>
          <w:tcPr>
            <w:tcW w:w="1275" w:type="pct"/>
          </w:tcPr>
          <w:p w14:paraId="58B0DF7B" w14:textId="77777777" w:rsidR="008E576C" w:rsidRPr="00351CF2" w:rsidRDefault="008E576C" w:rsidP="007022E4">
            <w:pPr>
              <w:spacing w:after="240" w:line="276" w:lineRule="auto"/>
              <w:rPr>
                <w:rFonts w:ascii="Perpetua" w:hAnsi="Perpetua" w:cs="Arial"/>
                <w:sz w:val="24"/>
                <w:szCs w:val="24"/>
              </w:rPr>
            </w:pPr>
          </w:p>
        </w:tc>
      </w:tr>
      <w:tr w:rsidR="008E576C" w:rsidRPr="00351CF2" w14:paraId="2D23D3CE" w14:textId="77777777" w:rsidTr="00F579FB">
        <w:trPr>
          <w:trHeight w:val="431"/>
        </w:trPr>
        <w:tc>
          <w:tcPr>
            <w:tcW w:w="1834" w:type="pct"/>
          </w:tcPr>
          <w:p w14:paraId="323D2A87" w14:textId="77777777" w:rsidR="008E576C" w:rsidRPr="00351CF2" w:rsidRDefault="008E576C" w:rsidP="007022E4">
            <w:pPr>
              <w:spacing w:after="240" w:line="276" w:lineRule="auto"/>
              <w:rPr>
                <w:rFonts w:ascii="Perpetua" w:hAnsi="Perpetua" w:cs="Arial"/>
                <w:sz w:val="24"/>
                <w:szCs w:val="24"/>
              </w:rPr>
            </w:pPr>
          </w:p>
        </w:tc>
        <w:tc>
          <w:tcPr>
            <w:tcW w:w="1045" w:type="pct"/>
          </w:tcPr>
          <w:p w14:paraId="6F953B75" w14:textId="77777777" w:rsidR="008E576C" w:rsidRPr="00351CF2" w:rsidRDefault="008E576C" w:rsidP="007022E4">
            <w:pPr>
              <w:spacing w:after="240" w:line="276" w:lineRule="auto"/>
              <w:rPr>
                <w:rFonts w:ascii="Perpetua" w:hAnsi="Perpetua" w:cs="Arial"/>
                <w:sz w:val="24"/>
                <w:szCs w:val="24"/>
              </w:rPr>
            </w:pPr>
          </w:p>
        </w:tc>
        <w:tc>
          <w:tcPr>
            <w:tcW w:w="846" w:type="pct"/>
          </w:tcPr>
          <w:p w14:paraId="4B16DD1B" w14:textId="77777777" w:rsidR="008E576C" w:rsidRPr="00351CF2" w:rsidRDefault="008E576C" w:rsidP="007022E4">
            <w:pPr>
              <w:spacing w:after="240" w:line="276" w:lineRule="auto"/>
              <w:rPr>
                <w:rFonts w:ascii="Perpetua" w:hAnsi="Perpetua" w:cs="Arial"/>
                <w:sz w:val="24"/>
                <w:szCs w:val="24"/>
              </w:rPr>
            </w:pPr>
          </w:p>
        </w:tc>
        <w:tc>
          <w:tcPr>
            <w:tcW w:w="1275" w:type="pct"/>
          </w:tcPr>
          <w:p w14:paraId="472D3A56" w14:textId="77777777" w:rsidR="008E576C" w:rsidRPr="00351CF2" w:rsidRDefault="008E576C" w:rsidP="007022E4">
            <w:pPr>
              <w:spacing w:after="240" w:line="276" w:lineRule="auto"/>
              <w:rPr>
                <w:rFonts w:ascii="Perpetua" w:hAnsi="Perpetua" w:cs="Arial"/>
                <w:sz w:val="24"/>
                <w:szCs w:val="24"/>
              </w:rPr>
            </w:pPr>
          </w:p>
        </w:tc>
      </w:tr>
      <w:tr w:rsidR="008E576C" w:rsidRPr="00351CF2" w14:paraId="2BBF6BC9" w14:textId="77777777" w:rsidTr="00F579FB">
        <w:trPr>
          <w:trHeight w:val="1006"/>
        </w:trPr>
        <w:tc>
          <w:tcPr>
            <w:tcW w:w="1834" w:type="pct"/>
            <w:shd w:val="clear" w:color="auto" w:fill="999999"/>
          </w:tcPr>
          <w:p w14:paraId="52814227" w14:textId="77777777" w:rsidR="008E576C" w:rsidRPr="00351CF2" w:rsidRDefault="008E576C" w:rsidP="007022E4">
            <w:pPr>
              <w:spacing w:after="240" w:line="276" w:lineRule="auto"/>
              <w:rPr>
                <w:rFonts w:ascii="Perpetua" w:hAnsi="Perpetua" w:cs="Arial"/>
                <w:sz w:val="24"/>
                <w:szCs w:val="24"/>
              </w:rPr>
            </w:pPr>
          </w:p>
        </w:tc>
        <w:tc>
          <w:tcPr>
            <w:tcW w:w="3166" w:type="pct"/>
            <w:gridSpan w:val="3"/>
            <w:shd w:val="clear" w:color="auto" w:fill="999999"/>
          </w:tcPr>
          <w:p w14:paraId="43D3B479"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t>Agencies Involved</w:t>
            </w:r>
          </w:p>
        </w:tc>
      </w:tr>
      <w:tr w:rsidR="008E576C" w:rsidRPr="00351CF2" w14:paraId="107345E6" w14:textId="77777777" w:rsidTr="00F579FB">
        <w:trPr>
          <w:trHeight w:val="179"/>
        </w:trPr>
        <w:tc>
          <w:tcPr>
            <w:tcW w:w="1834" w:type="pct"/>
          </w:tcPr>
          <w:p w14:paraId="6996D216"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t>Name of professional</w:t>
            </w:r>
          </w:p>
        </w:tc>
        <w:tc>
          <w:tcPr>
            <w:tcW w:w="1045" w:type="pct"/>
          </w:tcPr>
          <w:p w14:paraId="5A068E8D"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t>Agency</w:t>
            </w:r>
          </w:p>
        </w:tc>
        <w:tc>
          <w:tcPr>
            <w:tcW w:w="846" w:type="pct"/>
          </w:tcPr>
          <w:p w14:paraId="48979B07"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t>Email</w:t>
            </w:r>
          </w:p>
        </w:tc>
        <w:tc>
          <w:tcPr>
            <w:tcW w:w="1275" w:type="pct"/>
          </w:tcPr>
          <w:p w14:paraId="7B233348"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t>Telephone</w:t>
            </w:r>
          </w:p>
        </w:tc>
      </w:tr>
      <w:tr w:rsidR="008E576C" w:rsidRPr="00351CF2" w14:paraId="388C691A" w14:textId="77777777" w:rsidTr="00F579FB">
        <w:trPr>
          <w:trHeight w:val="557"/>
        </w:trPr>
        <w:tc>
          <w:tcPr>
            <w:tcW w:w="1834" w:type="pct"/>
          </w:tcPr>
          <w:p w14:paraId="314D3C08" w14:textId="77777777" w:rsidR="008E576C" w:rsidRPr="00351CF2" w:rsidRDefault="008E576C" w:rsidP="007022E4">
            <w:pPr>
              <w:spacing w:after="240" w:line="276" w:lineRule="auto"/>
              <w:rPr>
                <w:rFonts w:ascii="Perpetua" w:hAnsi="Perpetua" w:cs="Arial"/>
                <w:sz w:val="24"/>
                <w:szCs w:val="24"/>
              </w:rPr>
            </w:pPr>
          </w:p>
        </w:tc>
        <w:tc>
          <w:tcPr>
            <w:tcW w:w="1045" w:type="pct"/>
          </w:tcPr>
          <w:p w14:paraId="7B04D093" w14:textId="77777777" w:rsidR="008E576C" w:rsidRPr="00351CF2" w:rsidRDefault="008E576C" w:rsidP="007022E4">
            <w:pPr>
              <w:spacing w:after="240" w:line="276" w:lineRule="auto"/>
              <w:rPr>
                <w:rFonts w:ascii="Perpetua" w:hAnsi="Perpetua" w:cs="Arial"/>
                <w:sz w:val="24"/>
                <w:szCs w:val="24"/>
              </w:rPr>
            </w:pPr>
          </w:p>
        </w:tc>
        <w:tc>
          <w:tcPr>
            <w:tcW w:w="846" w:type="pct"/>
          </w:tcPr>
          <w:p w14:paraId="02C29729" w14:textId="77777777" w:rsidR="008E576C" w:rsidRPr="00351CF2" w:rsidRDefault="008E576C" w:rsidP="007022E4">
            <w:pPr>
              <w:spacing w:after="240" w:line="276" w:lineRule="auto"/>
              <w:rPr>
                <w:rFonts w:ascii="Perpetua" w:hAnsi="Perpetua" w:cs="Arial"/>
                <w:sz w:val="24"/>
                <w:szCs w:val="24"/>
              </w:rPr>
            </w:pPr>
          </w:p>
        </w:tc>
        <w:tc>
          <w:tcPr>
            <w:tcW w:w="1275" w:type="pct"/>
          </w:tcPr>
          <w:p w14:paraId="7E2DA7D4" w14:textId="77777777" w:rsidR="008E576C" w:rsidRPr="00351CF2" w:rsidRDefault="008E576C" w:rsidP="007022E4">
            <w:pPr>
              <w:spacing w:after="240" w:line="276" w:lineRule="auto"/>
              <w:rPr>
                <w:rFonts w:ascii="Perpetua" w:hAnsi="Perpetua" w:cs="Arial"/>
                <w:sz w:val="24"/>
                <w:szCs w:val="24"/>
              </w:rPr>
            </w:pPr>
          </w:p>
        </w:tc>
      </w:tr>
      <w:tr w:rsidR="008E576C" w:rsidRPr="00351CF2" w14:paraId="4FF6162B" w14:textId="77777777" w:rsidTr="00F579FB">
        <w:trPr>
          <w:trHeight w:val="551"/>
        </w:trPr>
        <w:tc>
          <w:tcPr>
            <w:tcW w:w="1834" w:type="pct"/>
          </w:tcPr>
          <w:p w14:paraId="7DA8E960" w14:textId="77777777" w:rsidR="008E576C" w:rsidRPr="00351CF2" w:rsidRDefault="008E576C" w:rsidP="007022E4">
            <w:pPr>
              <w:spacing w:after="240" w:line="276" w:lineRule="auto"/>
              <w:rPr>
                <w:rFonts w:ascii="Perpetua" w:hAnsi="Perpetua" w:cs="Arial"/>
                <w:sz w:val="24"/>
                <w:szCs w:val="24"/>
              </w:rPr>
            </w:pPr>
          </w:p>
        </w:tc>
        <w:tc>
          <w:tcPr>
            <w:tcW w:w="1045" w:type="pct"/>
          </w:tcPr>
          <w:p w14:paraId="540E0D65" w14:textId="77777777" w:rsidR="008E576C" w:rsidRPr="00351CF2" w:rsidRDefault="008E576C" w:rsidP="007022E4">
            <w:pPr>
              <w:spacing w:after="240" w:line="276" w:lineRule="auto"/>
              <w:rPr>
                <w:rFonts w:ascii="Perpetua" w:hAnsi="Perpetua" w:cs="Arial"/>
                <w:sz w:val="24"/>
                <w:szCs w:val="24"/>
              </w:rPr>
            </w:pPr>
          </w:p>
        </w:tc>
        <w:tc>
          <w:tcPr>
            <w:tcW w:w="846" w:type="pct"/>
          </w:tcPr>
          <w:p w14:paraId="3A24CFE8" w14:textId="77777777" w:rsidR="008E576C" w:rsidRPr="00351CF2" w:rsidRDefault="008E576C" w:rsidP="007022E4">
            <w:pPr>
              <w:spacing w:after="240" w:line="276" w:lineRule="auto"/>
              <w:rPr>
                <w:rFonts w:ascii="Perpetua" w:hAnsi="Perpetua" w:cs="Arial"/>
                <w:sz w:val="24"/>
                <w:szCs w:val="24"/>
              </w:rPr>
            </w:pPr>
          </w:p>
        </w:tc>
        <w:tc>
          <w:tcPr>
            <w:tcW w:w="1275" w:type="pct"/>
          </w:tcPr>
          <w:p w14:paraId="3148C68E" w14:textId="77777777" w:rsidR="008E576C" w:rsidRPr="00351CF2" w:rsidRDefault="008E576C" w:rsidP="007022E4">
            <w:pPr>
              <w:spacing w:after="240" w:line="276" w:lineRule="auto"/>
              <w:rPr>
                <w:rFonts w:ascii="Perpetua" w:hAnsi="Perpetua" w:cs="Arial"/>
                <w:sz w:val="24"/>
                <w:szCs w:val="24"/>
              </w:rPr>
            </w:pPr>
          </w:p>
        </w:tc>
      </w:tr>
      <w:tr w:rsidR="008E576C" w:rsidRPr="00351CF2" w14:paraId="3485CE7F" w14:textId="77777777" w:rsidTr="00F579FB">
        <w:trPr>
          <w:trHeight w:val="416"/>
        </w:trPr>
        <w:tc>
          <w:tcPr>
            <w:tcW w:w="1834" w:type="pct"/>
          </w:tcPr>
          <w:p w14:paraId="2EBD4EA2" w14:textId="77777777" w:rsidR="008E576C" w:rsidRPr="00351CF2" w:rsidRDefault="008E576C" w:rsidP="007022E4">
            <w:pPr>
              <w:spacing w:after="240" w:line="276" w:lineRule="auto"/>
              <w:rPr>
                <w:rFonts w:ascii="Perpetua" w:hAnsi="Perpetua" w:cs="Arial"/>
                <w:sz w:val="24"/>
                <w:szCs w:val="24"/>
              </w:rPr>
            </w:pPr>
          </w:p>
        </w:tc>
        <w:tc>
          <w:tcPr>
            <w:tcW w:w="1045" w:type="pct"/>
          </w:tcPr>
          <w:p w14:paraId="2F7E5C9E" w14:textId="77777777" w:rsidR="008E576C" w:rsidRPr="00351CF2" w:rsidRDefault="008E576C" w:rsidP="007022E4">
            <w:pPr>
              <w:spacing w:after="240" w:line="276" w:lineRule="auto"/>
              <w:rPr>
                <w:rFonts w:ascii="Perpetua" w:hAnsi="Perpetua" w:cs="Arial"/>
                <w:sz w:val="24"/>
                <w:szCs w:val="24"/>
              </w:rPr>
            </w:pPr>
          </w:p>
        </w:tc>
        <w:tc>
          <w:tcPr>
            <w:tcW w:w="846" w:type="pct"/>
          </w:tcPr>
          <w:p w14:paraId="1DB3E2FB" w14:textId="77777777" w:rsidR="008E576C" w:rsidRPr="00351CF2" w:rsidRDefault="008E576C" w:rsidP="007022E4">
            <w:pPr>
              <w:spacing w:after="240" w:line="276" w:lineRule="auto"/>
              <w:rPr>
                <w:rFonts w:ascii="Perpetua" w:hAnsi="Perpetua" w:cs="Arial"/>
                <w:sz w:val="24"/>
                <w:szCs w:val="24"/>
              </w:rPr>
            </w:pPr>
          </w:p>
        </w:tc>
        <w:tc>
          <w:tcPr>
            <w:tcW w:w="1275" w:type="pct"/>
          </w:tcPr>
          <w:p w14:paraId="191778E6" w14:textId="77777777" w:rsidR="008E576C" w:rsidRPr="00351CF2" w:rsidRDefault="008E576C" w:rsidP="007022E4">
            <w:pPr>
              <w:spacing w:after="240" w:line="276" w:lineRule="auto"/>
              <w:rPr>
                <w:rFonts w:ascii="Perpetua" w:hAnsi="Perpetua" w:cs="Arial"/>
                <w:sz w:val="24"/>
                <w:szCs w:val="24"/>
              </w:rPr>
            </w:pPr>
          </w:p>
        </w:tc>
      </w:tr>
      <w:tr w:rsidR="008E576C" w:rsidRPr="00351CF2" w14:paraId="14F96019" w14:textId="77777777" w:rsidTr="00F579FB">
        <w:trPr>
          <w:trHeight w:val="551"/>
        </w:trPr>
        <w:tc>
          <w:tcPr>
            <w:tcW w:w="1834" w:type="pct"/>
          </w:tcPr>
          <w:p w14:paraId="0C4FA7CB" w14:textId="77777777" w:rsidR="008E576C" w:rsidRPr="00351CF2" w:rsidRDefault="008E576C" w:rsidP="007022E4">
            <w:pPr>
              <w:spacing w:after="240" w:line="276" w:lineRule="auto"/>
              <w:rPr>
                <w:rFonts w:ascii="Perpetua" w:hAnsi="Perpetua" w:cs="Arial"/>
                <w:sz w:val="24"/>
                <w:szCs w:val="24"/>
              </w:rPr>
            </w:pPr>
          </w:p>
        </w:tc>
        <w:tc>
          <w:tcPr>
            <w:tcW w:w="1045" w:type="pct"/>
          </w:tcPr>
          <w:p w14:paraId="66E4DF6D" w14:textId="77777777" w:rsidR="008E576C" w:rsidRPr="00351CF2" w:rsidRDefault="008E576C" w:rsidP="007022E4">
            <w:pPr>
              <w:spacing w:after="240" w:line="276" w:lineRule="auto"/>
              <w:rPr>
                <w:rFonts w:ascii="Perpetua" w:hAnsi="Perpetua" w:cs="Arial"/>
                <w:sz w:val="24"/>
                <w:szCs w:val="24"/>
              </w:rPr>
            </w:pPr>
          </w:p>
        </w:tc>
        <w:tc>
          <w:tcPr>
            <w:tcW w:w="846" w:type="pct"/>
          </w:tcPr>
          <w:p w14:paraId="755C39C7" w14:textId="77777777" w:rsidR="008E576C" w:rsidRPr="00351CF2" w:rsidRDefault="008E576C" w:rsidP="007022E4">
            <w:pPr>
              <w:spacing w:after="240" w:line="276" w:lineRule="auto"/>
              <w:rPr>
                <w:rFonts w:ascii="Perpetua" w:hAnsi="Perpetua" w:cs="Arial"/>
                <w:sz w:val="24"/>
                <w:szCs w:val="24"/>
              </w:rPr>
            </w:pPr>
          </w:p>
        </w:tc>
        <w:tc>
          <w:tcPr>
            <w:tcW w:w="1275" w:type="pct"/>
          </w:tcPr>
          <w:p w14:paraId="6E2177AF" w14:textId="77777777" w:rsidR="008E576C" w:rsidRPr="00351CF2" w:rsidRDefault="008E576C" w:rsidP="007022E4">
            <w:pPr>
              <w:spacing w:after="240" w:line="276" w:lineRule="auto"/>
              <w:rPr>
                <w:rFonts w:ascii="Perpetua" w:hAnsi="Perpetua" w:cs="Arial"/>
                <w:sz w:val="24"/>
                <w:szCs w:val="24"/>
              </w:rPr>
            </w:pPr>
          </w:p>
        </w:tc>
      </w:tr>
      <w:tr w:rsidR="008E576C" w:rsidRPr="00351CF2" w14:paraId="58B1EA6D" w14:textId="77777777" w:rsidTr="00F579FB">
        <w:trPr>
          <w:trHeight w:val="431"/>
        </w:trPr>
        <w:tc>
          <w:tcPr>
            <w:tcW w:w="1834" w:type="pct"/>
          </w:tcPr>
          <w:p w14:paraId="3DE86BBC" w14:textId="77777777" w:rsidR="008E576C" w:rsidRPr="00351CF2" w:rsidRDefault="008E576C" w:rsidP="007022E4">
            <w:pPr>
              <w:spacing w:after="240" w:line="276" w:lineRule="auto"/>
              <w:rPr>
                <w:rFonts w:ascii="Perpetua" w:hAnsi="Perpetua" w:cs="Arial"/>
                <w:sz w:val="24"/>
                <w:szCs w:val="24"/>
              </w:rPr>
            </w:pPr>
          </w:p>
        </w:tc>
        <w:tc>
          <w:tcPr>
            <w:tcW w:w="1045" w:type="pct"/>
          </w:tcPr>
          <w:p w14:paraId="1879DE2C" w14:textId="77777777" w:rsidR="008E576C" w:rsidRPr="00351CF2" w:rsidRDefault="008E576C" w:rsidP="007022E4">
            <w:pPr>
              <w:spacing w:after="240" w:line="276" w:lineRule="auto"/>
              <w:rPr>
                <w:rFonts w:ascii="Perpetua" w:hAnsi="Perpetua" w:cs="Arial"/>
                <w:sz w:val="24"/>
                <w:szCs w:val="24"/>
              </w:rPr>
            </w:pPr>
          </w:p>
        </w:tc>
        <w:tc>
          <w:tcPr>
            <w:tcW w:w="846" w:type="pct"/>
          </w:tcPr>
          <w:p w14:paraId="164CED6B" w14:textId="77777777" w:rsidR="008E576C" w:rsidRPr="00351CF2" w:rsidRDefault="008E576C" w:rsidP="007022E4">
            <w:pPr>
              <w:spacing w:after="240" w:line="276" w:lineRule="auto"/>
              <w:rPr>
                <w:rFonts w:ascii="Perpetua" w:hAnsi="Perpetua" w:cs="Arial"/>
                <w:sz w:val="24"/>
                <w:szCs w:val="24"/>
              </w:rPr>
            </w:pPr>
          </w:p>
        </w:tc>
        <w:tc>
          <w:tcPr>
            <w:tcW w:w="1275" w:type="pct"/>
          </w:tcPr>
          <w:p w14:paraId="203CD486" w14:textId="77777777" w:rsidR="008E576C" w:rsidRPr="00351CF2" w:rsidRDefault="008E576C" w:rsidP="007022E4">
            <w:pPr>
              <w:spacing w:after="240" w:line="276" w:lineRule="auto"/>
              <w:rPr>
                <w:rFonts w:ascii="Perpetua" w:hAnsi="Perpetua" w:cs="Arial"/>
                <w:sz w:val="24"/>
                <w:szCs w:val="24"/>
              </w:rPr>
            </w:pPr>
          </w:p>
        </w:tc>
      </w:tr>
    </w:tbl>
    <w:p w14:paraId="3C7B37F5" w14:textId="77777777" w:rsidR="008E576C" w:rsidRPr="00351CF2" w:rsidRDefault="008E576C" w:rsidP="008E576C">
      <w:pPr>
        <w:pStyle w:val="Heading1"/>
        <w:spacing w:after="240"/>
        <w:rPr>
          <w:rFonts w:ascii="Perpetua" w:hAnsi="Perpetua"/>
          <w:sz w:val="24"/>
          <w:szCs w:val="24"/>
        </w:rPr>
      </w:pPr>
      <w:bookmarkStart w:id="72" w:name="_Toc459981193"/>
      <w:bookmarkStart w:id="73" w:name="_Toc489011685"/>
      <w:bookmarkStart w:id="74" w:name="Appendix7"/>
      <w:r w:rsidRPr="00351CF2">
        <w:rPr>
          <w:rFonts w:ascii="Perpetua" w:hAnsi="Perpetua"/>
          <w:sz w:val="24"/>
          <w:szCs w:val="24"/>
        </w:rPr>
        <w:br w:type="page"/>
      </w:r>
    </w:p>
    <w:p w14:paraId="5E1E7C1B" w14:textId="77777777" w:rsidR="008E576C" w:rsidRPr="00351CF2" w:rsidRDefault="008E576C" w:rsidP="008E576C">
      <w:pPr>
        <w:pStyle w:val="Heading1"/>
        <w:jc w:val="center"/>
        <w:rPr>
          <w:rFonts w:ascii="Perpetua" w:hAnsi="Perpetua"/>
          <w:sz w:val="24"/>
          <w:szCs w:val="24"/>
        </w:rPr>
      </w:pPr>
      <w:bookmarkStart w:id="75" w:name="_Toc49343308"/>
      <w:bookmarkEnd w:id="72"/>
      <w:bookmarkEnd w:id="73"/>
      <w:bookmarkEnd w:id="74"/>
      <w:r w:rsidRPr="00351CF2">
        <w:rPr>
          <w:rFonts w:ascii="Perpetua" w:hAnsi="Perpetua"/>
          <w:sz w:val="24"/>
          <w:szCs w:val="24"/>
        </w:rPr>
        <w:lastRenderedPageBreak/>
        <w:t>Appendix 6</w:t>
      </w:r>
    </w:p>
    <w:p w14:paraId="528C0A4C" w14:textId="77777777" w:rsidR="008E576C" w:rsidRPr="00351CF2" w:rsidRDefault="008E576C" w:rsidP="008E576C">
      <w:pPr>
        <w:pStyle w:val="Heading1"/>
        <w:jc w:val="center"/>
        <w:rPr>
          <w:rFonts w:ascii="Perpetua" w:hAnsi="Perpetua"/>
          <w:sz w:val="24"/>
          <w:szCs w:val="24"/>
        </w:rPr>
      </w:pPr>
      <w:r w:rsidRPr="00351CF2">
        <w:rPr>
          <w:rFonts w:ascii="Perpetua" w:hAnsi="Perpetua"/>
          <w:sz w:val="24"/>
          <w:szCs w:val="24"/>
        </w:rPr>
        <w:t>Child Exploitation Partnership Assessment and Decision-Making Tool</w:t>
      </w:r>
      <w:bookmarkEnd w:id="75"/>
    </w:p>
    <w:p w14:paraId="6173F46D" w14:textId="77777777" w:rsidR="008E576C" w:rsidRPr="00351CF2" w:rsidRDefault="008E576C" w:rsidP="008E576C">
      <w:pPr>
        <w:spacing w:after="240" w:line="276" w:lineRule="auto"/>
        <w:rPr>
          <w:rFonts w:ascii="Perpetua" w:eastAsia="Times New Roman" w:hAnsi="Perpetua" w:cs="Arial"/>
          <w:b/>
          <w:sz w:val="24"/>
          <w:szCs w:val="24"/>
          <w:lang w:bidi="th-TH"/>
        </w:rPr>
      </w:pPr>
    </w:p>
    <w:p w14:paraId="3874EC3D" w14:textId="77777777" w:rsidR="008E576C" w:rsidRPr="00351CF2" w:rsidRDefault="008E576C" w:rsidP="008E576C">
      <w:pPr>
        <w:spacing w:after="240" w:line="276" w:lineRule="auto"/>
        <w:rPr>
          <w:rFonts w:ascii="Perpetua" w:eastAsia="Times New Roman" w:hAnsi="Perpetua" w:cs="Arial"/>
          <w:b/>
          <w:sz w:val="24"/>
          <w:szCs w:val="24"/>
          <w:lang w:bidi="th-TH"/>
        </w:rPr>
      </w:pPr>
      <w:r w:rsidRPr="00351CF2">
        <w:rPr>
          <w:rFonts w:ascii="Perpetua" w:eastAsia="Times New Roman" w:hAnsi="Perpetua" w:cs="Arial"/>
          <w:b/>
          <w:sz w:val="24"/>
          <w:szCs w:val="24"/>
          <w:lang w:bidi="th-TH"/>
        </w:rPr>
        <w:t xml:space="preserve">What is this tool? - </w:t>
      </w:r>
      <w:r w:rsidRPr="00351CF2">
        <w:rPr>
          <w:rFonts w:ascii="Perpetua" w:eastAsia="Times New Roman" w:hAnsi="Perpetua" w:cs="Arial"/>
          <w:sz w:val="24"/>
          <w:szCs w:val="24"/>
          <w:lang w:bidi="th-TH"/>
        </w:rPr>
        <w:t>The tool is to help you assess whether a child may be at risk of sexual or criminal exploitation (CSE/CCE)</w:t>
      </w:r>
    </w:p>
    <w:p w14:paraId="7897B68D" w14:textId="77777777" w:rsidR="008E576C" w:rsidRPr="00351CF2" w:rsidRDefault="008E576C" w:rsidP="008E576C">
      <w:pPr>
        <w:spacing w:after="240" w:line="276" w:lineRule="auto"/>
        <w:rPr>
          <w:rFonts w:ascii="Perpetua" w:eastAsia="Times New Roman" w:hAnsi="Perpetua" w:cs="Arial"/>
          <w:b/>
          <w:sz w:val="24"/>
          <w:szCs w:val="24"/>
          <w:lang w:bidi="th-TH"/>
        </w:rPr>
      </w:pPr>
      <w:r w:rsidRPr="00351CF2">
        <w:rPr>
          <w:rFonts w:ascii="Perpetua" w:eastAsia="Times New Roman" w:hAnsi="Perpetua" w:cs="Arial"/>
          <w:b/>
          <w:sz w:val="24"/>
          <w:szCs w:val="24"/>
          <w:lang w:bidi="th-TH"/>
        </w:rPr>
        <w:t xml:space="preserve">Who should you use this tool with? - </w:t>
      </w:r>
      <w:r w:rsidRPr="00351CF2">
        <w:rPr>
          <w:rFonts w:ascii="Perpetua" w:eastAsia="Times New Roman" w:hAnsi="Perpetua" w:cs="Arial"/>
          <w:sz w:val="24"/>
          <w:szCs w:val="24"/>
          <w:lang w:bidi="th-TH"/>
        </w:rPr>
        <w:t>The tool can be used by any professional working with a child up to their 18th birthday</w:t>
      </w:r>
    </w:p>
    <w:p w14:paraId="6F43299E" w14:textId="77777777" w:rsidR="008E576C" w:rsidRPr="00351CF2" w:rsidRDefault="008E576C" w:rsidP="008E576C">
      <w:pPr>
        <w:spacing w:after="240" w:line="276" w:lineRule="auto"/>
        <w:rPr>
          <w:rFonts w:ascii="Perpetua" w:eastAsia="Times New Roman" w:hAnsi="Perpetua" w:cs="Arial"/>
          <w:b/>
          <w:sz w:val="24"/>
          <w:szCs w:val="24"/>
          <w:lang w:bidi="th-TH"/>
        </w:rPr>
      </w:pPr>
      <w:r w:rsidRPr="00351CF2">
        <w:rPr>
          <w:rFonts w:ascii="Perpetua" w:eastAsia="Times New Roman" w:hAnsi="Perpetua" w:cs="Arial"/>
          <w:b/>
          <w:sz w:val="24"/>
          <w:szCs w:val="24"/>
          <w:lang w:bidi="th-TH"/>
        </w:rPr>
        <w:t xml:space="preserve">When to use the tool - </w:t>
      </w:r>
      <w:r w:rsidRPr="00351CF2">
        <w:rPr>
          <w:rFonts w:ascii="Perpetua" w:eastAsia="Times New Roman" w:hAnsi="Perpetua" w:cs="Arial"/>
          <w:sz w:val="24"/>
          <w:szCs w:val="24"/>
          <w:lang w:bidi="th-TH"/>
        </w:rPr>
        <w:t xml:space="preserve">This tool is to help you make an initial assessment relating to a child’s vulnerability to, and/or risk of exploitation, and what actions are required; it is not intended to be a referral form. When you have completed the tool, please refer to the section </w:t>
      </w:r>
      <w:r w:rsidRPr="00351CF2">
        <w:rPr>
          <w:rFonts w:ascii="Perpetua" w:eastAsia="Times New Roman" w:hAnsi="Perpetua" w:cs="Arial"/>
          <w:b/>
          <w:sz w:val="24"/>
          <w:szCs w:val="24"/>
          <w:lang w:bidi="th-TH"/>
        </w:rPr>
        <w:t>‘What Next’</w:t>
      </w:r>
      <w:r w:rsidRPr="00351CF2">
        <w:rPr>
          <w:rFonts w:ascii="Perpetua" w:eastAsia="Times New Roman" w:hAnsi="Perpetua" w:cs="Arial"/>
          <w:sz w:val="24"/>
          <w:szCs w:val="24"/>
          <w:lang w:bidi="th-TH"/>
        </w:rPr>
        <w:t xml:space="preserve"> to inform a conversation with your manager/safeguarding lead regarding how to proceed. If on completion you contact the Children’s Social Care (CSC) Duty and Advice Team, an electronic copy of the completed tool will be required to inform discussion</w:t>
      </w:r>
    </w:p>
    <w:p w14:paraId="7EA08FE6" w14:textId="77777777" w:rsidR="008E576C" w:rsidRPr="00351CF2" w:rsidRDefault="008E576C" w:rsidP="008E576C">
      <w:pPr>
        <w:spacing w:after="240" w:line="276" w:lineRule="auto"/>
        <w:rPr>
          <w:rFonts w:ascii="Perpetua" w:eastAsia="Times New Roman" w:hAnsi="Perpetua" w:cs="Arial"/>
          <w:sz w:val="24"/>
          <w:szCs w:val="24"/>
          <w:lang w:bidi="th-TH"/>
        </w:rPr>
      </w:pPr>
      <w:r w:rsidRPr="00351CF2">
        <w:rPr>
          <w:rFonts w:ascii="Perpetua" w:eastAsia="Times New Roman" w:hAnsi="Perpetua" w:cs="Arial"/>
          <w:b/>
          <w:sz w:val="24"/>
          <w:szCs w:val="24"/>
          <w:lang w:bidi="th-TH"/>
        </w:rPr>
        <w:t xml:space="preserve">Using the tool - </w:t>
      </w:r>
      <w:r w:rsidRPr="00351CF2">
        <w:rPr>
          <w:rFonts w:ascii="Perpetua" w:eastAsia="Times New Roman" w:hAnsi="Perpetua" w:cs="Arial"/>
          <w:sz w:val="24"/>
          <w:szCs w:val="24"/>
          <w:lang w:bidi="th-TH"/>
        </w:rPr>
        <w:t xml:space="preserve">In order to identify children at risk of, vulnerable to, or experiencing sexual and/or criminal exploitation, please consider </w:t>
      </w:r>
      <w:r w:rsidRPr="00351CF2">
        <w:rPr>
          <w:rFonts w:ascii="Perpetua" w:eastAsia="Times New Roman" w:hAnsi="Perpetua" w:cs="Arial"/>
          <w:b/>
          <w:sz w:val="24"/>
          <w:szCs w:val="24"/>
          <w:lang w:bidi="th-TH"/>
        </w:rPr>
        <w:t xml:space="preserve">all </w:t>
      </w:r>
      <w:r w:rsidRPr="00351CF2">
        <w:rPr>
          <w:rFonts w:ascii="Perpetua" w:eastAsia="Times New Roman" w:hAnsi="Perpetua" w:cs="Arial"/>
          <w:sz w:val="24"/>
          <w:szCs w:val="24"/>
          <w:lang w:bidi="th-TH"/>
        </w:rPr>
        <w:t xml:space="preserve">of the risk and vulnerability indicators and indicate your level of concern as </w:t>
      </w:r>
      <w:r w:rsidRPr="00351CF2">
        <w:rPr>
          <w:rFonts w:ascii="Perpetua" w:eastAsia="Times New Roman" w:hAnsi="Perpetua" w:cs="Arial"/>
          <w:b/>
          <w:sz w:val="24"/>
          <w:szCs w:val="24"/>
          <w:lang w:bidi="th-TH"/>
        </w:rPr>
        <w:t>No, Low, Medium or High</w:t>
      </w:r>
      <w:r w:rsidRPr="00351CF2">
        <w:rPr>
          <w:rFonts w:ascii="Perpetua" w:eastAsia="Times New Roman" w:hAnsi="Perpetua" w:cs="Arial"/>
          <w:sz w:val="24"/>
          <w:szCs w:val="24"/>
          <w:lang w:bidi="th-TH"/>
        </w:rPr>
        <w:t>. The table of indicators below is only a guide to inform your assessment it is not exhaustive, and you may have other concerns; please highlight these in the other information box. Additionally, the factors against each indictor are also not exhaustive and are simply prompts for consideration. Highlighting one high risk concern, or several low, may indicate a serious risk of harm/child exploitation, alternatively this might be an indication of other concerns which require addressing</w:t>
      </w:r>
    </w:p>
    <w:p w14:paraId="70BD7458" w14:textId="77777777" w:rsidR="008E576C" w:rsidRPr="00351CF2" w:rsidRDefault="008E576C" w:rsidP="008E576C">
      <w:pPr>
        <w:spacing w:after="240" w:line="276" w:lineRule="auto"/>
        <w:rPr>
          <w:rFonts w:ascii="Perpetua" w:eastAsia="Times New Roman" w:hAnsi="Perpetua" w:cs="Arial"/>
          <w:sz w:val="24"/>
          <w:szCs w:val="24"/>
          <w:lang w:bidi="th-TH"/>
        </w:rPr>
      </w:pPr>
      <w:r w:rsidRPr="00351CF2">
        <w:rPr>
          <w:rFonts w:ascii="Perpetua" w:eastAsia="Times New Roman" w:hAnsi="Perpetua" w:cs="Arial"/>
          <w:b/>
          <w:sz w:val="24"/>
          <w:szCs w:val="24"/>
          <w:lang w:bidi="th-TH"/>
        </w:rPr>
        <w:t>You should be aware that:</w:t>
      </w:r>
    </w:p>
    <w:p w14:paraId="2F2555AC" w14:textId="77777777" w:rsidR="008E576C" w:rsidRPr="00351CF2" w:rsidRDefault="008E576C" w:rsidP="008E576C">
      <w:pPr>
        <w:widowControl/>
        <w:numPr>
          <w:ilvl w:val="0"/>
          <w:numId w:val="43"/>
        </w:numPr>
        <w:autoSpaceDE/>
        <w:autoSpaceDN/>
        <w:spacing w:after="240" w:line="276" w:lineRule="auto"/>
        <w:contextualSpacing/>
        <w:jc w:val="both"/>
        <w:rPr>
          <w:rFonts w:ascii="Perpetua" w:eastAsia="Times New Roman" w:hAnsi="Perpetua" w:cs="Arial"/>
          <w:sz w:val="24"/>
          <w:szCs w:val="24"/>
          <w:lang w:bidi="th-TH"/>
        </w:rPr>
      </w:pPr>
      <w:r w:rsidRPr="00351CF2">
        <w:rPr>
          <w:rFonts w:ascii="Perpetua" w:eastAsia="Times New Roman" w:hAnsi="Perpetua" w:cs="Arial"/>
          <w:sz w:val="24"/>
          <w:szCs w:val="24"/>
          <w:lang w:bidi="th-TH"/>
        </w:rPr>
        <w:t xml:space="preserve">Where there are concerns which relate to sexual exploitation and the </w:t>
      </w:r>
      <w:r w:rsidRPr="00351CF2">
        <w:rPr>
          <w:rFonts w:ascii="Perpetua" w:eastAsia="Times New Roman" w:hAnsi="Perpetua" w:cs="Arial"/>
          <w:b/>
          <w:sz w:val="24"/>
          <w:szCs w:val="24"/>
          <w:lang w:bidi="th-TH"/>
        </w:rPr>
        <w:t>child is aged under 13</w:t>
      </w:r>
      <w:r w:rsidRPr="00351CF2">
        <w:rPr>
          <w:rFonts w:ascii="Perpetua" w:eastAsia="Times New Roman" w:hAnsi="Perpetua" w:cs="Arial"/>
          <w:sz w:val="24"/>
          <w:szCs w:val="24"/>
          <w:lang w:bidi="th-TH"/>
        </w:rPr>
        <w:t>, a child contact must be made with the Children’s Social Care Duty and Advice team</w:t>
      </w:r>
    </w:p>
    <w:p w14:paraId="46546B25" w14:textId="77777777" w:rsidR="008E576C" w:rsidRPr="00351CF2" w:rsidRDefault="008E576C" w:rsidP="008E576C">
      <w:pPr>
        <w:pStyle w:val="ListParagraph"/>
        <w:widowControl/>
        <w:numPr>
          <w:ilvl w:val="0"/>
          <w:numId w:val="43"/>
        </w:numPr>
        <w:autoSpaceDE/>
        <w:autoSpaceDN/>
        <w:spacing w:after="240" w:line="276" w:lineRule="auto"/>
        <w:contextualSpacing/>
        <w:jc w:val="both"/>
        <w:rPr>
          <w:rFonts w:ascii="Perpetua" w:eastAsia="Times New Roman" w:hAnsi="Perpetua" w:cs="Arial"/>
          <w:sz w:val="24"/>
          <w:szCs w:val="24"/>
          <w:lang w:bidi="th-TH"/>
        </w:rPr>
      </w:pPr>
      <w:r w:rsidRPr="00351CF2">
        <w:rPr>
          <w:rFonts w:ascii="Perpetua" w:eastAsia="Times New Roman" w:hAnsi="Perpetua" w:cs="Arial"/>
          <w:sz w:val="24"/>
          <w:szCs w:val="24"/>
          <w:lang w:bidi="th-TH"/>
        </w:rPr>
        <w:t xml:space="preserve">Where there are concerns of criminal or sexual exploitation and the child has </w:t>
      </w:r>
      <w:r w:rsidRPr="00351CF2">
        <w:rPr>
          <w:rFonts w:ascii="Perpetua" w:eastAsia="Times New Roman" w:hAnsi="Perpetua" w:cs="Arial"/>
          <w:b/>
          <w:sz w:val="24"/>
          <w:szCs w:val="24"/>
          <w:lang w:bidi="th-TH"/>
        </w:rPr>
        <w:t>send</w:t>
      </w:r>
      <w:r w:rsidRPr="00351CF2">
        <w:rPr>
          <w:rFonts w:ascii="Perpetua" w:eastAsia="Times New Roman" w:hAnsi="Perpetua" w:cs="Arial"/>
          <w:sz w:val="24"/>
          <w:szCs w:val="24"/>
          <w:lang w:bidi="th-TH"/>
        </w:rPr>
        <w:t xml:space="preserve"> a child contact must be made with the Children’s Social Care Duty and Advice team</w:t>
      </w:r>
    </w:p>
    <w:p w14:paraId="2F9F451B" w14:textId="77777777" w:rsidR="008E576C" w:rsidRPr="00351CF2" w:rsidRDefault="008E576C" w:rsidP="008E576C">
      <w:pPr>
        <w:pStyle w:val="ListParagraph"/>
        <w:widowControl/>
        <w:numPr>
          <w:ilvl w:val="0"/>
          <w:numId w:val="43"/>
        </w:numPr>
        <w:autoSpaceDE/>
        <w:autoSpaceDN/>
        <w:spacing w:after="240" w:line="276" w:lineRule="auto"/>
        <w:contextualSpacing/>
        <w:jc w:val="both"/>
        <w:rPr>
          <w:rFonts w:ascii="Perpetua" w:eastAsia="Times New Roman" w:hAnsi="Perpetua" w:cs="Arial"/>
          <w:sz w:val="24"/>
          <w:szCs w:val="24"/>
          <w:lang w:bidi="th-TH"/>
        </w:rPr>
      </w:pPr>
      <w:r w:rsidRPr="00351CF2">
        <w:rPr>
          <w:rFonts w:ascii="Perpetua" w:eastAsia="Times New Roman" w:hAnsi="Perpetua" w:cs="Arial"/>
          <w:sz w:val="24"/>
          <w:szCs w:val="24"/>
          <w:lang w:bidi="th-TH"/>
        </w:rPr>
        <w:t>It is important that you provide narrative at the end of the table to support and evidence your concerns</w:t>
      </w:r>
    </w:p>
    <w:p w14:paraId="0C2AEE69" w14:textId="77777777" w:rsidR="008E576C" w:rsidRPr="00351CF2" w:rsidRDefault="008E576C" w:rsidP="008E576C">
      <w:pPr>
        <w:pStyle w:val="ListParagraph"/>
        <w:widowControl/>
        <w:numPr>
          <w:ilvl w:val="0"/>
          <w:numId w:val="43"/>
        </w:numPr>
        <w:autoSpaceDE/>
        <w:autoSpaceDN/>
        <w:spacing w:after="240" w:line="276" w:lineRule="auto"/>
        <w:contextualSpacing/>
        <w:jc w:val="both"/>
        <w:rPr>
          <w:rFonts w:ascii="Perpetua" w:eastAsia="Times New Roman" w:hAnsi="Perpetua" w:cs="Arial"/>
          <w:sz w:val="24"/>
          <w:szCs w:val="24"/>
          <w:lang w:bidi="th-TH"/>
        </w:rPr>
      </w:pPr>
      <w:r w:rsidRPr="00351CF2">
        <w:rPr>
          <w:rFonts w:ascii="Perpetua" w:eastAsia="Times New Roman" w:hAnsi="Perpetua" w:cs="Arial"/>
          <w:sz w:val="24"/>
          <w:szCs w:val="24"/>
          <w:lang w:bidi="th-TH"/>
        </w:rPr>
        <w:t>It is important that you provide information relating to others who may pose a risk of harm to the child/young person</w:t>
      </w:r>
    </w:p>
    <w:p w14:paraId="6608DE33" w14:textId="77777777" w:rsidR="008E576C" w:rsidRPr="00351CF2" w:rsidRDefault="008E576C" w:rsidP="008E576C">
      <w:pPr>
        <w:pStyle w:val="ListParagraph"/>
        <w:widowControl/>
        <w:numPr>
          <w:ilvl w:val="0"/>
          <w:numId w:val="43"/>
        </w:numPr>
        <w:autoSpaceDE/>
        <w:autoSpaceDN/>
        <w:spacing w:after="240" w:line="276" w:lineRule="auto"/>
        <w:contextualSpacing/>
        <w:jc w:val="both"/>
        <w:rPr>
          <w:rFonts w:ascii="Perpetua" w:eastAsia="Times New Roman" w:hAnsi="Perpetua" w:cs="Arial"/>
          <w:sz w:val="24"/>
          <w:szCs w:val="24"/>
          <w:lang w:bidi="th-TH"/>
        </w:rPr>
      </w:pPr>
      <w:r w:rsidRPr="00351CF2">
        <w:rPr>
          <w:rFonts w:ascii="Perpetua" w:eastAsia="Times New Roman" w:hAnsi="Perpetua" w:cs="Arial"/>
          <w:sz w:val="24"/>
          <w:szCs w:val="24"/>
          <w:lang w:bidi="th-TH"/>
        </w:rPr>
        <w:t xml:space="preserve">When completing this tool, it is essential to highlight if concerns raised and/or the information provided are </w:t>
      </w:r>
      <w:r w:rsidRPr="00351CF2">
        <w:rPr>
          <w:rFonts w:ascii="Perpetua" w:eastAsia="Times New Roman" w:hAnsi="Perpetua" w:cs="Arial"/>
          <w:b/>
          <w:sz w:val="24"/>
          <w:szCs w:val="24"/>
          <w:lang w:bidi="th-TH"/>
        </w:rPr>
        <w:t>current or historic</w:t>
      </w:r>
      <w:r w:rsidRPr="00351CF2">
        <w:rPr>
          <w:rFonts w:ascii="Perpetua" w:eastAsia="Times New Roman" w:hAnsi="Perpetua" w:cs="Arial"/>
          <w:sz w:val="24"/>
          <w:szCs w:val="24"/>
          <w:lang w:bidi="th-TH"/>
        </w:rPr>
        <w:t>. If either are historic but relevant, it is necessary to reference how they relate to the current assessment of risk and vulnerability</w:t>
      </w:r>
    </w:p>
    <w:p w14:paraId="7D41433C" w14:textId="77777777" w:rsidR="008E576C" w:rsidRPr="00351CF2" w:rsidRDefault="008E576C" w:rsidP="008E576C">
      <w:pPr>
        <w:pStyle w:val="ListParagraph"/>
        <w:widowControl/>
        <w:numPr>
          <w:ilvl w:val="0"/>
          <w:numId w:val="43"/>
        </w:numPr>
        <w:autoSpaceDE/>
        <w:autoSpaceDN/>
        <w:spacing w:after="240" w:line="276" w:lineRule="auto"/>
        <w:contextualSpacing/>
        <w:jc w:val="both"/>
        <w:rPr>
          <w:rFonts w:ascii="Perpetua" w:eastAsia="Times New Roman" w:hAnsi="Perpetua" w:cs="Arial"/>
          <w:sz w:val="24"/>
          <w:szCs w:val="24"/>
          <w:lang w:bidi="th-TH"/>
        </w:rPr>
      </w:pPr>
      <w:r w:rsidRPr="00351CF2">
        <w:rPr>
          <w:rFonts w:ascii="Perpetua" w:eastAsia="Times New Roman" w:hAnsi="Perpetua" w:cs="Arial"/>
          <w:sz w:val="24"/>
          <w:szCs w:val="24"/>
          <w:lang w:bidi="th-TH"/>
        </w:rPr>
        <w:t xml:space="preserve">When completing the tool, it is crucial that the child or young person’s use of </w:t>
      </w:r>
      <w:r w:rsidRPr="00351CF2">
        <w:rPr>
          <w:rFonts w:ascii="Perpetua" w:eastAsia="Times New Roman" w:hAnsi="Perpetua" w:cs="Arial"/>
          <w:b/>
          <w:sz w:val="24"/>
          <w:szCs w:val="24"/>
          <w:lang w:bidi="th-TH"/>
        </w:rPr>
        <w:t>social media</w:t>
      </w:r>
      <w:r w:rsidRPr="00351CF2">
        <w:rPr>
          <w:rFonts w:ascii="Perpetua" w:eastAsia="Times New Roman" w:hAnsi="Perpetua" w:cs="Arial"/>
          <w:sz w:val="24"/>
          <w:szCs w:val="24"/>
          <w:lang w:bidi="th-TH"/>
        </w:rPr>
        <w:t xml:space="preserve"> is considered throughout</w:t>
      </w:r>
    </w:p>
    <w:p w14:paraId="4BBD468A" w14:textId="77777777" w:rsidR="008E576C" w:rsidRPr="00351CF2" w:rsidRDefault="008E576C" w:rsidP="008E576C">
      <w:pPr>
        <w:rPr>
          <w:rFonts w:ascii="Perpetua" w:hAnsi="Perpetua" w:cs="Arial"/>
          <w:b/>
          <w:sz w:val="24"/>
          <w:szCs w:val="24"/>
        </w:rPr>
      </w:pPr>
      <w:r w:rsidRPr="00351CF2">
        <w:rPr>
          <w:rFonts w:ascii="Perpetua" w:hAnsi="Perpetua" w:cs="Arial"/>
          <w:b/>
          <w:sz w:val="24"/>
          <w:szCs w:val="24"/>
        </w:rPr>
        <w:br w:type="page"/>
      </w:r>
    </w:p>
    <w:p w14:paraId="3747EBC8" w14:textId="77777777" w:rsidR="008E576C" w:rsidRPr="00351CF2" w:rsidRDefault="008E576C" w:rsidP="008E576C">
      <w:pPr>
        <w:spacing w:after="240" w:line="276" w:lineRule="auto"/>
        <w:jc w:val="center"/>
        <w:rPr>
          <w:rFonts w:ascii="Perpetua" w:hAnsi="Perpetua" w:cs="Arial"/>
          <w:b/>
          <w:sz w:val="24"/>
          <w:szCs w:val="24"/>
        </w:rPr>
      </w:pPr>
      <w:r w:rsidRPr="00351CF2">
        <w:rPr>
          <w:rFonts w:ascii="Perpetua" w:hAnsi="Perpetua" w:cs="Arial"/>
          <w:b/>
          <w:sz w:val="24"/>
          <w:szCs w:val="24"/>
        </w:rPr>
        <w:lastRenderedPageBreak/>
        <w:t>Child, Parent and Professional details</w:t>
      </w:r>
    </w:p>
    <w:tbl>
      <w:tblPr>
        <w:tblStyle w:val="TableGrid1"/>
        <w:tblW w:w="10632" w:type="dxa"/>
        <w:tblLayout w:type="fixed"/>
        <w:tblLook w:val="04A0" w:firstRow="1" w:lastRow="0" w:firstColumn="1" w:lastColumn="0" w:noHBand="0" w:noVBand="1"/>
      </w:tblPr>
      <w:tblGrid>
        <w:gridCol w:w="2288"/>
        <w:gridCol w:w="831"/>
        <w:gridCol w:w="1985"/>
        <w:gridCol w:w="1701"/>
        <w:gridCol w:w="1559"/>
        <w:gridCol w:w="1276"/>
        <w:gridCol w:w="992"/>
      </w:tblGrid>
      <w:tr w:rsidR="008E576C" w:rsidRPr="00351CF2" w14:paraId="230D7985" w14:textId="77777777" w:rsidTr="007022E4">
        <w:trPr>
          <w:trHeight w:val="372"/>
        </w:trPr>
        <w:tc>
          <w:tcPr>
            <w:tcW w:w="2288" w:type="dxa"/>
            <w:shd w:val="clear" w:color="auto" w:fill="D9D9D9"/>
          </w:tcPr>
          <w:p w14:paraId="5D2D34B7" w14:textId="77777777" w:rsidR="008E576C" w:rsidRPr="00351CF2" w:rsidRDefault="008E576C" w:rsidP="007022E4">
            <w:pPr>
              <w:spacing w:after="240" w:line="276" w:lineRule="auto"/>
              <w:rPr>
                <w:rFonts w:ascii="Perpetua" w:hAnsi="Perpetua" w:cs="Arial"/>
                <w:b/>
                <w:sz w:val="24"/>
                <w:szCs w:val="24"/>
              </w:rPr>
            </w:pPr>
            <w:r w:rsidRPr="00351CF2">
              <w:rPr>
                <w:rFonts w:ascii="Perpetua" w:hAnsi="Perpetua" w:cs="Arial"/>
                <w:b/>
                <w:sz w:val="24"/>
                <w:szCs w:val="24"/>
              </w:rPr>
              <w:t xml:space="preserve">Child’s name </w:t>
            </w:r>
          </w:p>
          <w:p w14:paraId="2A4C4140" w14:textId="77777777" w:rsidR="008E576C" w:rsidRPr="00351CF2" w:rsidRDefault="008E576C" w:rsidP="007022E4">
            <w:pPr>
              <w:spacing w:after="240" w:line="276" w:lineRule="auto"/>
              <w:rPr>
                <w:rFonts w:ascii="Perpetua" w:hAnsi="Perpetua" w:cs="Arial"/>
                <w:b/>
                <w:sz w:val="24"/>
                <w:szCs w:val="24"/>
              </w:rPr>
            </w:pPr>
          </w:p>
        </w:tc>
        <w:tc>
          <w:tcPr>
            <w:tcW w:w="2816" w:type="dxa"/>
            <w:gridSpan w:val="2"/>
          </w:tcPr>
          <w:p w14:paraId="4A6FF5E3" w14:textId="77777777" w:rsidR="008E576C" w:rsidRPr="00351CF2" w:rsidRDefault="008E576C" w:rsidP="007022E4">
            <w:pPr>
              <w:spacing w:after="240" w:line="276" w:lineRule="auto"/>
              <w:rPr>
                <w:rFonts w:ascii="Perpetua" w:hAnsi="Perpetua" w:cs="Arial"/>
                <w:b/>
                <w:sz w:val="24"/>
                <w:szCs w:val="24"/>
              </w:rPr>
            </w:pPr>
          </w:p>
        </w:tc>
        <w:tc>
          <w:tcPr>
            <w:tcW w:w="1701" w:type="dxa"/>
            <w:shd w:val="clear" w:color="auto" w:fill="D9D9D9"/>
          </w:tcPr>
          <w:p w14:paraId="4438E3CD" w14:textId="77777777" w:rsidR="008E576C" w:rsidRPr="00351CF2" w:rsidRDefault="008E576C" w:rsidP="007022E4">
            <w:pPr>
              <w:spacing w:after="240" w:line="276" w:lineRule="auto"/>
              <w:jc w:val="center"/>
              <w:rPr>
                <w:rFonts w:ascii="Perpetua" w:hAnsi="Perpetua" w:cs="Arial"/>
                <w:b/>
                <w:sz w:val="24"/>
                <w:szCs w:val="24"/>
              </w:rPr>
            </w:pPr>
            <w:r w:rsidRPr="00351CF2">
              <w:rPr>
                <w:rFonts w:ascii="Perpetua" w:hAnsi="Perpetua" w:cs="Arial"/>
                <w:b/>
                <w:sz w:val="24"/>
                <w:szCs w:val="24"/>
              </w:rPr>
              <w:t>DOB</w:t>
            </w:r>
          </w:p>
        </w:tc>
        <w:tc>
          <w:tcPr>
            <w:tcW w:w="1559" w:type="dxa"/>
          </w:tcPr>
          <w:p w14:paraId="5587FD3F" w14:textId="77777777" w:rsidR="008E576C" w:rsidRPr="00351CF2" w:rsidRDefault="008E576C" w:rsidP="007022E4">
            <w:pPr>
              <w:spacing w:after="240" w:line="276" w:lineRule="auto"/>
              <w:rPr>
                <w:rFonts w:ascii="Perpetua" w:hAnsi="Perpetua" w:cs="Arial"/>
                <w:b/>
                <w:sz w:val="24"/>
                <w:szCs w:val="24"/>
              </w:rPr>
            </w:pPr>
          </w:p>
        </w:tc>
        <w:tc>
          <w:tcPr>
            <w:tcW w:w="1276" w:type="dxa"/>
            <w:shd w:val="clear" w:color="auto" w:fill="D9D9D9"/>
          </w:tcPr>
          <w:p w14:paraId="5D0B488E" w14:textId="77777777" w:rsidR="008E576C" w:rsidRPr="00351CF2" w:rsidRDefault="008E576C" w:rsidP="007022E4">
            <w:pPr>
              <w:spacing w:after="240" w:line="276" w:lineRule="auto"/>
              <w:jc w:val="center"/>
              <w:rPr>
                <w:rFonts w:ascii="Perpetua" w:hAnsi="Perpetua" w:cs="Arial"/>
                <w:b/>
                <w:sz w:val="24"/>
                <w:szCs w:val="24"/>
              </w:rPr>
            </w:pPr>
            <w:r w:rsidRPr="00351CF2">
              <w:rPr>
                <w:rFonts w:ascii="Perpetua" w:hAnsi="Perpetua" w:cs="Arial"/>
                <w:b/>
                <w:sz w:val="24"/>
                <w:szCs w:val="24"/>
              </w:rPr>
              <w:t>Age</w:t>
            </w:r>
          </w:p>
        </w:tc>
        <w:tc>
          <w:tcPr>
            <w:tcW w:w="992" w:type="dxa"/>
          </w:tcPr>
          <w:p w14:paraId="14EB544B" w14:textId="77777777" w:rsidR="008E576C" w:rsidRPr="00351CF2" w:rsidRDefault="008E576C" w:rsidP="007022E4">
            <w:pPr>
              <w:spacing w:after="240" w:line="276" w:lineRule="auto"/>
              <w:rPr>
                <w:rFonts w:ascii="Perpetua" w:hAnsi="Perpetua" w:cs="Arial"/>
                <w:b/>
                <w:sz w:val="24"/>
                <w:szCs w:val="24"/>
              </w:rPr>
            </w:pPr>
          </w:p>
        </w:tc>
      </w:tr>
      <w:tr w:rsidR="008E576C" w:rsidRPr="00351CF2" w14:paraId="7FA4496E" w14:textId="77777777" w:rsidTr="007022E4">
        <w:trPr>
          <w:trHeight w:val="410"/>
        </w:trPr>
        <w:tc>
          <w:tcPr>
            <w:tcW w:w="2288" w:type="dxa"/>
            <w:shd w:val="clear" w:color="auto" w:fill="D9D9D9"/>
          </w:tcPr>
          <w:p w14:paraId="56FBA69A" w14:textId="77777777" w:rsidR="008E576C" w:rsidRPr="00351CF2" w:rsidRDefault="008E576C" w:rsidP="007022E4">
            <w:pPr>
              <w:spacing w:after="240" w:line="276" w:lineRule="auto"/>
              <w:rPr>
                <w:rFonts w:ascii="Perpetua" w:hAnsi="Perpetua" w:cs="Arial"/>
                <w:b/>
                <w:sz w:val="24"/>
                <w:szCs w:val="24"/>
              </w:rPr>
            </w:pPr>
            <w:r w:rsidRPr="00351CF2">
              <w:rPr>
                <w:rFonts w:ascii="Perpetua" w:hAnsi="Perpetua" w:cs="Arial"/>
                <w:b/>
                <w:sz w:val="24"/>
                <w:szCs w:val="24"/>
              </w:rPr>
              <w:t>Address</w:t>
            </w:r>
          </w:p>
        </w:tc>
        <w:tc>
          <w:tcPr>
            <w:tcW w:w="2816" w:type="dxa"/>
            <w:gridSpan w:val="2"/>
          </w:tcPr>
          <w:p w14:paraId="0F334022" w14:textId="77777777" w:rsidR="008E576C" w:rsidRPr="00351CF2" w:rsidRDefault="008E576C" w:rsidP="007022E4">
            <w:pPr>
              <w:spacing w:after="240" w:line="276" w:lineRule="auto"/>
              <w:rPr>
                <w:rFonts w:ascii="Perpetua" w:hAnsi="Perpetua" w:cs="Arial"/>
                <w:b/>
                <w:sz w:val="24"/>
                <w:szCs w:val="24"/>
              </w:rPr>
            </w:pPr>
          </w:p>
          <w:p w14:paraId="3C301831" w14:textId="77777777" w:rsidR="008E576C" w:rsidRPr="00351CF2" w:rsidRDefault="008E576C" w:rsidP="007022E4">
            <w:pPr>
              <w:spacing w:after="240" w:line="276" w:lineRule="auto"/>
              <w:rPr>
                <w:rFonts w:ascii="Perpetua" w:hAnsi="Perpetua" w:cs="Arial"/>
                <w:b/>
                <w:sz w:val="24"/>
                <w:szCs w:val="24"/>
              </w:rPr>
            </w:pPr>
          </w:p>
          <w:p w14:paraId="1C1CE05A" w14:textId="77777777" w:rsidR="008E576C" w:rsidRPr="00351CF2" w:rsidRDefault="008E576C" w:rsidP="007022E4">
            <w:pPr>
              <w:spacing w:after="240" w:line="276" w:lineRule="auto"/>
              <w:rPr>
                <w:rFonts w:ascii="Perpetua" w:hAnsi="Perpetua" w:cs="Arial"/>
                <w:b/>
                <w:sz w:val="24"/>
                <w:szCs w:val="24"/>
              </w:rPr>
            </w:pPr>
          </w:p>
        </w:tc>
        <w:tc>
          <w:tcPr>
            <w:tcW w:w="1701" w:type="dxa"/>
            <w:shd w:val="clear" w:color="auto" w:fill="D9D9D9"/>
          </w:tcPr>
          <w:p w14:paraId="1AD79A4A" w14:textId="77777777" w:rsidR="008E576C" w:rsidRPr="00351CF2" w:rsidRDefault="008E576C" w:rsidP="007022E4">
            <w:pPr>
              <w:spacing w:after="240" w:line="276" w:lineRule="auto"/>
              <w:jc w:val="center"/>
              <w:rPr>
                <w:rFonts w:ascii="Perpetua" w:hAnsi="Perpetua" w:cs="Arial"/>
                <w:b/>
                <w:sz w:val="24"/>
                <w:szCs w:val="24"/>
              </w:rPr>
            </w:pPr>
            <w:r w:rsidRPr="00351CF2">
              <w:rPr>
                <w:rFonts w:ascii="Perpetua" w:hAnsi="Perpetua" w:cs="Arial"/>
                <w:b/>
                <w:sz w:val="24"/>
                <w:szCs w:val="24"/>
              </w:rPr>
              <w:t>Contact number</w:t>
            </w:r>
          </w:p>
        </w:tc>
        <w:tc>
          <w:tcPr>
            <w:tcW w:w="1559" w:type="dxa"/>
          </w:tcPr>
          <w:p w14:paraId="5C46C832" w14:textId="77777777" w:rsidR="008E576C" w:rsidRPr="00351CF2" w:rsidRDefault="008E576C" w:rsidP="007022E4">
            <w:pPr>
              <w:spacing w:after="240" w:line="276" w:lineRule="auto"/>
              <w:rPr>
                <w:rFonts w:ascii="Perpetua" w:hAnsi="Perpetua" w:cs="Arial"/>
                <w:b/>
                <w:sz w:val="24"/>
                <w:szCs w:val="24"/>
              </w:rPr>
            </w:pPr>
          </w:p>
        </w:tc>
        <w:tc>
          <w:tcPr>
            <w:tcW w:w="1276" w:type="dxa"/>
            <w:shd w:val="clear" w:color="auto" w:fill="D9D9D9"/>
          </w:tcPr>
          <w:p w14:paraId="227B12AA" w14:textId="77777777" w:rsidR="008E576C" w:rsidRPr="00351CF2" w:rsidRDefault="008E576C" w:rsidP="007022E4">
            <w:pPr>
              <w:spacing w:after="240" w:line="276" w:lineRule="auto"/>
              <w:jc w:val="center"/>
              <w:rPr>
                <w:rFonts w:ascii="Perpetua" w:hAnsi="Perpetua" w:cs="Arial"/>
                <w:b/>
                <w:sz w:val="24"/>
                <w:szCs w:val="24"/>
              </w:rPr>
            </w:pPr>
            <w:r w:rsidRPr="00351CF2">
              <w:rPr>
                <w:rFonts w:ascii="Perpetua" w:hAnsi="Perpetua" w:cs="Arial"/>
                <w:b/>
                <w:sz w:val="24"/>
                <w:szCs w:val="24"/>
              </w:rPr>
              <w:t>Gender</w:t>
            </w:r>
          </w:p>
        </w:tc>
        <w:tc>
          <w:tcPr>
            <w:tcW w:w="992" w:type="dxa"/>
          </w:tcPr>
          <w:p w14:paraId="6687B7D5" w14:textId="77777777" w:rsidR="008E576C" w:rsidRPr="00351CF2" w:rsidRDefault="008E576C" w:rsidP="007022E4">
            <w:pPr>
              <w:spacing w:after="240" w:line="276" w:lineRule="auto"/>
              <w:rPr>
                <w:rFonts w:ascii="Perpetua" w:hAnsi="Perpetua" w:cs="Arial"/>
                <w:b/>
                <w:sz w:val="24"/>
                <w:szCs w:val="24"/>
              </w:rPr>
            </w:pPr>
          </w:p>
        </w:tc>
      </w:tr>
      <w:tr w:rsidR="008E576C" w:rsidRPr="00351CF2" w14:paraId="724264B6" w14:textId="77777777" w:rsidTr="007022E4">
        <w:trPr>
          <w:trHeight w:val="443"/>
        </w:trPr>
        <w:tc>
          <w:tcPr>
            <w:tcW w:w="2288" w:type="dxa"/>
            <w:shd w:val="clear" w:color="auto" w:fill="D9D9D9"/>
          </w:tcPr>
          <w:p w14:paraId="5CA2061B" w14:textId="77777777" w:rsidR="008E576C" w:rsidRPr="00351CF2" w:rsidRDefault="008E576C" w:rsidP="007022E4">
            <w:pPr>
              <w:spacing w:after="240" w:line="276" w:lineRule="auto"/>
              <w:rPr>
                <w:rFonts w:ascii="Perpetua" w:hAnsi="Perpetua" w:cs="Arial"/>
                <w:b/>
                <w:sz w:val="24"/>
                <w:szCs w:val="24"/>
              </w:rPr>
            </w:pPr>
            <w:r w:rsidRPr="00351CF2">
              <w:rPr>
                <w:rFonts w:ascii="Perpetua" w:hAnsi="Perpetua" w:cs="Arial"/>
                <w:b/>
                <w:sz w:val="24"/>
                <w:szCs w:val="24"/>
              </w:rPr>
              <w:t>Postcode</w:t>
            </w:r>
          </w:p>
        </w:tc>
        <w:tc>
          <w:tcPr>
            <w:tcW w:w="2816" w:type="dxa"/>
            <w:gridSpan w:val="2"/>
          </w:tcPr>
          <w:p w14:paraId="4ED13178" w14:textId="77777777" w:rsidR="008E576C" w:rsidRPr="00351CF2" w:rsidRDefault="008E576C" w:rsidP="007022E4">
            <w:pPr>
              <w:spacing w:after="240" w:line="276" w:lineRule="auto"/>
              <w:rPr>
                <w:rFonts w:ascii="Perpetua" w:hAnsi="Perpetua" w:cs="Arial"/>
                <w:b/>
                <w:sz w:val="24"/>
                <w:szCs w:val="24"/>
              </w:rPr>
            </w:pPr>
          </w:p>
        </w:tc>
        <w:tc>
          <w:tcPr>
            <w:tcW w:w="1701" w:type="dxa"/>
            <w:shd w:val="clear" w:color="auto" w:fill="D9D9D9"/>
          </w:tcPr>
          <w:p w14:paraId="4A63A581" w14:textId="77777777" w:rsidR="008E576C" w:rsidRPr="00351CF2" w:rsidRDefault="008E576C" w:rsidP="007022E4">
            <w:pPr>
              <w:spacing w:after="240" w:line="276" w:lineRule="auto"/>
              <w:jc w:val="center"/>
              <w:rPr>
                <w:rFonts w:ascii="Perpetua" w:hAnsi="Perpetua" w:cs="Arial"/>
                <w:b/>
                <w:sz w:val="24"/>
                <w:szCs w:val="24"/>
              </w:rPr>
            </w:pPr>
            <w:r w:rsidRPr="00351CF2">
              <w:rPr>
                <w:rFonts w:ascii="Perpetua" w:hAnsi="Perpetua" w:cs="Arial"/>
                <w:b/>
                <w:sz w:val="24"/>
                <w:szCs w:val="24"/>
              </w:rPr>
              <w:t>Religion</w:t>
            </w:r>
          </w:p>
        </w:tc>
        <w:tc>
          <w:tcPr>
            <w:tcW w:w="1559" w:type="dxa"/>
          </w:tcPr>
          <w:p w14:paraId="6BD128B1" w14:textId="77777777" w:rsidR="008E576C" w:rsidRPr="00351CF2" w:rsidRDefault="008E576C" w:rsidP="007022E4">
            <w:pPr>
              <w:spacing w:after="240" w:line="276" w:lineRule="auto"/>
              <w:rPr>
                <w:rFonts w:ascii="Perpetua" w:hAnsi="Perpetua" w:cs="Arial"/>
                <w:b/>
                <w:sz w:val="24"/>
                <w:szCs w:val="24"/>
              </w:rPr>
            </w:pPr>
          </w:p>
        </w:tc>
        <w:tc>
          <w:tcPr>
            <w:tcW w:w="1276" w:type="dxa"/>
            <w:shd w:val="clear" w:color="auto" w:fill="D9D9D9"/>
          </w:tcPr>
          <w:p w14:paraId="5212FE8B" w14:textId="77777777" w:rsidR="008E576C" w:rsidRPr="00351CF2" w:rsidRDefault="008E576C" w:rsidP="007022E4">
            <w:pPr>
              <w:spacing w:after="240" w:line="276" w:lineRule="auto"/>
              <w:jc w:val="center"/>
              <w:rPr>
                <w:rFonts w:ascii="Perpetua" w:hAnsi="Perpetua" w:cs="Arial"/>
                <w:b/>
                <w:sz w:val="24"/>
                <w:szCs w:val="24"/>
              </w:rPr>
            </w:pPr>
            <w:r w:rsidRPr="00351CF2">
              <w:rPr>
                <w:rFonts w:ascii="Perpetua" w:hAnsi="Perpetua" w:cs="Arial"/>
                <w:b/>
                <w:sz w:val="24"/>
                <w:szCs w:val="24"/>
              </w:rPr>
              <w:t>Ethnicity</w:t>
            </w:r>
          </w:p>
        </w:tc>
        <w:tc>
          <w:tcPr>
            <w:tcW w:w="992" w:type="dxa"/>
          </w:tcPr>
          <w:p w14:paraId="3DBBF83B" w14:textId="77777777" w:rsidR="008E576C" w:rsidRPr="00351CF2" w:rsidRDefault="008E576C" w:rsidP="007022E4">
            <w:pPr>
              <w:spacing w:after="240" w:line="276" w:lineRule="auto"/>
              <w:rPr>
                <w:rFonts w:ascii="Perpetua" w:hAnsi="Perpetua" w:cs="Arial"/>
                <w:b/>
                <w:sz w:val="24"/>
                <w:szCs w:val="24"/>
              </w:rPr>
            </w:pPr>
          </w:p>
          <w:p w14:paraId="6F2ED230" w14:textId="77777777" w:rsidR="008E576C" w:rsidRPr="00351CF2" w:rsidRDefault="008E576C" w:rsidP="007022E4">
            <w:pPr>
              <w:spacing w:after="240" w:line="276" w:lineRule="auto"/>
              <w:rPr>
                <w:rFonts w:ascii="Perpetua" w:hAnsi="Perpetua" w:cs="Arial"/>
                <w:b/>
                <w:sz w:val="24"/>
                <w:szCs w:val="24"/>
              </w:rPr>
            </w:pPr>
          </w:p>
        </w:tc>
      </w:tr>
      <w:tr w:rsidR="008E576C" w:rsidRPr="00351CF2" w14:paraId="78801679" w14:textId="77777777" w:rsidTr="007022E4">
        <w:trPr>
          <w:trHeight w:val="255"/>
        </w:trPr>
        <w:tc>
          <w:tcPr>
            <w:tcW w:w="2288" w:type="dxa"/>
            <w:vMerge w:val="restart"/>
            <w:shd w:val="clear" w:color="auto" w:fill="D9D9D9" w:themeFill="background1" w:themeFillShade="D9"/>
          </w:tcPr>
          <w:p w14:paraId="781E7BE5" w14:textId="77777777" w:rsidR="008E576C" w:rsidRPr="00351CF2" w:rsidRDefault="008E576C" w:rsidP="007022E4">
            <w:pPr>
              <w:spacing w:after="240" w:line="276" w:lineRule="auto"/>
              <w:rPr>
                <w:rFonts w:ascii="Perpetua" w:hAnsi="Perpetua" w:cs="Arial"/>
                <w:b/>
                <w:sz w:val="24"/>
                <w:szCs w:val="24"/>
              </w:rPr>
            </w:pPr>
            <w:r w:rsidRPr="00351CF2">
              <w:rPr>
                <w:rFonts w:ascii="Perpetua" w:hAnsi="Perpetua" w:cs="Arial"/>
                <w:b/>
                <w:sz w:val="24"/>
                <w:szCs w:val="24"/>
              </w:rPr>
              <w:t>Child participated in the assessment</w:t>
            </w:r>
          </w:p>
        </w:tc>
        <w:tc>
          <w:tcPr>
            <w:tcW w:w="831" w:type="dxa"/>
            <w:shd w:val="clear" w:color="auto" w:fill="D9D9D9" w:themeFill="background1" w:themeFillShade="D9"/>
          </w:tcPr>
          <w:p w14:paraId="4484020B" w14:textId="77777777" w:rsidR="008E576C" w:rsidRPr="00351CF2" w:rsidRDefault="008E576C" w:rsidP="007022E4">
            <w:pPr>
              <w:spacing w:after="240" w:line="276" w:lineRule="auto"/>
              <w:jc w:val="center"/>
              <w:rPr>
                <w:rFonts w:ascii="Perpetua" w:hAnsi="Perpetua" w:cs="Arial"/>
                <w:b/>
                <w:sz w:val="24"/>
                <w:szCs w:val="24"/>
              </w:rPr>
            </w:pPr>
            <w:r w:rsidRPr="00351CF2">
              <w:rPr>
                <w:rFonts w:ascii="Perpetua" w:hAnsi="Perpetua" w:cs="Arial"/>
                <w:b/>
                <w:sz w:val="24"/>
                <w:szCs w:val="24"/>
              </w:rPr>
              <w:t>Yes</w:t>
            </w:r>
          </w:p>
        </w:tc>
        <w:tc>
          <w:tcPr>
            <w:tcW w:w="1985" w:type="dxa"/>
            <w:shd w:val="clear" w:color="auto" w:fill="auto"/>
          </w:tcPr>
          <w:p w14:paraId="174F3199" w14:textId="77777777" w:rsidR="008E576C" w:rsidRPr="00351CF2" w:rsidRDefault="008E576C" w:rsidP="007022E4">
            <w:pPr>
              <w:spacing w:after="240" w:line="276" w:lineRule="auto"/>
              <w:rPr>
                <w:rFonts w:ascii="Perpetua" w:hAnsi="Perpetua" w:cs="Arial"/>
                <w:b/>
                <w:sz w:val="24"/>
                <w:szCs w:val="24"/>
              </w:rPr>
            </w:pPr>
          </w:p>
        </w:tc>
        <w:tc>
          <w:tcPr>
            <w:tcW w:w="1701" w:type="dxa"/>
            <w:vMerge w:val="restart"/>
            <w:shd w:val="clear" w:color="auto" w:fill="D9D9D9" w:themeFill="background1" w:themeFillShade="D9"/>
          </w:tcPr>
          <w:p w14:paraId="542E66A4" w14:textId="77777777" w:rsidR="008E576C" w:rsidRPr="00351CF2" w:rsidRDefault="008E576C" w:rsidP="007022E4">
            <w:pPr>
              <w:spacing w:after="240" w:line="276" w:lineRule="auto"/>
              <w:jc w:val="center"/>
              <w:rPr>
                <w:rFonts w:ascii="Perpetua" w:hAnsi="Perpetua" w:cs="Arial"/>
                <w:b/>
                <w:sz w:val="24"/>
                <w:szCs w:val="24"/>
              </w:rPr>
            </w:pPr>
            <w:r w:rsidRPr="00351CF2">
              <w:rPr>
                <w:rFonts w:ascii="Perpetua" w:hAnsi="Perpetua" w:cs="Arial"/>
                <w:b/>
                <w:sz w:val="24"/>
                <w:szCs w:val="24"/>
              </w:rPr>
              <w:t>Comments</w:t>
            </w:r>
          </w:p>
        </w:tc>
        <w:tc>
          <w:tcPr>
            <w:tcW w:w="3827" w:type="dxa"/>
            <w:gridSpan w:val="3"/>
            <w:vMerge w:val="restart"/>
            <w:shd w:val="clear" w:color="auto" w:fill="auto"/>
          </w:tcPr>
          <w:p w14:paraId="132473ED" w14:textId="77777777" w:rsidR="008E576C" w:rsidRPr="00351CF2" w:rsidRDefault="008E576C" w:rsidP="007022E4">
            <w:pPr>
              <w:spacing w:after="240" w:line="276" w:lineRule="auto"/>
              <w:rPr>
                <w:rFonts w:ascii="Perpetua" w:hAnsi="Perpetua" w:cs="Arial"/>
                <w:b/>
                <w:sz w:val="24"/>
                <w:szCs w:val="24"/>
              </w:rPr>
            </w:pPr>
          </w:p>
        </w:tc>
      </w:tr>
      <w:tr w:rsidR="008E576C" w:rsidRPr="00351CF2" w14:paraId="3B05B43F" w14:textId="77777777" w:rsidTr="007022E4">
        <w:trPr>
          <w:trHeight w:val="255"/>
        </w:trPr>
        <w:tc>
          <w:tcPr>
            <w:tcW w:w="2288" w:type="dxa"/>
            <w:vMerge/>
            <w:shd w:val="clear" w:color="auto" w:fill="D9D9D9" w:themeFill="background1" w:themeFillShade="D9"/>
          </w:tcPr>
          <w:p w14:paraId="64EB15D1" w14:textId="77777777" w:rsidR="008E576C" w:rsidRPr="00351CF2" w:rsidRDefault="008E576C" w:rsidP="007022E4">
            <w:pPr>
              <w:spacing w:after="240" w:line="276" w:lineRule="auto"/>
              <w:rPr>
                <w:rFonts w:ascii="Perpetua" w:hAnsi="Perpetua" w:cs="Arial"/>
                <w:b/>
                <w:sz w:val="24"/>
                <w:szCs w:val="24"/>
              </w:rPr>
            </w:pPr>
          </w:p>
        </w:tc>
        <w:tc>
          <w:tcPr>
            <w:tcW w:w="831" w:type="dxa"/>
            <w:shd w:val="clear" w:color="auto" w:fill="D9D9D9" w:themeFill="background1" w:themeFillShade="D9"/>
          </w:tcPr>
          <w:p w14:paraId="29B0E87D" w14:textId="77777777" w:rsidR="008E576C" w:rsidRPr="00351CF2" w:rsidRDefault="008E576C" w:rsidP="007022E4">
            <w:pPr>
              <w:spacing w:after="240" w:line="276" w:lineRule="auto"/>
              <w:jc w:val="center"/>
              <w:rPr>
                <w:rFonts w:ascii="Perpetua" w:hAnsi="Perpetua" w:cs="Arial"/>
                <w:b/>
                <w:sz w:val="24"/>
                <w:szCs w:val="24"/>
              </w:rPr>
            </w:pPr>
            <w:r w:rsidRPr="00351CF2">
              <w:rPr>
                <w:rFonts w:ascii="Perpetua" w:hAnsi="Perpetua" w:cs="Arial"/>
                <w:b/>
                <w:sz w:val="24"/>
                <w:szCs w:val="24"/>
              </w:rPr>
              <w:t>No</w:t>
            </w:r>
          </w:p>
        </w:tc>
        <w:tc>
          <w:tcPr>
            <w:tcW w:w="1985" w:type="dxa"/>
            <w:shd w:val="clear" w:color="auto" w:fill="auto"/>
          </w:tcPr>
          <w:p w14:paraId="02D3DD07" w14:textId="77777777" w:rsidR="008E576C" w:rsidRPr="00351CF2" w:rsidRDefault="008E576C" w:rsidP="007022E4">
            <w:pPr>
              <w:spacing w:after="240" w:line="276" w:lineRule="auto"/>
              <w:rPr>
                <w:rFonts w:ascii="Perpetua" w:hAnsi="Perpetua" w:cs="Arial"/>
                <w:b/>
                <w:sz w:val="24"/>
                <w:szCs w:val="24"/>
              </w:rPr>
            </w:pPr>
          </w:p>
        </w:tc>
        <w:tc>
          <w:tcPr>
            <w:tcW w:w="1701" w:type="dxa"/>
            <w:vMerge/>
            <w:shd w:val="clear" w:color="auto" w:fill="D9D9D9" w:themeFill="background1" w:themeFillShade="D9"/>
          </w:tcPr>
          <w:p w14:paraId="14D31250" w14:textId="77777777" w:rsidR="008E576C" w:rsidRPr="00351CF2" w:rsidRDefault="008E576C" w:rsidP="007022E4">
            <w:pPr>
              <w:spacing w:after="240" w:line="276" w:lineRule="auto"/>
              <w:jc w:val="center"/>
              <w:rPr>
                <w:rFonts w:ascii="Perpetua" w:hAnsi="Perpetua" w:cs="Arial"/>
                <w:b/>
                <w:sz w:val="24"/>
                <w:szCs w:val="24"/>
              </w:rPr>
            </w:pPr>
          </w:p>
        </w:tc>
        <w:tc>
          <w:tcPr>
            <w:tcW w:w="3827" w:type="dxa"/>
            <w:gridSpan w:val="3"/>
            <w:vMerge/>
            <w:shd w:val="clear" w:color="auto" w:fill="auto"/>
          </w:tcPr>
          <w:p w14:paraId="00724675" w14:textId="77777777" w:rsidR="008E576C" w:rsidRPr="00351CF2" w:rsidRDefault="008E576C" w:rsidP="007022E4">
            <w:pPr>
              <w:spacing w:after="240" w:line="276" w:lineRule="auto"/>
              <w:rPr>
                <w:rFonts w:ascii="Perpetua" w:hAnsi="Perpetua" w:cs="Arial"/>
                <w:b/>
                <w:sz w:val="24"/>
                <w:szCs w:val="24"/>
              </w:rPr>
            </w:pPr>
          </w:p>
        </w:tc>
      </w:tr>
      <w:tr w:rsidR="008E576C" w:rsidRPr="00351CF2" w14:paraId="18B90870" w14:textId="77777777" w:rsidTr="007022E4">
        <w:trPr>
          <w:trHeight w:val="158"/>
        </w:trPr>
        <w:tc>
          <w:tcPr>
            <w:tcW w:w="10632" w:type="dxa"/>
            <w:gridSpan w:val="7"/>
            <w:shd w:val="clear" w:color="auto" w:fill="F2F2F2" w:themeFill="background1" w:themeFillShade="F2"/>
          </w:tcPr>
          <w:p w14:paraId="64E0A223" w14:textId="77777777" w:rsidR="008E576C" w:rsidRPr="00351CF2" w:rsidRDefault="008E576C" w:rsidP="007022E4">
            <w:pPr>
              <w:spacing w:after="240" w:line="276" w:lineRule="auto"/>
              <w:rPr>
                <w:rFonts w:ascii="Perpetua" w:hAnsi="Perpetua" w:cs="Arial"/>
                <w:b/>
                <w:sz w:val="24"/>
                <w:szCs w:val="24"/>
              </w:rPr>
            </w:pPr>
          </w:p>
        </w:tc>
      </w:tr>
      <w:tr w:rsidR="008E576C" w:rsidRPr="00351CF2" w14:paraId="6A674536" w14:textId="77777777" w:rsidTr="007022E4">
        <w:trPr>
          <w:trHeight w:val="158"/>
        </w:trPr>
        <w:tc>
          <w:tcPr>
            <w:tcW w:w="2288" w:type="dxa"/>
            <w:shd w:val="clear" w:color="auto" w:fill="D9D9D9" w:themeFill="background1" w:themeFillShade="D9"/>
          </w:tcPr>
          <w:p w14:paraId="0D855D7F" w14:textId="77777777" w:rsidR="008E576C" w:rsidRPr="00351CF2" w:rsidRDefault="008E576C" w:rsidP="007022E4">
            <w:pPr>
              <w:spacing w:after="240" w:line="276" w:lineRule="auto"/>
              <w:rPr>
                <w:rFonts w:ascii="Perpetua" w:hAnsi="Perpetua" w:cs="Arial"/>
                <w:b/>
                <w:sz w:val="24"/>
                <w:szCs w:val="24"/>
              </w:rPr>
            </w:pPr>
            <w:r w:rsidRPr="00351CF2">
              <w:rPr>
                <w:rFonts w:ascii="Perpetua" w:hAnsi="Perpetua" w:cs="Arial"/>
                <w:b/>
                <w:sz w:val="24"/>
                <w:szCs w:val="24"/>
              </w:rPr>
              <w:t>Name of Primary Carer</w:t>
            </w:r>
          </w:p>
        </w:tc>
        <w:tc>
          <w:tcPr>
            <w:tcW w:w="2816" w:type="dxa"/>
            <w:gridSpan w:val="2"/>
            <w:shd w:val="clear" w:color="auto" w:fill="auto"/>
          </w:tcPr>
          <w:p w14:paraId="50609C70" w14:textId="77777777" w:rsidR="008E576C" w:rsidRPr="00351CF2" w:rsidRDefault="008E576C" w:rsidP="007022E4">
            <w:pPr>
              <w:spacing w:after="240" w:line="276" w:lineRule="auto"/>
              <w:rPr>
                <w:rFonts w:ascii="Perpetua" w:hAnsi="Perpetua" w:cs="Arial"/>
                <w:b/>
                <w:sz w:val="24"/>
                <w:szCs w:val="24"/>
              </w:rPr>
            </w:pPr>
          </w:p>
        </w:tc>
        <w:tc>
          <w:tcPr>
            <w:tcW w:w="1701" w:type="dxa"/>
            <w:shd w:val="clear" w:color="auto" w:fill="D9D9D9" w:themeFill="background1" w:themeFillShade="D9"/>
          </w:tcPr>
          <w:p w14:paraId="255E6395" w14:textId="77777777" w:rsidR="008E576C" w:rsidRPr="00351CF2" w:rsidRDefault="008E576C" w:rsidP="007022E4">
            <w:pPr>
              <w:spacing w:after="240" w:line="276" w:lineRule="auto"/>
              <w:jc w:val="center"/>
              <w:rPr>
                <w:rFonts w:ascii="Perpetua" w:hAnsi="Perpetua" w:cs="Arial"/>
                <w:b/>
                <w:sz w:val="24"/>
                <w:szCs w:val="24"/>
              </w:rPr>
            </w:pPr>
            <w:r w:rsidRPr="00351CF2">
              <w:rPr>
                <w:rFonts w:ascii="Perpetua" w:hAnsi="Perpetua" w:cs="Arial"/>
                <w:b/>
                <w:sz w:val="24"/>
                <w:szCs w:val="24"/>
              </w:rPr>
              <w:t>Contact</w:t>
            </w:r>
          </w:p>
          <w:p w14:paraId="311F1E60" w14:textId="77777777" w:rsidR="008E576C" w:rsidRPr="00351CF2" w:rsidRDefault="008E576C" w:rsidP="007022E4">
            <w:pPr>
              <w:spacing w:after="240" w:line="276" w:lineRule="auto"/>
              <w:jc w:val="center"/>
              <w:rPr>
                <w:rFonts w:ascii="Perpetua" w:hAnsi="Perpetua" w:cs="Arial"/>
                <w:b/>
                <w:sz w:val="24"/>
                <w:szCs w:val="24"/>
              </w:rPr>
            </w:pPr>
            <w:r w:rsidRPr="00351CF2">
              <w:rPr>
                <w:rFonts w:ascii="Perpetua" w:hAnsi="Perpetua" w:cs="Arial"/>
                <w:b/>
                <w:sz w:val="24"/>
                <w:szCs w:val="24"/>
              </w:rPr>
              <w:t>number</w:t>
            </w:r>
          </w:p>
        </w:tc>
        <w:tc>
          <w:tcPr>
            <w:tcW w:w="3827" w:type="dxa"/>
            <w:gridSpan w:val="3"/>
            <w:shd w:val="clear" w:color="auto" w:fill="auto"/>
          </w:tcPr>
          <w:p w14:paraId="11DD1B26" w14:textId="77777777" w:rsidR="008E576C" w:rsidRPr="00351CF2" w:rsidRDefault="008E576C" w:rsidP="007022E4">
            <w:pPr>
              <w:spacing w:after="240" w:line="276" w:lineRule="auto"/>
              <w:rPr>
                <w:rFonts w:ascii="Perpetua" w:hAnsi="Perpetua" w:cs="Arial"/>
                <w:b/>
                <w:sz w:val="24"/>
                <w:szCs w:val="24"/>
              </w:rPr>
            </w:pPr>
          </w:p>
        </w:tc>
      </w:tr>
      <w:tr w:rsidR="008E576C" w:rsidRPr="00351CF2" w14:paraId="1C1E260F" w14:textId="77777777" w:rsidTr="007022E4">
        <w:trPr>
          <w:trHeight w:val="766"/>
        </w:trPr>
        <w:tc>
          <w:tcPr>
            <w:tcW w:w="2288" w:type="dxa"/>
            <w:shd w:val="clear" w:color="auto" w:fill="D9D9D9"/>
          </w:tcPr>
          <w:p w14:paraId="16D7229A" w14:textId="77777777" w:rsidR="008E576C" w:rsidRPr="00351CF2" w:rsidRDefault="008E576C" w:rsidP="007022E4">
            <w:pPr>
              <w:spacing w:after="240" w:line="276" w:lineRule="auto"/>
              <w:rPr>
                <w:rFonts w:ascii="Perpetua" w:hAnsi="Perpetua" w:cs="Arial"/>
                <w:b/>
                <w:sz w:val="24"/>
                <w:szCs w:val="24"/>
              </w:rPr>
            </w:pPr>
            <w:r w:rsidRPr="00351CF2">
              <w:rPr>
                <w:rFonts w:ascii="Perpetua" w:hAnsi="Perpetua" w:cs="Arial"/>
                <w:b/>
                <w:sz w:val="24"/>
                <w:szCs w:val="24"/>
              </w:rPr>
              <w:t>Address and postcode</w:t>
            </w:r>
          </w:p>
          <w:p w14:paraId="56573CB2"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t>(If different from the child’s)</w:t>
            </w:r>
          </w:p>
        </w:tc>
        <w:tc>
          <w:tcPr>
            <w:tcW w:w="2816" w:type="dxa"/>
            <w:gridSpan w:val="2"/>
          </w:tcPr>
          <w:p w14:paraId="6BC04ED4" w14:textId="77777777" w:rsidR="008E576C" w:rsidRPr="00351CF2" w:rsidRDefault="008E576C" w:rsidP="007022E4">
            <w:pPr>
              <w:spacing w:after="240" w:line="276" w:lineRule="auto"/>
              <w:rPr>
                <w:rFonts w:ascii="Perpetua" w:hAnsi="Perpetua" w:cs="Arial"/>
                <w:b/>
                <w:sz w:val="24"/>
                <w:szCs w:val="24"/>
              </w:rPr>
            </w:pPr>
          </w:p>
        </w:tc>
        <w:tc>
          <w:tcPr>
            <w:tcW w:w="1701" w:type="dxa"/>
            <w:shd w:val="clear" w:color="auto" w:fill="D9D9D9"/>
          </w:tcPr>
          <w:p w14:paraId="4B9D16DF" w14:textId="77777777" w:rsidR="008E576C" w:rsidRPr="00351CF2" w:rsidRDefault="008E576C" w:rsidP="007022E4">
            <w:pPr>
              <w:spacing w:after="240" w:line="276" w:lineRule="auto"/>
              <w:jc w:val="center"/>
              <w:rPr>
                <w:rFonts w:ascii="Perpetua" w:hAnsi="Perpetua" w:cs="Arial"/>
                <w:b/>
                <w:sz w:val="24"/>
                <w:szCs w:val="24"/>
              </w:rPr>
            </w:pPr>
            <w:r w:rsidRPr="00351CF2">
              <w:rPr>
                <w:rFonts w:ascii="Perpetua" w:hAnsi="Perpetua" w:cs="Arial"/>
                <w:b/>
                <w:sz w:val="24"/>
                <w:szCs w:val="24"/>
              </w:rPr>
              <w:t>Relationship to child</w:t>
            </w:r>
          </w:p>
        </w:tc>
        <w:tc>
          <w:tcPr>
            <w:tcW w:w="3827" w:type="dxa"/>
            <w:gridSpan w:val="3"/>
          </w:tcPr>
          <w:p w14:paraId="64834C97" w14:textId="77777777" w:rsidR="008E576C" w:rsidRPr="00351CF2" w:rsidRDefault="008E576C" w:rsidP="007022E4">
            <w:pPr>
              <w:spacing w:after="240" w:line="276" w:lineRule="auto"/>
              <w:rPr>
                <w:rFonts w:ascii="Perpetua" w:hAnsi="Perpetua" w:cs="Arial"/>
                <w:b/>
                <w:sz w:val="24"/>
                <w:szCs w:val="24"/>
              </w:rPr>
            </w:pPr>
          </w:p>
        </w:tc>
      </w:tr>
      <w:tr w:rsidR="008E576C" w:rsidRPr="00351CF2" w14:paraId="67F6713E" w14:textId="77777777" w:rsidTr="007022E4">
        <w:trPr>
          <w:trHeight w:val="300"/>
        </w:trPr>
        <w:tc>
          <w:tcPr>
            <w:tcW w:w="2288" w:type="dxa"/>
            <w:vMerge w:val="restart"/>
            <w:shd w:val="clear" w:color="auto" w:fill="D9D9D9"/>
          </w:tcPr>
          <w:p w14:paraId="4BA6C1D3" w14:textId="77777777" w:rsidR="008E576C" w:rsidRPr="00351CF2" w:rsidRDefault="008E576C" w:rsidP="007022E4">
            <w:pPr>
              <w:spacing w:after="240" w:line="276" w:lineRule="auto"/>
              <w:rPr>
                <w:rFonts w:ascii="Perpetua" w:hAnsi="Perpetua" w:cs="Arial"/>
                <w:b/>
                <w:sz w:val="24"/>
                <w:szCs w:val="24"/>
              </w:rPr>
            </w:pPr>
            <w:r w:rsidRPr="00351CF2">
              <w:rPr>
                <w:rFonts w:ascii="Perpetua" w:hAnsi="Perpetua" w:cs="Arial"/>
                <w:b/>
                <w:sz w:val="24"/>
                <w:szCs w:val="24"/>
              </w:rPr>
              <w:t>Carer contributed to the assessment</w:t>
            </w:r>
          </w:p>
        </w:tc>
        <w:tc>
          <w:tcPr>
            <w:tcW w:w="831" w:type="dxa"/>
            <w:shd w:val="clear" w:color="auto" w:fill="D9D9D9" w:themeFill="background1" w:themeFillShade="D9"/>
          </w:tcPr>
          <w:p w14:paraId="57669437" w14:textId="77777777" w:rsidR="008E576C" w:rsidRPr="00351CF2" w:rsidRDefault="008E576C" w:rsidP="007022E4">
            <w:pPr>
              <w:spacing w:after="240" w:line="276" w:lineRule="auto"/>
              <w:jc w:val="center"/>
              <w:rPr>
                <w:rFonts w:ascii="Perpetua" w:hAnsi="Perpetua" w:cs="Arial"/>
                <w:b/>
                <w:sz w:val="24"/>
                <w:szCs w:val="24"/>
              </w:rPr>
            </w:pPr>
            <w:r w:rsidRPr="00351CF2">
              <w:rPr>
                <w:rFonts w:ascii="Perpetua" w:hAnsi="Perpetua" w:cs="Arial"/>
                <w:b/>
                <w:sz w:val="24"/>
                <w:szCs w:val="24"/>
              </w:rPr>
              <w:t>Yes</w:t>
            </w:r>
          </w:p>
        </w:tc>
        <w:tc>
          <w:tcPr>
            <w:tcW w:w="1985" w:type="dxa"/>
          </w:tcPr>
          <w:p w14:paraId="1550F6A6" w14:textId="77777777" w:rsidR="008E576C" w:rsidRPr="00351CF2" w:rsidRDefault="008E576C" w:rsidP="007022E4">
            <w:pPr>
              <w:spacing w:after="240" w:line="276" w:lineRule="auto"/>
              <w:rPr>
                <w:rFonts w:ascii="Perpetua" w:hAnsi="Perpetua" w:cs="Arial"/>
                <w:b/>
                <w:sz w:val="24"/>
                <w:szCs w:val="24"/>
              </w:rPr>
            </w:pPr>
          </w:p>
        </w:tc>
        <w:tc>
          <w:tcPr>
            <w:tcW w:w="1701" w:type="dxa"/>
            <w:vMerge w:val="restart"/>
            <w:shd w:val="clear" w:color="auto" w:fill="D9D9D9"/>
          </w:tcPr>
          <w:p w14:paraId="5E12EAA9" w14:textId="77777777" w:rsidR="008E576C" w:rsidRPr="00351CF2" w:rsidRDefault="008E576C" w:rsidP="007022E4">
            <w:pPr>
              <w:spacing w:after="240" w:line="276" w:lineRule="auto"/>
              <w:jc w:val="center"/>
              <w:rPr>
                <w:rFonts w:ascii="Perpetua" w:hAnsi="Perpetua" w:cs="Arial"/>
                <w:b/>
                <w:sz w:val="24"/>
                <w:szCs w:val="24"/>
              </w:rPr>
            </w:pPr>
            <w:r w:rsidRPr="00351CF2">
              <w:rPr>
                <w:rFonts w:ascii="Perpetua" w:hAnsi="Perpetua" w:cs="Arial"/>
                <w:b/>
                <w:sz w:val="24"/>
                <w:szCs w:val="24"/>
              </w:rPr>
              <w:t>Comments</w:t>
            </w:r>
          </w:p>
          <w:p w14:paraId="16C1439E" w14:textId="77777777" w:rsidR="008E576C" w:rsidRPr="00351CF2" w:rsidRDefault="008E576C" w:rsidP="007022E4">
            <w:pPr>
              <w:spacing w:after="240" w:line="276" w:lineRule="auto"/>
              <w:rPr>
                <w:rFonts w:ascii="Perpetua" w:hAnsi="Perpetua" w:cs="Arial"/>
                <w:b/>
                <w:sz w:val="24"/>
                <w:szCs w:val="24"/>
              </w:rPr>
            </w:pPr>
          </w:p>
        </w:tc>
        <w:tc>
          <w:tcPr>
            <w:tcW w:w="3827" w:type="dxa"/>
            <w:gridSpan w:val="3"/>
            <w:vMerge w:val="restart"/>
          </w:tcPr>
          <w:p w14:paraId="0F4BBF4C" w14:textId="77777777" w:rsidR="008E576C" w:rsidRPr="00351CF2" w:rsidRDefault="008E576C" w:rsidP="007022E4">
            <w:pPr>
              <w:spacing w:after="240" w:line="276" w:lineRule="auto"/>
              <w:rPr>
                <w:rFonts w:ascii="Perpetua" w:hAnsi="Perpetua" w:cs="Arial"/>
                <w:b/>
                <w:sz w:val="24"/>
                <w:szCs w:val="24"/>
              </w:rPr>
            </w:pPr>
          </w:p>
        </w:tc>
      </w:tr>
      <w:tr w:rsidR="008E576C" w:rsidRPr="00351CF2" w14:paraId="53409272" w14:textId="77777777" w:rsidTr="007022E4">
        <w:trPr>
          <w:trHeight w:val="300"/>
        </w:trPr>
        <w:tc>
          <w:tcPr>
            <w:tcW w:w="2288" w:type="dxa"/>
            <w:vMerge/>
            <w:shd w:val="clear" w:color="auto" w:fill="D9D9D9"/>
          </w:tcPr>
          <w:p w14:paraId="74633EEC" w14:textId="77777777" w:rsidR="008E576C" w:rsidRPr="00351CF2" w:rsidRDefault="008E576C" w:rsidP="007022E4">
            <w:pPr>
              <w:spacing w:after="240" w:line="276" w:lineRule="auto"/>
              <w:rPr>
                <w:rFonts w:ascii="Perpetua" w:hAnsi="Perpetua" w:cs="Arial"/>
                <w:b/>
                <w:sz w:val="24"/>
                <w:szCs w:val="24"/>
              </w:rPr>
            </w:pPr>
          </w:p>
        </w:tc>
        <w:tc>
          <w:tcPr>
            <w:tcW w:w="831" w:type="dxa"/>
            <w:shd w:val="clear" w:color="auto" w:fill="D9D9D9" w:themeFill="background1" w:themeFillShade="D9"/>
          </w:tcPr>
          <w:p w14:paraId="1E71D70D" w14:textId="77777777" w:rsidR="008E576C" w:rsidRPr="00351CF2" w:rsidRDefault="008E576C" w:rsidP="007022E4">
            <w:pPr>
              <w:spacing w:after="240" w:line="276" w:lineRule="auto"/>
              <w:jc w:val="center"/>
              <w:rPr>
                <w:rFonts w:ascii="Perpetua" w:hAnsi="Perpetua" w:cs="Arial"/>
                <w:b/>
                <w:sz w:val="24"/>
                <w:szCs w:val="24"/>
              </w:rPr>
            </w:pPr>
            <w:r w:rsidRPr="00351CF2">
              <w:rPr>
                <w:rFonts w:ascii="Perpetua" w:hAnsi="Perpetua" w:cs="Arial"/>
                <w:b/>
                <w:sz w:val="24"/>
                <w:szCs w:val="24"/>
              </w:rPr>
              <w:t>No</w:t>
            </w:r>
          </w:p>
        </w:tc>
        <w:tc>
          <w:tcPr>
            <w:tcW w:w="1985" w:type="dxa"/>
          </w:tcPr>
          <w:p w14:paraId="1053D62E" w14:textId="77777777" w:rsidR="008E576C" w:rsidRPr="00351CF2" w:rsidRDefault="008E576C" w:rsidP="007022E4">
            <w:pPr>
              <w:spacing w:after="240" w:line="276" w:lineRule="auto"/>
              <w:rPr>
                <w:rFonts w:ascii="Perpetua" w:hAnsi="Perpetua" w:cs="Arial"/>
                <w:b/>
                <w:sz w:val="24"/>
                <w:szCs w:val="24"/>
              </w:rPr>
            </w:pPr>
          </w:p>
        </w:tc>
        <w:tc>
          <w:tcPr>
            <w:tcW w:w="1701" w:type="dxa"/>
            <w:vMerge/>
            <w:shd w:val="clear" w:color="auto" w:fill="D9D9D9"/>
          </w:tcPr>
          <w:p w14:paraId="7B4C6EFC" w14:textId="77777777" w:rsidR="008E576C" w:rsidRPr="00351CF2" w:rsidRDefault="008E576C" w:rsidP="007022E4">
            <w:pPr>
              <w:spacing w:after="240" w:line="276" w:lineRule="auto"/>
              <w:jc w:val="center"/>
              <w:rPr>
                <w:rFonts w:ascii="Perpetua" w:hAnsi="Perpetua" w:cs="Arial"/>
                <w:b/>
                <w:sz w:val="24"/>
                <w:szCs w:val="24"/>
              </w:rPr>
            </w:pPr>
          </w:p>
        </w:tc>
        <w:tc>
          <w:tcPr>
            <w:tcW w:w="3827" w:type="dxa"/>
            <w:gridSpan w:val="3"/>
            <w:vMerge/>
          </w:tcPr>
          <w:p w14:paraId="3E4AB64E" w14:textId="77777777" w:rsidR="008E576C" w:rsidRPr="00351CF2" w:rsidRDefault="008E576C" w:rsidP="007022E4">
            <w:pPr>
              <w:spacing w:after="240" w:line="276" w:lineRule="auto"/>
              <w:rPr>
                <w:rFonts w:ascii="Perpetua" w:hAnsi="Perpetua" w:cs="Arial"/>
                <w:b/>
                <w:sz w:val="24"/>
                <w:szCs w:val="24"/>
              </w:rPr>
            </w:pPr>
          </w:p>
        </w:tc>
      </w:tr>
      <w:tr w:rsidR="008E576C" w:rsidRPr="00351CF2" w14:paraId="5E90DCE9" w14:textId="77777777" w:rsidTr="007022E4">
        <w:trPr>
          <w:trHeight w:val="233"/>
        </w:trPr>
        <w:tc>
          <w:tcPr>
            <w:tcW w:w="10632" w:type="dxa"/>
            <w:gridSpan w:val="7"/>
            <w:shd w:val="clear" w:color="auto" w:fill="F2F2F2" w:themeFill="background1" w:themeFillShade="F2"/>
          </w:tcPr>
          <w:p w14:paraId="6F3EFD85" w14:textId="77777777" w:rsidR="008E576C" w:rsidRPr="00351CF2" w:rsidRDefault="008E576C" w:rsidP="007022E4">
            <w:pPr>
              <w:spacing w:after="240" w:line="276" w:lineRule="auto"/>
              <w:rPr>
                <w:rFonts w:ascii="Perpetua" w:hAnsi="Perpetua" w:cs="Arial"/>
                <w:b/>
                <w:sz w:val="24"/>
                <w:szCs w:val="24"/>
              </w:rPr>
            </w:pPr>
          </w:p>
        </w:tc>
      </w:tr>
      <w:tr w:rsidR="008E576C" w:rsidRPr="00351CF2" w14:paraId="66487C8E" w14:textId="77777777" w:rsidTr="007022E4">
        <w:trPr>
          <w:trHeight w:val="602"/>
        </w:trPr>
        <w:tc>
          <w:tcPr>
            <w:tcW w:w="2288" w:type="dxa"/>
            <w:shd w:val="clear" w:color="auto" w:fill="D9D9D9"/>
          </w:tcPr>
          <w:p w14:paraId="6DB69D4C" w14:textId="2118643A" w:rsidR="008E576C" w:rsidRPr="00351CF2" w:rsidRDefault="008E576C" w:rsidP="007022E4">
            <w:pPr>
              <w:spacing w:after="240" w:line="276" w:lineRule="auto"/>
              <w:rPr>
                <w:rFonts w:ascii="Perpetua" w:hAnsi="Perpetua" w:cs="Arial"/>
                <w:b/>
                <w:sz w:val="24"/>
                <w:szCs w:val="24"/>
              </w:rPr>
            </w:pPr>
            <w:r w:rsidRPr="00351CF2">
              <w:rPr>
                <w:rFonts w:ascii="Perpetua" w:hAnsi="Perpetua" w:cs="Arial"/>
                <w:sz w:val="24"/>
                <w:szCs w:val="24"/>
              </w:rPr>
              <w:br w:type="page"/>
            </w:r>
            <w:r w:rsidRPr="00351CF2">
              <w:rPr>
                <w:rFonts w:ascii="Perpetua" w:hAnsi="Perpetua" w:cs="Arial"/>
                <w:b/>
                <w:sz w:val="24"/>
                <w:szCs w:val="24"/>
              </w:rPr>
              <w:t>Person completing the assessment</w:t>
            </w:r>
          </w:p>
        </w:tc>
        <w:tc>
          <w:tcPr>
            <w:tcW w:w="2816" w:type="dxa"/>
            <w:gridSpan w:val="2"/>
          </w:tcPr>
          <w:p w14:paraId="11BD51D7" w14:textId="77777777" w:rsidR="008E576C" w:rsidRPr="00351CF2" w:rsidRDefault="008E576C" w:rsidP="007022E4">
            <w:pPr>
              <w:spacing w:after="240" w:line="276" w:lineRule="auto"/>
              <w:rPr>
                <w:rFonts w:ascii="Perpetua" w:hAnsi="Perpetua" w:cs="Arial"/>
                <w:b/>
                <w:sz w:val="24"/>
                <w:szCs w:val="24"/>
              </w:rPr>
            </w:pPr>
          </w:p>
        </w:tc>
        <w:tc>
          <w:tcPr>
            <w:tcW w:w="1701" w:type="dxa"/>
            <w:shd w:val="clear" w:color="auto" w:fill="D9D9D9"/>
          </w:tcPr>
          <w:p w14:paraId="26F967DE" w14:textId="77777777" w:rsidR="008E576C" w:rsidRPr="00351CF2" w:rsidRDefault="008E576C" w:rsidP="007022E4">
            <w:pPr>
              <w:spacing w:after="240" w:line="276" w:lineRule="auto"/>
              <w:jc w:val="center"/>
              <w:rPr>
                <w:rFonts w:ascii="Perpetua" w:hAnsi="Perpetua" w:cs="Arial"/>
                <w:b/>
                <w:sz w:val="24"/>
                <w:szCs w:val="24"/>
              </w:rPr>
            </w:pPr>
            <w:r w:rsidRPr="00351CF2">
              <w:rPr>
                <w:rFonts w:ascii="Perpetua" w:hAnsi="Perpetua" w:cs="Arial"/>
                <w:b/>
                <w:sz w:val="24"/>
                <w:szCs w:val="24"/>
              </w:rPr>
              <w:t xml:space="preserve">Agency/team </w:t>
            </w:r>
          </w:p>
        </w:tc>
        <w:tc>
          <w:tcPr>
            <w:tcW w:w="3827" w:type="dxa"/>
            <w:gridSpan w:val="3"/>
          </w:tcPr>
          <w:p w14:paraId="4912836B" w14:textId="77777777" w:rsidR="008E576C" w:rsidRPr="00351CF2" w:rsidRDefault="008E576C" w:rsidP="007022E4">
            <w:pPr>
              <w:spacing w:after="240" w:line="276" w:lineRule="auto"/>
              <w:rPr>
                <w:rFonts w:ascii="Perpetua" w:hAnsi="Perpetua" w:cs="Arial"/>
                <w:b/>
                <w:sz w:val="24"/>
                <w:szCs w:val="24"/>
              </w:rPr>
            </w:pPr>
          </w:p>
        </w:tc>
      </w:tr>
      <w:tr w:rsidR="008E576C" w:rsidRPr="00351CF2" w14:paraId="40C4FE7D" w14:textId="77777777" w:rsidTr="007022E4">
        <w:trPr>
          <w:trHeight w:val="438"/>
        </w:trPr>
        <w:tc>
          <w:tcPr>
            <w:tcW w:w="2288" w:type="dxa"/>
            <w:shd w:val="clear" w:color="auto" w:fill="D9D9D9"/>
          </w:tcPr>
          <w:p w14:paraId="05DF47E1" w14:textId="77777777" w:rsidR="008E576C" w:rsidRPr="00351CF2" w:rsidRDefault="008E576C" w:rsidP="007022E4">
            <w:pPr>
              <w:spacing w:after="240" w:line="276" w:lineRule="auto"/>
              <w:rPr>
                <w:rFonts w:ascii="Perpetua" w:hAnsi="Perpetua" w:cs="Arial"/>
                <w:b/>
                <w:sz w:val="24"/>
                <w:szCs w:val="24"/>
              </w:rPr>
            </w:pPr>
            <w:r w:rsidRPr="00351CF2">
              <w:rPr>
                <w:rFonts w:ascii="Perpetua" w:hAnsi="Perpetua" w:cs="Arial"/>
                <w:b/>
                <w:sz w:val="24"/>
                <w:szCs w:val="24"/>
              </w:rPr>
              <w:t>Contact details</w:t>
            </w:r>
          </w:p>
        </w:tc>
        <w:tc>
          <w:tcPr>
            <w:tcW w:w="2816" w:type="dxa"/>
            <w:gridSpan w:val="2"/>
          </w:tcPr>
          <w:p w14:paraId="61D5329E" w14:textId="77777777" w:rsidR="008E576C" w:rsidRPr="00351CF2" w:rsidRDefault="008E576C" w:rsidP="007022E4">
            <w:pPr>
              <w:spacing w:after="240" w:line="276" w:lineRule="auto"/>
              <w:rPr>
                <w:rFonts w:ascii="Perpetua" w:hAnsi="Perpetua" w:cs="Arial"/>
                <w:b/>
                <w:sz w:val="24"/>
                <w:szCs w:val="24"/>
              </w:rPr>
            </w:pPr>
          </w:p>
          <w:p w14:paraId="4B03B3DC" w14:textId="77777777" w:rsidR="008E576C" w:rsidRPr="00351CF2" w:rsidRDefault="008E576C" w:rsidP="007022E4">
            <w:pPr>
              <w:spacing w:after="240" w:line="276" w:lineRule="auto"/>
              <w:rPr>
                <w:rFonts w:ascii="Perpetua" w:hAnsi="Perpetua" w:cs="Arial"/>
                <w:b/>
                <w:sz w:val="24"/>
                <w:szCs w:val="24"/>
              </w:rPr>
            </w:pPr>
          </w:p>
          <w:p w14:paraId="6817DE4E" w14:textId="77777777" w:rsidR="008E576C" w:rsidRPr="00351CF2" w:rsidRDefault="008E576C" w:rsidP="007022E4">
            <w:pPr>
              <w:spacing w:after="240" w:line="276" w:lineRule="auto"/>
              <w:rPr>
                <w:rFonts w:ascii="Perpetua" w:hAnsi="Perpetua" w:cs="Arial"/>
                <w:b/>
                <w:sz w:val="24"/>
                <w:szCs w:val="24"/>
              </w:rPr>
            </w:pPr>
          </w:p>
        </w:tc>
        <w:tc>
          <w:tcPr>
            <w:tcW w:w="1701" w:type="dxa"/>
            <w:shd w:val="clear" w:color="auto" w:fill="D9D9D9"/>
          </w:tcPr>
          <w:p w14:paraId="76B838F0" w14:textId="77777777" w:rsidR="008E576C" w:rsidRPr="00351CF2" w:rsidRDefault="008E576C" w:rsidP="007022E4">
            <w:pPr>
              <w:spacing w:after="240" w:line="276" w:lineRule="auto"/>
              <w:jc w:val="center"/>
              <w:rPr>
                <w:rFonts w:ascii="Perpetua" w:hAnsi="Perpetua" w:cs="Arial"/>
                <w:b/>
                <w:sz w:val="24"/>
                <w:szCs w:val="24"/>
              </w:rPr>
            </w:pPr>
            <w:r w:rsidRPr="00351CF2">
              <w:rPr>
                <w:rFonts w:ascii="Perpetua" w:hAnsi="Perpetua" w:cs="Arial"/>
                <w:b/>
                <w:sz w:val="24"/>
                <w:szCs w:val="24"/>
              </w:rPr>
              <w:t>Signed</w:t>
            </w:r>
          </w:p>
        </w:tc>
        <w:tc>
          <w:tcPr>
            <w:tcW w:w="3827" w:type="dxa"/>
            <w:gridSpan w:val="3"/>
          </w:tcPr>
          <w:p w14:paraId="146D50E4" w14:textId="77777777" w:rsidR="008E576C" w:rsidRPr="00351CF2" w:rsidRDefault="008E576C" w:rsidP="007022E4">
            <w:pPr>
              <w:spacing w:after="240" w:line="276" w:lineRule="auto"/>
              <w:rPr>
                <w:rFonts w:ascii="Perpetua" w:hAnsi="Perpetua" w:cs="Arial"/>
                <w:b/>
                <w:sz w:val="24"/>
                <w:szCs w:val="24"/>
              </w:rPr>
            </w:pPr>
          </w:p>
        </w:tc>
      </w:tr>
      <w:tr w:rsidR="008E576C" w:rsidRPr="00351CF2" w14:paraId="50B5CF3A" w14:textId="77777777" w:rsidTr="007022E4">
        <w:trPr>
          <w:trHeight w:val="370"/>
        </w:trPr>
        <w:tc>
          <w:tcPr>
            <w:tcW w:w="2288" w:type="dxa"/>
            <w:vMerge w:val="restart"/>
            <w:shd w:val="clear" w:color="auto" w:fill="D9D9D9"/>
          </w:tcPr>
          <w:p w14:paraId="6063DC12" w14:textId="77777777" w:rsidR="008E576C" w:rsidRPr="00351CF2" w:rsidRDefault="008E576C" w:rsidP="007022E4">
            <w:pPr>
              <w:spacing w:after="240" w:line="276" w:lineRule="auto"/>
              <w:rPr>
                <w:rFonts w:ascii="Perpetua" w:hAnsi="Perpetua" w:cs="Arial"/>
                <w:b/>
                <w:sz w:val="24"/>
                <w:szCs w:val="24"/>
              </w:rPr>
            </w:pPr>
            <w:r w:rsidRPr="00351CF2">
              <w:rPr>
                <w:rFonts w:ascii="Perpetua" w:hAnsi="Perpetua" w:cs="Arial"/>
                <w:b/>
                <w:sz w:val="24"/>
                <w:szCs w:val="24"/>
              </w:rPr>
              <w:t xml:space="preserve">Consent to share with CSC provided </w:t>
            </w:r>
            <w:r w:rsidRPr="00351CF2">
              <w:rPr>
                <w:rFonts w:ascii="Perpetua" w:hAnsi="Perpetua" w:cs="Arial"/>
                <w:sz w:val="24"/>
                <w:szCs w:val="24"/>
              </w:rPr>
              <w:t>*(where applicable)</w:t>
            </w:r>
          </w:p>
        </w:tc>
        <w:tc>
          <w:tcPr>
            <w:tcW w:w="831" w:type="dxa"/>
            <w:shd w:val="clear" w:color="auto" w:fill="D9D9D9" w:themeFill="background1" w:themeFillShade="D9"/>
          </w:tcPr>
          <w:p w14:paraId="71FE967F" w14:textId="77777777" w:rsidR="008E576C" w:rsidRPr="00351CF2" w:rsidRDefault="008E576C" w:rsidP="007022E4">
            <w:pPr>
              <w:spacing w:after="240" w:line="276" w:lineRule="auto"/>
              <w:jc w:val="center"/>
              <w:rPr>
                <w:rFonts w:ascii="Perpetua" w:hAnsi="Perpetua" w:cs="Arial"/>
                <w:b/>
                <w:sz w:val="24"/>
                <w:szCs w:val="24"/>
              </w:rPr>
            </w:pPr>
            <w:r w:rsidRPr="00351CF2">
              <w:rPr>
                <w:rFonts w:ascii="Perpetua" w:hAnsi="Perpetua" w:cs="Arial"/>
                <w:b/>
                <w:sz w:val="24"/>
                <w:szCs w:val="24"/>
              </w:rPr>
              <w:t>Yes</w:t>
            </w:r>
          </w:p>
        </w:tc>
        <w:tc>
          <w:tcPr>
            <w:tcW w:w="1985" w:type="dxa"/>
          </w:tcPr>
          <w:p w14:paraId="4EE07EEC" w14:textId="77777777" w:rsidR="008E576C" w:rsidRPr="00351CF2" w:rsidRDefault="008E576C" w:rsidP="007022E4">
            <w:pPr>
              <w:spacing w:after="240" w:line="276" w:lineRule="auto"/>
              <w:jc w:val="center"/>
              <w:rPr>
                <w:rFonts w:ascii="Perpetua" w:hAnsi="Perpetua" w:cs="Arial"/>
                <w:b/>
                <w:sz w:val="24"/>
                <w:szCs w:val="24"/>
              </w:rPr>
            </w:pPr>
          </w:p>
        </w:tc>
        <w:tc>
          <w:tcPr>
            <w:tcW w:w="1701" w:type="dxa"/>
            <w:vMerge w:val="restart"/>
            <w:shd w:val="clear" w:color="auto" w:fill="D9D9D9" w:themeFill="background1" w:themeFillShade="D9"/>
          </w:tcPr>
          <w:p w14:paraId="1571F615" w14:textId="77777777" w:rsidR="008E576C" w:rsidRPr="00351CF2" w:rsidRDefault="008E576C" w:rsidP="007022E4">
            <w:pPr>
              <w:spacing w:after="240" w:line="276" w:lineRule="auto"/>
              <w:jc w:val="center"/>
              <w:rPr>
                <w:rFonts w:ascii="Perpetua" w:hAnsi="Perpetua" w:cs="Arial"/>
                <w:b/>
                <w:sz w:val="24"/>
                <w:szCs w:val="24"/>
              </w:rPr>
            </w:pPr>
            <w:r w:rsidRPr="00351CF2">
              <w:rPr>
                <w:rFonts w:ascii="Perpetua" w:hAnsi="Perpetua" w:cs="Arial"/>
                <w:b/>
                <w:sz w:val="24"/>
                <w:szCs w:val="24"/>
              </w:rPr>
              <w:t>Comments</w:t>
            </w:r>
          </w:p>
        </w:tc>
        <w:tc>
          <w:tcPr>
            <w:tcW w:w="3827" w:type="dxa"/>
            <w:gridSpan w:val="3"/>
            <w:vMerge w:val="restart"/>
          </w:tcPr>
          <w:p w14:paraId="4FFA4F02" w14:textId="77777777" w:rsidR="008E576C" w:rsidRPr="00351CF2" w:rsidRDefault="008E576C" w:rsidP="007022E4">
            <w:pPr>
              <w:spacing w:after="240" w:line="276" w:lineRule="auto"/>
              <w:rPr>
                <w:rFonts w:ascii="Perpetua" w:hAnsi="Perpetua" w:cs="Arial"/>
                <w:b/>
                <w:sz w:val="24"/>
                <w:szCs w:val="24"/>
              </w:rPr>
            </w:pPr>
          </w:p>
        </w:tc>
      </w:tr>
      <w:tr w:rsidR="008E576C" w:rsidRPr="00351CF2" w14:paraId="09808218" w14:textId="77777777" w:rsidTr="007022E4">
        <w:trPr>
          <w:trHeight w:val="370"/>
        </w:trPr>
        <w:tc>
          <w:tcPr>
            <w:tcW w:w="2288" w:type="dxa"/>
            <w:vMerge/>
            <w:shd w:val="clear" w:color="auto" w:fill="D9D9D9"/>
          </w:tcPr>
          <w:p w14:paraId="69DBB331" w14:textId="77777777" w:rsidR="008E576C" w:rsidRPr="00351CF2" w:rsidRDefault="008E576C" w:rsidP="007022E4">
            <w:pPr>
              <w:spacing w:after="240" w:line="276" w:lineRule="auto"/>
              <w:rPr>
                <w:rFonts w:ascii="Perpetua" w:hAnsi="Perpetua" w:cs="Arial"/>
                <w:b/>
                <w:sz w:val="24"/>
                <w:szCs w:val="24"/>
              </w:rPr>
            </w:pPr>
          </w:p>
        </w:tc>
        <w:tc>
          <w:tcPr>
            <w:tcW w:w="831" w:type="dxa"/>
            <w:shd w:val="clear" w:color="auto" w:fill="D9D9D9" w:themeFill="background1" w:themeFillShade="D9"/>
          </w:tcPr>
          <w:p w14:paraId="2C7657D0" w14:textId="77777777" w:rsidR="008E576C" w:rsidRPr="00351CF2" w:rsidRDefault="008E576C" w:rsidP="007022E4">
            <w:pPr>
              <w:spacing w:after="240" w:line="276" w:lineRule="auto"/>
              <w:jc w:val="center"/>
              <w:rPr>
                <w:rFonts w:ascii="Perpetua" w:hAnsi="Perpetua" w:cs="Arial"/>
                <w:b/>
                <w:sz w:val="24"/>
                <w:szCs w:val="24"/>
              </w:rPr>
            </w:pPr>
            <w:r w:rsidRPr="00351CF2">
              <w:rPr>
                <w:rFonts w:ascii="Perpetua" w:hAnsi="Perpetua" w:cs="Arial"/>
                <w:b/>
                <w:sz w:val="24"/>
                <w:szCs w:val="24"/>
              </w:rPr>
              <w:t>No</w:t>
            </w:r>
          </w:p>
        </w:tc>
        <w:tc>
          <w:tcPr>
            <w:tcW w:w="1985" w:type="dxa"/>
          </w:tcPr>
          <w:p w14:paraId="53138773" w14:textId="77777777" w:rsidR="008E576C" w:rsidRPr="00351CF2" w:rsidRDefault="008E576C" w:rsidP="007022E4">
            <w:pPr>
              <w:spacing w:after="240" w:line="276" w:lineRule="auto"/>
              <w:jc w:val="center"/>
              <w:rPr>
                <w:rFonts w:ascii="Perpetua" w:hAnsi="Perpetua" w:cs="Arial"/>
                <w:b/>
                <w:sz w:val="24"/>
                <w:szCs w:val="24"/>
              </w:rPr>
            </w:pPr>
          </w:p>
        </w:tc>
        <w:tc>
          <w:tcPr>
            <w:tcW w:w="1701" w:type="dxa"/>
            <w:vMerge/>
            <w:shd w:val="clear" w:color="auto" w:fill="D9D9D9" w:themeFill="background1" w:themeFillShade="D9"/>
          </w:tcPr>
          <w:p w14:paraId="2F402C28" w14:textId="77777777" w:rsidR="008E576C" w:rsidRPr="00351CF2" w:rsidRDefault="008E576C" w:rsidP="007022E4">
            <w:pPr>
              <w:spacing w:after="240" w:line="276" w:lineRule="auto"/>
              <w:jc w:val="center"/>
              <w:rPr>
                <w:rFonts w:ascii="Perpetua" w:hAnsi="Perpetua" w:cs="Arial"/>
                <w:b/>
                <w:sz w:val="24"/>
                <w:szCs w:val="24"/>
              </w:rPr>
            </w:pPr>
          </w:p>
        </w:tc>
        <w:tc>
          <w:tcPr>
            <w:tcW w:w="3827" w:type="dxa"/>
            <w:gridSpan w:val="3"/>
            <w:vMerge/>
          </w:tcPr>
          <w:p w14:paraId="4BEACB27" w14:textId="77777777" w:rsidR="008E576C" w:rsidRPr="00351CF2" w:rsidRDefault="008E576C" w:rsidP="007022E4">
            <w:pPr>
              <w:spacing w:after="240" w:line="276" w:lineRule="auto"/>
              <w:rPr>
                <w:rFonts w:ascii="Perpetua" w:hAnsi="Perpetua" w:cs="Arial"/>
                <w:b/>
                <w:sz w:val="24"/>
                <w:szCs w:val="24"/>
              </w:rPr>
            </w:pPr>
          </w:p>
        </w:tc>
      </w:tr>
    </w:tbl>
    <w:p w14:paraId="220B8DEA" w14:textId="77777777" w:rsidR="008E576C" w:rsidRPr="00351CF2" w:rsidRDefault="008E576C" w:rsidP="008E576C">
      <w:pPr>
        <w:spacing w:after="240" w:line="276" w:lineRule="auto"/>
        <w:rPr>
          <w:rFonts w:ascii="Perpetua" w:hAnsi="Perpetua" w:cs="Arial"/>
          <w:b/>
          <w:sz w:val="24"/>
          <w:szCs w:val="24"/>
        </w:rPr>
      </w:pPr>
    </w:p>
    <w:p w14:paraId="0A966EE0" w14:textId="3FC9D7B7" w:rsidR="008E576C" w:rsidRPr="00351CF2" w:rsidRDefault="008E576C" w:rsidP="009B2990">
      <w:pPr>
        <w:rPr>
          <w:rFonts w:ascii="Perpetua" w:hAnsi="Perpetua" w:cs="Arial"/>
          <w:b/>
          <w:sz w:val="24"/>
          <w:szCs w:val="24"/>
        </w:rPr>
      </w:pPr>
      <w:r w:rsidRPr="00351CF2">
        <w:rPr>
          <w:rFonts w:ascii="Perpetua" w:hAnsi="Perpetua" w:cs="Arial"/>
          <w:b/>
          <w:sz w:val="24"/>
          <w:szCs w:val="24"/>
        </w:rPr>
        <w:br w:type="page"/>
      </w:r>
      <w:r w:rsidRPr="00351CF2">
        <w:rPr>
          <w:rFonts w:ascii="Perpetua" w:hAnsi="Perpetua" w:cs="Arial"/>
          <w:b/>
          <w:sz w:val="24"/>
          <w:szCs w:val="24"/>
        </w:rPr>
        <w:lastRenderedPageBreak/>
        <w:t>Assessment of Risk and Vulnerability</w:t>
      </w:r>
    </w:p>
    <w:tbl>
      <w:tblPr>
        <w:tblStyle w:val="TableGrid41"/>
        <w:tblW w:w="10490" w:type="dxa"/>
        <w:tblLook w:val="04A0" w:firstRow="1" w:lastRow="0" w:firstColumn="1" w:lastColumn="0" w:noHBand="0" w:noVBand="1"/>
      </w:tblPr>
      <w:tblGrid>
        <w:gridCol w:w="1305"/>
        <w:gridCol w:w="1306"/>
        <w:gridCol w:w="1305"/>
        <w:gridCol w:w="1306"/>
        <w:gridCol w:w="1317"/>
        <w:gridCol w:w="1317"/>
        <w:gridCol w:w="1317"/>
        <w:gridCol w:w="1317"/>
      </w:tblGrid>
      <w:tr w:rsidR="008E576C" w:rsidRPr="00351CF2" w14:paraId="61B4D4A8" w14:textId="77777777" w:rsidTr="007022E4">
        <w:tc>
          <w:tcPr>
            <w:tcW w:w="5222" w:type="dxa"/>
            <w:gridSpan w:val="4"/>
            <w:shd w:val="clear" w:color="auto" w:fill="D9D9D9" w:themeFill="background1" w:themeFillShade="D9"/>
          </w:tcPr>
          <w:p w14:paraId="48282F76" w14:textId="77777777" w:rsidR="008E576C" w:rsidRPr="00351CF2" w:rsidRDefault="008E576C" w:rsidP="008E576C">
            <w:pPr>
              <w:widowControl/>
              <w:numPr>
                <w:ilvl w:val="0"/>
                <w:numId w:val="47"/>
              </w:numPr>
              <w:autoSpaceDE/>
              <w:autoSpaceDN/>
              <w:spacing w:after="240" w:line="276" w:lineRule="auto"/>
              <w:contextualSpacing/>
              <w:jc w:val="center"/>
              <w:rPr>
                <w:rFonts w:ascii="Perpetua" w:hAnsi="Perpetua" w:cs="Arial"/>
                <w:b/>
                <w:sz w:val="24"/>
                <w:szCs w:val="24"/>
              </w:rPr>
            </w:pPr>
            <w:r w:rsidRPr="00351CF2">
              <w:rPr>
                <w:rFonts w:ascii="Perpetua" w:hAnsi="Perpetua" w:cs="Arial"/>
                <w:b/>
                <w:sz w:val="24"/>
                <w:szCs w:val="24"/>
              </w:rPr>
              <w:t>Friends and Family</w:t>
            </w:r>
          </w:p>
        </w:tc>
        <w:tc>
          <w:tcPr>
            <w:tcW w:w="5268" w:type="dxa"/>
            <w:gridSpan w:val="4"/>
            <w:shd w:val="clear" w:color="auto" w:fill="D9D9D9" w:themeFill="background1" w:themeFillShade="D9"/>
          </w:tcPr>
          <w:p w14:paraId="48B1A286" w14:textId="77777777" w:rsidR="008E576C" w:rsidRPr="00351CF2" w:rsidRDefault="008E576C" w:rsidP="008E576C">
            <w:pPr>
              <w:widowControl/>
              <w:numPr>
                <w:ilvl w:val="0"/>
                <w:numId w:val="47"/>
              </w:numPr>
              <w:autoSpaceDE/>
              <w:autoSpaceDN/>
              <w:spacing w:after="240" w:line="276" w:lineRule="auto"/>
              <w:contextualSpacing/>
              <w:jc w:val="center"/>
              <w:rPr>
                <w:rFonts w:ascii="Perpetua" w:hAnsi="Perpetua" w:cs="Arial"/>
                <w:b/>
                <w:sz w:val="24"/>
                <w:szCs w:val="24"/>
              </w:rPr>
            </w:pPr>
            <w:r w:rsidRPr="00351CF2">
              <w:rPr>
                <w:rFonts w:ascii="Perpetua" w:hAnsi="Perpetua" w:cs="Arial"/>
                <w:b/>
                <w:sz w:val="24"/>
                <w:szCs w:val="24"/>
              </w:rPr>
              <w:t>Accommodation</w:t>
            </w:r>
          </w:p>
        </w:tc>
      </w:tr>
      <w:tr w:rsidR="008E576C" w:rsidRPr="00351CF2" w14:paraId="2AA6D29C" w14:textId="77777777" w:rsidTr="007022E4">
        <w:tc>
          <w:tcPr>
            <w:tcW w:w="5222" w:type="dxa"/>
            <w:gridSpan w:val="4"/>
          </w:tcPr>
          <w:p w14:paraId="714F1309" w14:textId="77777777" w:rsidR="008E576C" w:rsidRPr="00351CF2" w:rsidRDefault="008E576C" w:rsidP="007022E4">
            <w:pPr>
              <w:spacing w:after="240" w:line="276" w:lineRule="auto"/>
              <w:rPr>
                <w:rFonts w:ascii="Perpetua" w:hAnsi="Perpetua" w:cs="Arial"/>
                <w:sz w:val="24"/>
                <w:szCs w:val="24"/>
              </w:rPr>
            </w:pPr>
          </w:p>
          <w:p w14:paraId="019A3097" w14:textId="77777777" w:rsidR="008E576C" w:rsidRPr="00351CF2" w:rsidRDefault="008E576C" w:rsidP="007022E4">
            <w:pPr>
              <w:spacing w:after="240" w:line="276" w:lineRule="auto"/>
              <w:rPr>
                <w:rFonts w:ascii="Perpetua" w:hAnsi="Perpetua" w:cs="Arial"/>
                <w:sz w:val="24"/>
                <w:szCs w:val="24"/>
              </w:rPr>
            </w:pPr>
            <w:r w:rsidRPr="00351CF2">
              <w:rPr>
                <w:rFonts w:ascii="Perpetua" w:eastAsia="Wingdings" w:hAnsi="Perpetua" w:cs="Arial"/>
                <w:sz w:val="24"/>
                <w:szCs w:val="24"/>
              </w:rPr>
              <w:t>v</w:t>
            </w:r>
            <w:r w:rsidRPr="00351CF2">
              <w:rPr>
                <w:rFonts w:ascii="Perpetua" w:hAnsi="Perpetua" w:cs="Arial"/>
                <w:sz w:val="24"/>
                <w:szCs w:val="24"/>
              </w:rPr>
              <w:t xml:space="preserve"> Reduced contact with family /friends which is of concern </w:t>
            </w:r>
            <w:r w:rsidRPr="00351CF2">
              <w:rPr>
                <w:rFonts w:ascii="Perpetua" w:eastAsia="Wingdings" w:hAnsi="Perpetua" w:cs="Arial"/>
                <w:sz w:val="24"/>
                <w:szCs w:val="24"/>
              </w:rPr>
              <w:t>v</w:t>
            </w:r>
            <w:r w:rsidRPr="00351CF2">
              <w:rPr>
                <w:rFonts w:ascii="Perpetua" w:hAnsi="Perpetua" w:cs="Arial"/>
                <w:sz w:val="24"/>
                <w:szCs w:val="24"/>
              </w:rPr>
              <w:t xml:space="preserve"> New friends who are not known to parents/carers </w:t>
            </w:r>
            <w:r w:rsidRPr="00351CF2">
              <w:rPr>
                <w:rFonts w:ascii="Perpetua" w:eastAsia="Wingdings" w:hAnsi="Perpetua" w:cs="Arial"/>
                <w:sz w:val="24"/>
                <w:szCs w:val="24"/>
              </w:rPr>
              <w:t>v</w:t>
            </w:r>
            <w:r w:rsidRPr="00351CF2">
              <w:rPr>
                <w:rFonts w:ascii="Perpetua" w:hAnsi="Perpetua" w:cs="Arial"/>
                <w:sz w:val="24"/>
                <w:szCs w:val="24"/>
              </w:rPr>
              <w:t xml:space="preserve"> Unexplained change in attitude from the child </w:t>
            </w:r>
            <w:r w:rsidRPr="00351CF2">
              <w:rPr>
                <w:rFonts w:ascii="Perpetua" w:eastAsia="Wingdings" w:hAnsi="Perpetua" w:cs="Arial"/>
                <w:sz w:val="24"/>
                <w:szCs w:val="24"/>
              </w:rPr>
              <w:t>v</w:t>
            </w:r>
            <w:r w:rsidRPr="00351CF2">
              <w:rPr>
                <w:rFonts w:ascii="Perpetua" w:hAnsi="Perpetua" w:cs="Arial"/>
                <w:sz w:val="24"/>
                <w:szCs w:val="24"/>
              </w:rPr>
              <w:t xml:space="preserve"> Relationship (s) breakdown </w:t>
            </w:r>
            <w:r w:rsidRPr="00351CF2">
              <w:rPr>
                <w:rFonts w:ascii="Perpetua" w:eastAsia="Wingdings" w:hAnsi="Perpetua" w:cs="Arial"/>
                <w:sz w:val="24"/>
                <w:szCs w:val="24"/>
              </w:rPr>
              <w:t>v</w:t>
            </w:r>
            <w:r w:rsidRPr="00351CF2">
              <w:rPr>
                <w:rFonts w:ascii="Perpetua" w:hAnsi="Perpetua" w:cs="Arial"/>
                <w:sz w:val="24"/>
                <w:szCs w:val="24"/>
              </w:rPr>
              <w:t xml:space="preserve"> Suspected abuse in family (emotional, neglect, physical or sexual) </w:t>
            </w:r>
            <w:r w:rsidRPr="00351CF2">
              <w:rPr>
                <w:rFonts w:ascii="Perpetua" w:eastAsia="Wingdings" w:hAnsi="Perpetua" w:cs="Arial"/>
                <w:sz w:val="24"/>
                <w:szCs w:val="24"/>
              </w:rPr>
              <w:t>v</w:t>
            </w:r>
            <w:r w:rsidRPr="00351CF2">
              <w:rPr>
                <w:rFonts w:ascii="Perpetua" w:hAnsi="Perpetua" w:cs="Arial"/>
                <w:sz w:val="24"/>
                <w:szCs w:val="24"/>
              </w:rPr>
              <w:t xml:space="preserve"> A lack of warmth/understanding/attachment and/or trust from parent/carer </w:t>
            </w:r>
            <w:r w:rsidRPr="00351CF2">
              <w:rPr>
                <w:rFonts w:ascii="Perpetua" w:eastAsia="Wingdings" w:hAnsi="Perpetua" w:cs="Arial"/>
                <w:sz w:val="24"/>
                <w:szCs w:val="24"/>
              </w:rPr>
              <w:t>v</w:t>
            </w:r>
            <w:r w:rsidRPr="00351CF2">
              <w:rPr>
                <w:rFonts w:ascii="Perpetua" w:hAnsi="Perpetua" w:cs="Arial"/>
                <w:sz w:val="24"/>
                <w:szCs w:val="24"/>
              </w:rPr>
              <w:t xml:space="preserve"> Carers do not implement age appropriate boundaries (including use around social media) </w:t>
            </w:r>
            <w:r w:rsidRPr="00351CF2">
              <w:rPr>
                <w:rFonts w:ascii="Perpetua" w:eastAsia="Wingdings" w:hAnsi="Perpetua" w:cs="Arial"/>
                <w:sz w:val="24"/>
                <w:szCs w:val="24"/>
              </w:rPr>
              <w:t>v</w:t>
            </w:r>
            <w:r w:rsidRPr="00351CF2">
              <w:rPr>
                <w:rFonts w:ascii="Perpetua" w:hAnsi="Perpetua" w:cs="Arial"/>
                <w:sz w:val="24"/>
                <w:szCs w:val="24"/>
              </w:rPr>
              <w:t xml:space="preserve"> Failure to report missing episodes </w:t>
            </w:r>
            <w:r w:rsidRPr="00351CF2">
              <w:rPr>
                <w:rFonts w:ascii="Perpetua" w:eastAsia="Wingdings" w:hAnsi="Perpetua" w:cs="Arial"/>
                <w:sz w:val="24"/>
                <w:szCs w:val="24"/>
              </w:rPr>
              <w:t>v</w:t>
            </w:r>
            <w:r w:rsidRPr="00351CF2">
              <w:rPr>
                <w:rFonts w:ascii="Perpetua" w:hAnsi="Perpetua" w:cs="Arial"/>
                <w:sz w:val="24"/>
                <w:szCs w:val="24"/>
              </w:rPr>
              <w:t xml:space="preserve"> Abusive/bullying friendships </w:t>
            </w:r>
            <w:r w:rsidRPr="00351CF2">
              <w:rPr>
                <w:rFonts w:ascii="Perpetua" w:eastAsia="Wingdings" w:hAnsi="Perpetua" w:cs="Arial"/>
                <w:sz w:val="24"/>
                <w:szCs w:val="24"/>
              </w:rPr>
              <w:t>v</w:t>
            </w:r>
            <w:r w:rsidRPr="00351CF2">
              <w:rPr>
                <w:rFonts w:ascii="Perpetua" w:hAnsi="Perpetua" w:cs="Arial"/>
                <w:sz w:val="24"/>
                <w:szCs w:val="24"/>
              </w:rPr>
              <w:t xml:space="preserve"> Friends/family are involved in gang activity/known to the criminal justice system/</w:t>
            </w:r>
            <w:proofErr w:type="spellStart"/>
            <w:r w:rsidRPr="00351CF2">
              <w:rPr>
                <w:rFonts w:ascii="Perpetua" w:hAnsi="Perpetua" w:cs="Arial"/>
                <w:sz w:val="24"/>
                <w:szCs w:val="24"/>
              </w:rPr>
              <w:t>Neighbourhood</w:t>
            </w:r>
            <w:proofErr w:type="spellEnd"/>
            <w:r w:rsidRPr="00351CF2">
              <w:rPr>
                <w:rFonts w:ascii="Perpetua" w:hAnsi="Perpetua" w:cs="Arial"/>
                <w:sz w:val="24"/>
                <w:szCs w:val="24"/>
              </w:rPr>
              <w:t xml:space="preserve"> Police/ASB teams</w:t>
            </w:r>
          </w:p>
          <w:p w14:paraId="1346CF20" w14:textId="77777777" w:rsidR="008E576C" w:rsidRPr="00351CF2" w:rsidRDefault="008E576C" w:rsidP="007022E4">
            <w:pPr>
              <w:spacing w:after="240" w:line="276" w:lineRule="auto"/>
              <w:rPr>
                <w:rFonts w:ascii="Perpetua" w:hAnsi="Perpetua" w:cs="Arial"/>
                <w:sz w:val="24"/>
                <w:szCs w:val="24"/>
              </w:rPr>
            </w:pPr>
          </w:p>
        </w:tc>
        <w:tc>
          <w:tcPr>
            <w:tcW w:w="5268" w:type="dxa"/>
            <w:gridSpan w:val="4"/>
          </w:tcPr>
          <w:p w14:paraId="1E84AFEE" w14:textId="77777777" w:rsidR="008E576C" w:rsidRPr="00351CF2" w:rsidRDefault="008E576C" w:rsidP="007022E4">
            <w:pPr>
              <w:spacing w:after="240" w:line="276" w:lineRule="auto"/>
              <w:rPr>
                <w:rFonts w:ascii="Perpetua" w:hAnsi="Perpetua" w:cs="Arial"/>
                <w:sz w:val="24"/>
                <w:szCs w:val="24"/>
              </w:rPr>
            </w:pPr>
          </w:p>
          <w:p w14:paraId="635E105E" w14:textId="77777777" w:rsidR="008E576C" w:rsidRPr="00351CF2" w:rsidRDefault="008E576C" w:rsidP="007022E4">
            <w:pPr>
              <w:spacing w:after="240" w:line="276" w:lineRule="auto"/>
              <w:rPr>
                <w:rFonts w:ascii="Perpetua" w:hAnsi="Perpetua" w:cs="Arial"/>
                <w:sz w:val="24"/>
                <w:szCs w:val="24"/>
              </w:rPr>
            </w:pPr>
            <w:r w:rsidRPr="00351CF2">
              <w:rPr>
                <w:rFonts w:ascii="Perpetua" w:eastAsia="Wingdings" w:hAnsi="Perpetua" w:cs="Arial"/>
                <w:sz w:val="24"/>
                <w:szCs w:val="24"/>
              </w:rPr>
              <w:t>v</w:t>
            </w:r>
            <w:r w:rsidRPr="00351CF2">
              <w:rPr>
                <w:rFonts w:ascii="Perpetua" w:hAnsi="Perpetua" w:cs="Arial"/>
                <w:sz w:val="24"/>
                <w:szCs w:val="24"/>
              </w:rPr>
              <w:t xml:space="preserve"> Child or young person and or their family reside in unsuitable/unstable/temporary/overcrowded accommodation </w:t>
            </w:r>
            <w:r w:rsidRPr="00351CF2">
              <w:rPr>
                <w:rFonts w:ascii="Perpetua" w:eastAsia="Wingdings" w:hAnsi="Perpetua" w:cs="Arial"/>
                <w:sz w:val="24"/>
                <w:szCs w:val="24"/>
              </w:rPr>
              <w:t>v</w:t>
            </w:r>
            <w:r w:rsidRPr="00351CF2">
              <w:rPr>
                <w:rFonts w:ascii="Perpetua" w:hAnsi="Perpetua" w:cs="Arial"/>
                <w:sz w:val="24"/>
                <w:szCs w:val="24"/>
              </w:rPr>
              <w:t xml:space="preserve"> Concerns about location (</w:t>
            </w:r>
            <w:proofErr w:type="spellStart"/>
            <w:r w:rsidRPr="00351CF2">
              <w:rPr>
                <w:rFonts w:ascii="Perpetua" w:hAnsi="Perpetua" w:cs="Arial"/>
                <w:sz w:val="24"/>
                <w:szCs w:val="24"/>
              </w:rPr>
              <w:t>neighbourhood</w:t>
            </w:r>
            <w:proofErr w:type="spellEnd"/>
            <w:r w:rsidRPr="00351CF2">
              <w:rPr>
                <w:rFonts w:ascii="Perpetua" w:hAnsi="Perpetua" w:cs="Arial"/>
                <w:sz w:val="24"/>
                <w:szCs w:val="24"/>
              </w:rPr>
              <w:t xml:space="preserve">, ASB, gang activity) </w:t>
            </w:r>
            <w:r w:rsidRPr="00351CF2">
              <w:rPr>
                <w:rFonts w:ascii="Perpetua" w:eastAsia="Wingdings" w:hAnsi="Perpetua" w:cs="Arial"/>
                <w:sz w:val="24"/>
                <w:szCs w:val="24"/>
              </w:rPr>
              <w:t>v</w:t>
            </w:r>
            <w:r w:rsidRPr="00351CF2">
              <w:rPr>
                <w:rFonts w:ascii="Perpetua" w:hAnsi="Perpetua" w:cs="Arial"/>
                <w:sz w:val="24"/>
                <w:szCs w:val="24"/>
              </w:rPr>
              <w:t xml:space="preserve"> Concerns about isolation/safety </w:t>
            </w:r>
            <w:r w:rsidRPr="00351CF2">
              <w:rPr>
                <w:rFonts w:ascii="Perpetua" w:eastAsia="Wingdings" w:hAnsi="Perpetua" w:cs="Arial"/>
                <w:sz w:val="24"/>
                <w:szCs w:val="24"/>
              </w:rPr>
              <w:t>v</w:t>
            </w:r>
            <w:r w:rsidRPr="00351CF2">
              <w:rPr>
                <w:rFonts w:ascii="Perpetua" w:hAnsi="Perpetua" w:cs="Arial"/>
                <w:sz w:val="24"/>
                <w:szCs w:val="24"/>
              </w:rPr>
              <w:t xml:space="preserve"> Is unhappy with accommodation (although it meet physical need) </w:t>
            </w:r>
            <w:r w:rsidRPr="00351CF2">
              <w:rPr>
                <w:rFonts w:ascii="Perpetua" w:eastAsia="Wingdings" w:hAnsi="Perpetua" w:cs="Arial"/>
                <w:sz w:val="24"/>
                <w:szCs w:val="24"/>
              </w:rPr>
              <w:t>v</w:t>
            </w:r>
            <w:r w:rsidRPr="00351CF2">
              <w:rPr>
                <w:rFonts w:ascii="Perpetua" w:hAnsi="Perpetua" w:cs="Arial"/>
                <w:sz w:val="24"/>
                <w:szCs w:val="24"/>
              </w:rPr>
              <w:t xml:space="preserve"> Often stays elsewhere </w:t>
            </w:r>
            <w:r w:rsidRPr="00351CF2">
              <w:rPr>
                <w:rFonts w:ascii="Perpetua" w:eastAsia="Wingdings" w:hAnsi="Perpetua" w:cs="Arial"/>
                <w:sz w:val="24"/>
                <w:szCs w:val="24"/>
              </w:rPr>
              <w:t>v</w:t>
            </w:r>
            <w:r w:rsidRPr="00351CF2">
              <w:rPr>
                <w:rFonts w:ascii="Perpetua" w:hAnsi="Perpetua" w:cs="Arial"/>
                <w:sz w:val="24"/>
                <w:szCs w:val="24"/>
              </w:rPr>
              <w:t xml:space="preserve"> Is homeless and or sofa surfing </w:t>
            </w:r>
            <w:r w:rsidRPr="00351CF2">
              <w:rPr>
                <w:rFonts w:ascii="Perpetua" w:eastAsia="Wingdings" w:hAnsi="Perpetua" w:cs="Arial"/>
                <w:sz w:val="24"/>
                <w:szCs w:val="24"/>
              </w:rPr>
              <w:t>v</w:t>
            </w:r>
            <w:r w:rsidRPr="00351CF2">
              <w:rPr>
                <w:rFonts w:ascii="Perpetua" w:hAnsi="Perpetua" w:cs="Arial"/>
                <w:sz w:val="24"/>
                <w:szCs w:val="24"/>
              </w:rPr>
              <w:t xml:space="preserve"> Resides independently in unsupported accommodation </w:t>
            </w:r>
            <w:r w:rsidRPr="00351CF2">
              <w:rPr>
                <w:rFonts w:ascii="Perpetua" w:eastAsia="Wingdings" w:hAnsi="Perpetua" w:cs="Arial"/>
                <w:sz w:val="24"/>
                <w:szCs w:val="24"/>
              </w:rPr>
              <w:t>v</w:t>
            </w:r>
            <w:r w:rsidRPr="00351CF2">
              <w:rPr>
                <w:rFonts w:ascii="Perpetua" w:hAnsi="Perpetua" w:cs="Arial"/>
                <w:sz w:val="24"/>
                <w:szCs w:val="24"/>
              </w:rPr>
              <w:t xml:space="preserve"> Accommodation is being accessed/used by adults/peers of concern or who pose a risk to the young</w:t>
            </w:r>
          </w:p>
        </w:tc>
      </w:tr>
      <w:tr w:rsidR="008E576C" w:rsidRPr="00351CF2" w14:paraId="18D4EB75" w14:textId="77777777" w:rsidTr="007022E4">
        <w:tc>
          <w:tcPr>
            <w:tcW w:w="1305" w:type="dxa"/>
            <w:shd w:val="clear" w:color="auto" w:fill="D9E2F3" w:themeFill="accent1" w:themeFillTint="33"/>
          </w:tcPr>
          <w:p w14:paraId="5CEA6E68" w14:textId="77777777" w:rsidR="008E576C" w:rsidRPr="00351CF2" w:rsidRDefault="008E576C" w:rsidP="007022E4">
            <w:pPr>
              <w:spacing w:after="240" w:line="276" w:lineRule="auto"/>
              <w:contextualSpacing/>
              <w:jc w:val="center"/>
              <w:rPr>
                <w:rFonts w:ascii="Perpetua" w:hAnsi="Perpetua" w:cs="Arial"/>
                <w:b/>
                <w:sz w:val="24"/>
                <w:szCs w:val="24"/>
              </w:rPr>
            </w:pPr>
            <w:r w:rsidRPr="00351CF2">
              <w:rPr>
                <w:rFonts w:ascii="Perpetua" w:hAnsi="Perpetua" w:cs="Arial"/>
                <w:b/>
                <w:sz w:val="24"/>
                <w:szCs w:val="24"/>
              </w:rPr>
              <w:t>No</w:t>
            </w:r>
          </w:p>
        </w:tc>
        <w:tc>
          <w:tcPr>
            <w:tcW w:w="1306" w:type="dxa"/>
            <w:shd w:val="clear" w:color="auto" w:fill="A8D08D" w:themeFill="accent6" w:themeFillTint="99"/>
          </w:tcPr>
          <w:p w14:paraId="289A6D6A" w14:textId="77777777" w:rsidR="008E576C" w:rsidRPr="00351CF2" w:rsidRDefault="008E576C" w:rsidP="007022E4">
            <w:pPr>
              <w:spacing w:after="240" w:line="276" w:lineRule="auto"/>
              <w:contextualSpacing/>
              <w:jc w:val="center"/>
              <w:rPr>
                <w:rFonts w:ascii="Perpetua" w:hAnsi="Perpetua" w:cs="Arial"/>
                <w:b/>
                <w:sz w:val="24"/>
                <w:szCs w:val="24"/>
              </w:rPr>
            </w:pPr>
            <w:r w:rsidRPr="00351CF2">
              <w:rPr>
                <w:rFonts w:ascii="Perpetua" w:hAnsi="Perpetua" w:cs="Arial"/>
                <w:b/>
                <w:sz w:val="24"/>
                <w:szCs w:val="24"/>
              </w:rPr>
              <w:t>Low</w:t>
            </w:r>
          </w:p>
        </w:tc>
        <w:tc>
          <w:tcPr>
            <w:tcW w:w="1305" w:type="dxa"/>
            <w:shd w:val="clear" w:color="auto" w:fill="FFD966" w:themeFill="accent4" w:themeFillTint="99"/>
          </w:tcPr>
          <w:p w14:paraId="476448FC" w14:textId="77777777" w:rsidR="008E576C" w:rsidRPr="00351CF2" w:rsidRDefault="008E576C" w:rsidP="007022E4">
            <w:pPr>
              <w:spacing w:after="240" w:line="276" w:lineRule="auto"/>
              <w:contextualSpacing/>
              <w:jc w:val="center"/>
              <w:rPr>
                <w:rFonts w:ascii="Perpetua" w:hAnsi="Perpetua" w:cs="Arial"/>
                <w:b/>
                <w:sz w:val="24"/>
                <w:szCs w:val="24"/>
              </w:rPr>
            </w:pPr>
            <w:r w:rsidRPr="00351CF2">
              <w:rPr>
                <w:rFonts w:ascii="Perpetua" w:hAnsi="Perpetua" w:cs="Arial"/>
                <w:b/>
                <w:sz w:val="24"/>
                <w:szCs w:val="24"/>
              </w:rPr>
              <w:t>Medium</w:t>
            </w:r>
          </w:p>
        </w:tc>
        <w:tc>
          <w:tcPr>
            <w:tcW w:w="1306" w:type="dxa"/>
            <w:shd w:val="clear" w:color="auto" w:fill="FF0000"/>
          </w:tcPr>
          <w:p w14:paraId="6D50BE57" w14:textId="77777777" w:rsidR="008E576C" w:rsidRPr="00351CF2" w:rsidRDefault="008E576C" w:rsidP="007022E4">
            <w:pPr>
              <w:spacing w:after="240" w:line="276" w:lineRule="auto"/>
              <w:contextualSpacing/>
              <w:jc w:val="center"/>
              <w:rPr>
                <w:rFonts w:ascii="Perpetua" w:hAnsi="Perpetua" w:cs="Arial"/>
                <w:b/>
                <w:sz w:val="24"/>
                <w:szCs w:val="24"/>
              </w:rPr>
            </w:pPr>
            <w:r w:rsidRPr="00351CF2">
              <w:rPr>
                <w:rFonts w:ascii="Perpetua" w:hAnsi="Perpetua" w:cs="Arial"/>
                <w:b/>
                <w:sz w:val="24"/>
                <w:szCs w:val="24"/>
              </w:rPr>
              <w:t>High</w:t>
            </w:r>
          </w:p>
        </w:tc>
        <w:tc>
          <w:tcPr>
            <w:tcW w:w="1317" w:type="dxa"/>
            <w:shd w:val="clear" w:color="auto" w:fill="D9E2F3" w:themeFill="accent1" w:themeFillTint="33"/>
          </w:tcPr>
          <w:p w14:paraId="4DA304CB" w14:textId="77777777" w:rsidR="008E576C" w:rsidRPr="00351CF2" w:rsidRDefault="008E576C" w:rsidP="007022E4">
            <w:pPr>
              <w:spacing w:after="240" w:line="276" w:lineRule="auto"/>
              <w:contextualSpacing/>
              <w:jc w:val="center"/>
              <w:rPr>
                <w:rFonts w:ascii="Perpetua" w:hAnsi="Perpetua" w:cs="Arial"/>
                <w:b/>
                <w:sz w:val="24"/>
                <w:szCs w:val="24"/>
              </w:rPr>
            </w:pPr>
            <w:r w:rsidRPr="00351CF2">
              <w:rPr>
                <w:rFonts w:ascii="Perpetua" w:hAnsi="Perpetua" w:cs="Arial"/>
                <w:b/>
                <w:sz w:val="24"/>
                <w:szCs w:val="24"/>
              </w:rPr>
              <w:t>No</w:t>
            </w:r>
          </w:p>
        </w:tc>
        <w:tc>
          <w:tcPr>
            <w:tcW w:w="1317" w:type="dxa"/>
            <w:shd w:val="clear" w:color="auto" w:fill="A8D08D" w:themeFill="accent6" w:themeFillTint="99"/>
          </w:tcPr>
          <w:p w14:paraId="01FBBCE3" w14:textId="77777777" w:rsidR="008E576C" w:rsidRPr="00351CF2" w:rsidRDefault="008E576C" w:rsidP="007022E4">
            <w:pPr>
              <w:spacing w:after="240" w:line="276" w:lineRule="auto"/>
              <w:contextualSpacing/>
              <w:jc w:val="center"/>
              <w:rPr>
                <w:rFonts w:ascii="Perpetua" w:hAnsi="Perpetua" w:cs="Arial"/>
                <w:b/>
                <w:sz w:val="24"/>
                <w:szCs w:val="24"/>
              </w:rPr>
            </w:pPr>
            <w:r w:rsidRPr="00351CF2">
              <w:rPr>
                <w:rFonts w:ascii="Perpetua" w:hAnsi="Perpetua" w:cs="Arial"/>
                <w:b/>
                <w:sz w:val="24"/>
                <w:szCs w:val="24"/>
              </w:rPr>
              <w:t>Low</w:t>
            </w:r>
          </w:p>
        </w:tc>
        <w:tc>
          <w:tcPr>
            <w:tcW w:w="1317" w:type="dxa"/>
            <w:shd w:val="clear" w:color="auto" w:fill="FFD966" w:themeFill="accent4" w:themeFillTint="99"/>
          </w:tcPr>
          <w:p w14:paraId="3189FB7A" w14:textId="77777777" w:rsidR="008E576C" w:rsidRPr="00351CF2" w:rsidRDefault="008E576C" w:rsidP="007022E4">
            <w:pPr>
              <w:spacing w:after="240" w:line="276" w:lineRule="auto"/>
              <w:contextualSpacing/>
              <w:jc w:val="center"/>
              <w:rPr>
                <w:rFonts w:ascii="Perpetua" w:hAnsi="Perpetua" w:cs="Arial"/>
                <w:b/>
                <w:sz w:val="24"/>
                <w:szCs w:val="24"/>
              </w:rPr>
            </w:pPr>
            <w:r w:rsidRPr="00351CF2">
              <w:rPr>
                <w:rFonts w:ascii="Perpetua" w:hAnsi="Perpetua" w:cs="Arial"/>
                <w:b/>
                <w:sz w:val="24"/>
                <w:szCs w:val="24"/>
              </w:rPr>
              <w:t>Medium</w:t>
            </w:r>
          </w:p>
        </w:tc>
        <w:tc>
          <w:tcPr>
            <w:tcW w:w="1317" w:type="dxa"/>
            <w:shd w:val="clear" w:color="auto" w:fill="FF0000"/>
          </w:tcPr>
          <w:p w14:paraId="158134D7" w14:textId="77777777" w:rsidR="008E576C" w:rsidRPr="00351CF2" w:rsidRDefault="008E576C" w:rsidP="007022E4">
            <w:pPr>
              <w:spacing w:after="240" w:line="276" w:lineRule="auto"/>
              <w:contextualSpacing/>
              <w:jc w:val="center"/>
              <w:rPr>
                <w:rFonts w:ascii="Perpetua" w:hAnsi="Perpetua" w:cs="Arial"/>
                <w:b/>
                <w:sz w:val="24"/>
                <w:szCs w:val="24"/>
              </w:rPr>
            </w:pPr>
            <w:r w:rsidRPr="00351CF2">
              <w:rPr>
                <w:rFonts w:ascii="Perpetua" w:hAnsi="Perpetua" w:cs="Arial"/>
                <w:b/>
                <w:sz w:val="24"/>
                <w:szCs w:val="24"/>
              </w:rPr>
              <w:t>High</w:t>
            </w:r>
          </w:p>
        </w:tc>
      </w:tr>
      <w:tr w:rsidR="008E576C" w:rsidRPr="00351CF2" w14:paraId="79A96930" w14:textId="77777777" w:rsidTr="007022E4">
        <w:tc>
          <w:tcPr>
            <w:tcW w:w="10490" w:type="dxa"/>
            <w:gridSpan w:val="8"/>
            <w:shd w:val="clear" w:color="auto" w:fill="D9E2F3" w:themeFill="accent1" w:themeFillTint="33"/>
          </w:tcPr>
          <w:p w14:paraId="3B59A8B1" w14:textId="77777777" w:rsidR="008E576C" w:rsidRPr="00351CF2" w:rsidRDefault="008E576C" w:rsidP="007022E4">
            <w:pPr>
              <w:spacing w:after="240" w:line="276" w:lineRule="auto"/>
              <w:contextualSpacing/>
              <w:jc w:val="center"/>
              <w:rPr>
                <w:rFonts w:ascii="Perpetua" w:hAnsi="Perpetua" w:cs="Arial"/>
                <w:b/>
                <w:sz w:val="24"/>
                <w:szCs w:val="24"/>
              </w:rPr>
            </w:pPr>
          </w:p>
        </w:tc>
      </w:tr>
      <w:tr w:rsidR="008E576C" w:rsidRPr="00351CF2" w14:paraId="43B0C738" w14:textId="77777777" w:rsidTr="007022E4">
        <w:tc>
          <w:tcPr>
            <w:tcW w:w="5222" w:type="dxa"/>
            <w:gridSpan w:val="4"/>
            <w:shd w:val="clear" w:color="auto" w:fill="D9D9D9" w:themeFill="background1" w:themeFillShade="D9"/>
          </w:tcPr>
          <w:p w14:paraId="73353CF0" w14:textId="77777777" w:rsidR="008E576C" w:rsidRPr="00351CF2" w:rsidRDefault="008E576C" w:rsidP="008E576C">
            <w:pPr>
              <w:widowControl/>
              <w:numPr>
                <w:ilvl w:val="0"/>
                <w:numId w:val="47"/>
              </w:numPr>
              <w:autoSpaceDE/>
              <w:autoSpaceDN/>
              <w:spacing w:after="240" w:line="276" w:lineRule="auto"/>
              <w:contextualSpacing/>
              <w:jc w:val="center"/>
              <w:rPr>
                <w:rFonts w:ascii="Perpetua" w:hAnsi="Perpetua" w:cs="Arial"/>
                <w:b/>
                <w:sz w:val="24"/>
                <w:szCs w:val="24"/>
              </w:rPr>
            </w:pPr>
            <w:r w:rsidRPr="00351CF2">
              <w:rPr>
                <w:rFonts w:ascii="Perpetua" w:hAnsi="Perpetua" w:cs="Arial"/>
                <w:b/>
                <w:sz w:val="24"/>
                <w:szCs w:val="24"/>
              </w:rPr>
              <w:t>Education, Training, Employment (ETE)</w:t>
            </w:r>
          </w:p>
        </w:tc>
        <w:tc>
          <w:tcPr>
            <w:tcW w:w="5268" w:type="dxa"/>
            <w:gridSpan w:val="4"/>
            <w:shd w:val="clear" w:color="auto" w:fill="D9D9D9" w:themeFill="background1" w:themeFillShade="D9"/>
          </w:tcPr>
          <w:p w14:paraId="5C6FAF9B" w14:textId="77777777" w:rsidR="008E576C" w:rsidRPr="00351CF2" w:rsidRDefault="008E576C" w:rsidP="008E576C">
            <w:pPr>
              <w:widowControl/>
              <w:numPr>
                <w:ilvl w:val="0"/>
                <w:numId w:val="47"/>
              </w:numPr>
              <w:autoSpaceDE/>
              <w:autoSpaceDN/>
              <w:spacing w:after="240" w:line="276" w:lineRule="auto"/>
              <w:contextualSpacing/>
              <w:jc w:val="center"/>
              <w:rPr>
                <w:rFonts w:ascii="Perpetua" w:hAnsi="Perpetua" w:cs="Arial"/>
                <w:b/>
                <w:sz w:val="24"/>
                <w:szCs w:val="24"/>
              </w:rPr>
            </w:pPr>
            <w:r w:rsidRPr="00351CF2">
              <w:rPr>
                <w:rFonts w:ascii="Perpetua" w:hAnsi="Perpetua" w:cs="Arial"/>
                <w:b/>
                <w:sz w:val="24"/>
                <w:szCs w:val="24"/>
              </w:rPr>
              <w:t>Emotional Wellbeing</w:t>
            </w:r>
          </w:p>
        </w:tc>
      </w:tr>
      <w:tr w:rsidR="008E576C" w:rsidRPr="00351CF2" w14:paraId="471E2771" w14:textId="77777777" w:rsidTr="007022E4">
        <w:tc>
          <w:tcPr>
            <w:tcW w:w="5222" w:type="dxa"/>
            <w:gridSpan w:val="4"/>
          </w:tcPr>
          <w:p w14:paraId="6FD7771F" w14:textId="77777777" w:rsidR="008E576C" w:rsidRPr="00351CF2" w:rsidRDefault="008E576C" w:rsidP="007022E4">
            <w:pPr>
              <w:spacing w:after="240" w:line="276" w:lineRule="auto"/>
              <w:rPr>
                <w:rFonts w:ascii="Perpetua" w:eastAsia="Times New Roman" w:hAnsi="Perpetua" w:cs="Arial"/>
                <w:sz w:val="24"/>
                <w:szCs w:val="24"/>
                <w:lang w:eastAsia="en-GB"/>
              </w:rPr>
            </w:pPr>
          </w:p>
          <w:p w14:paraId="3801E0EA" w14:textId="77777777" w:rsidR="008E576C" w:rsidRPr="00351CF2" w:rsidRDefault="008E576C" w:rsidP="007022E4">
            <w:pPr>
              <w:spacing w:after="240" w:line="276" w:lineRule="auto"/>
              <w:rPr>
                <w:rFonts w:ascii="Perpetua" w:eastAsia="Times New Roman" w:hAnsi="Perpetua" w:cs="Arial"/>
                <w:sz w:val="24"/>
                <w:szCs w:val="24"/>
                <w:lang w:eastAsia="en-GB"/>
              </w:rPr>
            </w:pPr>
            <w:r w:rsidRPr="00351CF2">
              <w:rPr>
                <w:rFonts w:ascii="Perpetua" w:eastAsia="Wingdings" w:hAnsi="Perpetua" w:cs="Arial"/>
                <w:sz w:val="24"/>
                <w:szCs w:val="24"/>
              </w:rPr>
              <w:t>v</w:t>
            </w:r>
            <w:r w:rsidRPr="00351CF2">
              <w:rPr>
                <w:rFonts w:ascii="Perpetua" w:eastAsia="Times New Roman" w:hAnsi="Perpetua" w:cs="Arial"/>
                <w:sz w:val="24"/>
                <w:szCs w:val="24"/>
              </w:rPr>
              <w:t xml:space="preserve"> Is not engaged in ETE, and/or is not motivated to </w:t>
            </w:r>
            <w:proofErr w:type="spellStart"/>
            <w:r w:rsidRPr="00351CF2">
              <w:rPr>
                <w:rFonts w:ascii="Perpetua" w:eastAsia="Times New Roman" w:hAnsi="Perpetua" w:cs="Arial"/>
                <w:sz w:val="24"/>
                <w:szCs w:val="24"/>
              </w:rPr>
              <w:t>be</w:t>
            </w:r>
            <w:r w:rsidRPr="00351CF2">
              <w:rPr>
                <w:rFonts w:ascii="Perpetua" w:eastAsia="Wingdings" w:hAnsi="Perpetua" w:cs="Arial"/>
                <w:sz w:val="24"/>
                <w:szCs w:val="24"/>
              </w:rPr>
              <w:t>v</w:t>
            </w:r>
            <w:proofErr w:type="spellEnd"/>
            <w:r w:rsidRPr="00351CF2">
              <w:rPr>
                <w:rFonts w:ascii="Perpetua" w:eastAsia="Times New Roman" w:hAnsi="Perpetua" w:cs="Arial"/>
                <w:sz w:val="24"/>
                <w:szCs w:val="24"/>
              </w:rPr>
              <w:t xml:space="preserve"> Excluded and/or does not have an education offer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Whereabouts often unknown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Frequently late/leaves early/leaves site, incidents of absence without permission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Change in attitude to learning/employment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Regular breakdown of school/training placements due to perceived </w:t>
            </w:r>
            <w:proofErr w:type="spellStart"/>
            <w:r w:rsidRPr="00351CF2">
              <w:rPr>
                <w:rFonts w:ascii="Perpetua" w:eastAsia="Times New Roman" w:hAnsi="Perpetua" w:cs="Arial"/>
                <w:sz w:val="24"/>
                <w:szCs w:val="24"/>
              </w:rPr>
              <w:t>behavioural</w:t>
            </w:r>
            <w:proofErr w:type="spellEnd"/>
            <w:r w:rsidRPr="00351CF2">
              <w:rPr>
                <w:rFonts w:ascii="Perpetua" w:eastAsia="Times New Roman" w:hAnsi="Perpetua" w:cs="Arial"/>
                <w:sz w:val="24"/>
                <w:szCs w:val="24"/>
              </w:rPr>
              <w:t xml:space="preserve"> issues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Increasingly disruptive, hostile or physically aggressive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Friendships/peer groups either within or outside the ETE setting are with others at risk of criminal and/or sexual exploitation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Is socially isolated in the ETE setting, and /or experiences bullying, abuse/violence/harassment</w:t>
            </w:r>
          </w:p>
          <w:p w14:paraId="3B1E4634" w14:textId="77777777" w:rsidR="008E576C" w:rsidRPr="00351CF2" w:rsidRDefault="008E576C" w:rsidP="007022E4">
            <w:pPr>
              <w:spacing w:after="240" w:line="276" w:lineRule="auto"/>
              <w:rPr>
                <w:rFonts w:ascii="Perpetua" w:eastAsia="Times New Roman" w:hAnsi="Perpetua" w:cs="Arial"/>
                <w:sz w:val="24"/>
                <w:szCs w:val="24"/>
                <w:lang w:eastAsia="en-GB"/>
              </w:rPr>
            </w:pPr>
          </w:p>
        </w:tc>
        <w:tc>
          <w:tcPr>
            <w:tcW w:w="5268" w:type="dxa"/>
            <w:gridSpan w:val="4"/>
          </w:tcPr>
          <w:p w14:paraId="13780086" w14:textId="77777777" w:rsidR="008E576C" w:rsidRPr="00351CF2" w:rsidRDefault="008E576C" w:rsidP="007022E4">
            <w:pPr>
              <w:spacing w:after="240" w:line="276" w:lineRule="auto"/>
              <w:rPr>
                <w:rFonts w:ascii="Perpetua" w:eastAsia="Times New Roman" w:hAnsi="Perpetua" w:cs="Arial"/>
                <w:sz w:val="24"/>
                <w:szCs w:val="24"/>
                <w:lang w:eastAsia="en-GB"/>
              </w:rPr>
            </w:pPr>
          </w:p>
          <w:p w14:paraId="7DB8E107" w14:textId="77777777" w:rsidR="008E576C" w:rsidRPr="00351CF2" w:rsidRDefault="008E576C" w:rsidP="007022E4">
            <w:pPr>
              <w:spacing w:after="240" w:line="276" w:lineRule="auto"/>
              <w:rPr>
                <w:rFonts w:ascii="Perpetua" w:eastAsia="Times New Roman" w:hAnsi="Perpetua" w:cs="Arial"/>
                <w:sz w:val="24"/>
                <w:szCs w:val="24"/>
                <w:lang w:eastAsia="en-GB"/>
              </w:rPr>
            </w:pPr>
            <w:r w:rsidRPr="00351CF2">
              <w:rPr>
                <w:rFonts w:ascii="Perpetua" w:eastAsia="Wingdings" w:hAnsi="Perpetua" w:cs="Arial"/>
                <w:sz w:val="24"/>
                <w:szCs w:val="24"/>
              </w:rPr>
              <w:t>v</w:t>
            </w:r>
            <w:r w:rsidRPr="00351CF2">
              <w:rPr>
                <w:rFonts w:ascii="Perpetua" w:eastAsia="Times New Roman" w:hAnsi="Perpetua" w:cs="Arial"/>
                <w:sz w:val="24"/>
                <w:szCs w:val="24"/>
              </w:rPr>
              <w:t xml:space="preserve"> Fatigue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Poor self-image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Low mood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Self-harm - Cutting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Overdosing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Eating disorder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Suicide attempts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Concerning perceived ‘risk taking’ (substance misuse, sexual risking taking, offending) </w:t>
            </w:r>
          </w:p>
          <w:p w14:paraId="389DCD45" w14:textId="77777777" w:rsidR="008E576C" w:rsidRPr="00351CF2" w:rsidRDefault="008E576C" w:rsidP="007022E4">
            <w:pPr>
              <w:spacing w:after="240" w:line="276" w:lineRule="auto"/>
              <w:rPr>
                <w:rFonts w:ascii="Perpetua" w:eastAsia="Times New Roman" w:hAnsi="Perpetua" w:cs="Arial"/>
                <w:sz w:val="24"/>
                <w:szCs w:val="24"/>
                <w:lang w:eastAsia="en-GB"/>
              </w:rPr>
            </w:pPr>
            <w:r w:rsidRPr="00351CF2">
              <w:rPr>
                <w:rFonts w:ascii="Perpetua" w:eastAsia="Wingdings" w:hAnsi="Perpetua" w:cs="Arial"/>
                <w:sz w:val="24"/>
                <w:szCs w:val="24"/>
              </w:rPr>
              <w:t>v</w:t>
            </w:r>
            <w:r w:rsidRPr="00351CF2">
              <w:rPr>
                <w:rFonts w:ascii="Perpetua" w:eastAsia="Times New Roman" w:hAnsi="Perpetua" w:cs="Arial"/>
                <w:sz w:val="24"/>
                <w:szCs w:val="24"/>
              </w:rPr>
              <w:t xml:space="preserve"> Low self-esteem/self-confidence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Bullying/threatening behaviour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Aggression/violent outbursts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Concerning substance misuse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Expressions around invincibility or not caring about what happens to them </w:t>
            </w:r>
          </w:p>
          <w:p w14:paraId="18D89022" w14:textId="77777777" w:rsidR="008E576C" w:rsidRPr="00351CF2" w:rsidRDefault="008E576C" w:rsidP="007022E4">
            <w:pPr>
              <w:spacing w:after="240" w:line="276" w:lineRule="auto"/>
              <w:rPr>
                <w:rFonts w:ascii="Perpetua" w:hAnsi="Perpetua" w:cs="Arial"/>
                <w:sz w:val="24"/>
                <w:szCs w:val="24"/>
              </w:rPr>
            </w:pPr>
            <w:r w:rsidRPr="00351CF2">
              <w:rPr>
                <w:rFonts w:ascii="Perpetua" w:eastAsia="Wingdings" w:hAnsi="Perpetua" w:cs="Arial"/>
                <w:sz w:val="24"/>
                <w:szCs w:val="24"/>
              </w:rPr>
              <w:t>v</w:t>
            </w:r>
            <w:r w:rsidRPr="00351CF2">
              <w:rPr>
                <w:rFonts w:ascii="Perpetua" w:eastAsia="Times New Roman" w:hAnsi="Perpetua" w:cs="Arial"/>
                <w:sz w:val="24"/>
                <w:szCs w:val="24"/>
              </w:rPr>
              <w:t xml:space="preserve"> Fear and scare of reprisal or violence from young people or adults</w:t>
            </w:r>
          </w:p>
        </w:tc>
      </w:tr>
      <w:tr w:rsidR="008E576C" w:rsidRPr="00351CF2" w14:paraId="438B78C0" w14:textId="77777777" w:rsidTr="007022E4">
        <w:tc>
          <w:tcPr>
            <w:tcW w:w="1305" w:type="dxa"/>
            <w:shd w:val="clear" w:color="auto" w:fill="D9E2F3" w:themeFill="accent1" w:themeFillTint="33"/>
          </w:tcPr>
          <w:p w14:paraId="6ADBF1A4" w14:textId="77777777" w:rsidR="008E576C" w:rsidRPr="00351CF2" w:rsidRDefault="008E576C" w:rsidP="007022E4">
            <w:pPr>
              <w:spacing w:after="240" w:line="276" w:lineRule="auto"/>
              <w:contextualSpacing/>
              <w:jc w:val="center"/>
              <w:rPr>
                <w:rFonts w:ascii="Perpetua" w:hAnsi="Perpetua" w:cs="Arial"/>
                <w:b/>
                <w:sz w:val="24"/>
                <w:szCs w:val="24"/>
              </w:rPr>
            </w:pPr>
            <w:r w:rsidRPr="00351CF2">
              <w:rPr>
                <w:rFonts w:ascii="Perpetua" w:hAnsi="Perpetua" w:cs="Arial"/>
                <w:b/>
                <w:sz w:val="24"/>
                <w:szCs w:val="24"/>
              </w:rPr>
              <w:t>No</w:t>
            </w:r>
          </w:p>
        </w:tc>
        <w:tc>
          <w:tcPr>
            <w:tcW w:w="1306" w:type="dxa"/>
            <w:shd w:val="clear" w:color="auto" w:fill="A8D08D" w:themeFill="accent6" w:themeFillTint="99"/>
          </w:tcPr>
          <w:p w14:paraId="12D20762" w14:textId="77777777" w:rsidR="008E576C" w:rsidRPr="00351CF2" w:rsidRDefault="008E576C" w:rsidP="007022E4">
            <w:pPr>
              <w:spacing w:after="240" w:line="276" w:lineRule="auto"/>
              <w:contextualSpacing/>
              <w:jc w:val="center"/>
              <w:rPr>
                <w:rFonts w:ascii="Perpetua" w:hAnsi="Perpetua" w:cs="Arial"/>
                <w:b/>
                <w:sz w:val="24"/>
                <w:szCs w:val="24"/>
              </w:rPr>
            </w:pPr>
            <w:r w:rsidRPr="00351CF2">
              <w:rPr>
                <w:rFonts w:ascii="Perpetua" w:hAnsi="Perpetua" w:cs="Arial"/>
                <w:b/>
                <w:sz w:val="24"/>
                <w:szCs w:val="24"/>
              </w:rPr>
              <w:t>Low</w:t>
            </w:r>
          </w:p>
        </w:tc>
        <w:tc>
          <w:tcPr>
            <w:tcW w:w="1305" w:type="dxa"/>
            <w:shd w:val="clear" w:color="auto" w:fill="FFD966" w:themeFill="accent4" w:themeFillTint="99"/>
          </w:tcPr>
          <w:p w14:paraId="1E71F62C" w14:textId="77777777" w:rsidR="008E576C" w:rsidRPr="00351CF2" w:rsidRDefault="008E576C" w:rsidP="007022E4">
            <w:pPr>
              <w:spacing w:after="240" w:line="276" w:lineRule="auto"/>
              <w:contextualSpacing/>
              <w:jc w:val="center"/>
              <w:rPr>
                <w:rFonts w:ascii="Perpetua" w:hAnsi="Perpetua" w:cs="Arial"/>
                <w:b/>
                <w:sz w:val="24"/>
                <w:szCs w:val="24"/>
              </w:rPr>
            </w:pPr>
            <w:r w:rsidRPr="00351CF2">
              <w:rPr>
                <w:rFonts w:ascii="Perpetua" w:hAnsi="Perpetua" w:cs="Arial"/>
                <w:b/>
                <w:sz w:val="24"/>
                <w:szCs w:val="24"/>
              </w:rPr>
              <w:t>Medium</w:t>
            </w:r>
          </w:p>
        </w:tc>
        <w:tc>
          <w:tcPr>
            <w:tcW w:w="1306" w:type="dxa"/>
            <w:shd w:val="clear" w:color="auto" w:fill="FF0000"/>
          </w:tcPr>
          <w:p w14:paraId="14FDB8F9" w14:textId="77777777" w:rsidR="008E576C" w:rsidRPr="00351CF2" w:rsidRDefault="008E576C" w:rsidP="007022E4">
            <w:pPr>
              <w:spacing w:after="240" w:line="276" w:lineRule="auto"/>
              <w:contextualSpacing/>
              <w:jc w:val="center"/>
              <w:rPr>
                <w:rFonts w:ascii="Perpetua" w:hAnsi="Perpetua" w:cs="Arial"/>
                <w:b/>
                <w:sz w:val="24"/>
                <w:szCs w:val="24"/>
              </w:rPr>
            </w:pPr>
            <w:r w:rsidRPr="00351CF2">
              <w:rPr>
                <w:rFonts w:ascii="Perpetua" w:hAnsi="Perpetua" w:cs="Arial"/>
                <w:b/>
                <w:sz w:val="24"/>
                <w:szCs w:val="24"/>
              </w:rPr>
              <w:t>High</w:t>
            </w:r>
          </w:p>
        </w:tc>
        <w:tc>
          <w:tcPr>
            <w:tcW w:w="1317" w:type="dxa"/>
            <w:shd w:val="clear" w:color="auto" w:fill="D9E2F3" w:themeFill="accent1" w:themeFillTint="33"/>
          </w:tcPr>
          <w:p w14:paraId="64ADEAC4" w14:textId="77777777" w:rsidR="008E576C" w:rsidRPr="00351CF2" w:rsidRDefault="008E576C" w:rsidP="007022E4">
            <w:pPr>
              <w:spacing w:after="240" w:line="276" w:lineRule="auto"/>
              <w:contextualSpacing/>
              <w:jc w:val="center"/>
              <w:rPr>
                <w:rFonts w:ascii="Perpetua" w:hAnsi="Perpetua" w:cs="Arial"/>
                <w:b/>
                <w:sz w:val="24"/>
                <w:szCs w:val="24"/>
              </w:rPr>
            </w:pPr>
            <w:r w:rsidRPr="00351CF2">
              <w:rPr>
                <w:rFonts w:ascii="Perpetua" w:hAnsi="Perpetua" w:cs="Arial"/>
                <w:b/>
                <w:sz w:val="24"/>
                <w:szCs w:val="24"/>
              </w:rPr>
              <w:t>No</w:t>
            </w:r>
          </w:p>
        </w:tc>
        <w:tc>
          <w:tcPr>
            <w:tcW w:w="1317" w:type="dxa"/>
            <w:shd w:val="clear" w:color="auto" w:fill="A8D08D" w:themeFill="accent6" w:themeFillTint="99"/>
          </w:tcPr>
          <w:p w14:paraId="7F1457E3" w14:textId="77777777" w:rsidR="008E576C" w:rsidRPr="00351CF2" w:rsidRDefault="008E576C" w:rsidP="007022E4">
            <w:pPr>
              <w:spacing w:after="240" w:line="276" w:lineRule="auto"/>
              <w:contextualSpacing/>
              <w:jc w:val="center"/>
              <w:rPr>
                <w:rFonts w:ascii="Perpetua" w:hAnsi="Perpetua" w:cs="Arial"/>
                <w:b/>
                <w:sz w:val="24"/>
                <w:szCs w:val="24"/>
              </w:rPr>
            </w:pPr>
            <w:r w:rsidRPr="00351CF2">
              <w:rPr>
                <w:rFonts w:ascii="Perpetua" w:hAnsi="Perpetua" w:cs="Arial"/>
                <w:b/>
                <w:sz w:val="24"/>
                <w:szCs w:val="24"/>
              </w:rPr>
              <w:t>Low</w:t>
            </w:r>
          </w:p>
        </w:tc>
        <w:tc>
          <w:tcPr>
            <w:tcW w:w="1317" w:type="dxa"/>
            <w:shd w:val="clear" w:color="auto" w:fill="FFD966" w:themeFill="accent4" w:themeFillTint="99"/>
          </w:tcPr>
          <w:p w14:paraId="4A7C94E1" w14:textId="77777777" w:rsidR="008E576C" w:rsidRPr="00351CF2" w:rsidRDefault="008E576C" w:rsidP="007022E4">
            <w:pPr>
              <w:spacing w:after="240" w:line="276" w:lineRule="auto"/>
              <w:contextualSpacing/>
              <w:jc w:val="center"/>
              <w:rPr>
                <w:rFonts w:ascii="Perpetua" w:hAnsi="Perpetua" w:cs="Arial"/>
                <w:b/>
                <w:sz w:val="24"/>
                <w:szCs w:val="24"/>
              </w:rPr>
            </w:pPr>
            <w:r w:rsidRPr="00351CF2">
              <w:rPr>
                <w:rFonts w:ascii="Perpetua" w:hAnsi="Perpetua" w:cs="Arial"/>
                <w:b/>
                <w:sz w:val="24"/>
                <w:szCs w:val="24"/>
              </w:rPr>
              <w:t>Medium</w:t>
            </w:r>
          </w:p>
        </w:tc>
        <w:tc>
          <w:tcPr>
            <w:tcW w:w="1317" w:type="dxa"/>
            <w:shd w:val="clear" w:color="auto" w:fill="FF0000"/>
          </w:tcPr>
          <w:p w14:paraId="2868477E" w14:textId="77777777" w:rsidR="008E576C" w:rsidRPr="00351CF2" w:rsidRDefault="008E576C" w:rsidP="007022E4">
            <w:pPr>
              <w:spacing w:after="240" w:line="276" w:lineRule="auto"/>
              <w:contextualSpacing/>
              <w:jc w:val="center"/>
              <w:rPr>
                <w:rFonts w:ascii="Perpetua" w:hAnsi="Perpetua" w:cs="Arial"/>
                <w:b/>
                <w:sz w:val="24"/>
                <w:szCs w:val="24"/>
              </w:rPr>
            </w:pPr>
            <w:r w:rsidRPr="00351CF2">
              <w:rPr>
                <w:rFonts w:ascii="Perpetua" w:hAnsi="Perpetua" w:cs="Arial"/>
                <w:b/>
                <w:sz w:val="24"/>
                <w:szCs w:val="24"/>
              </w:rPr>
              <w:t>High</w:t>
            </w:r>
          </w:p>
        </w:tc>
      </w:tr>
      <w:tr w:rsidR="008E576C" w:rsidRPr="00351CF2" w14:paraId="3003A15F" w14:textId="77777777" w:rsidTr="007022E4">
        <w:tc>
          <w:tcPr>
            <w:tcW w:w="10490" w:type="dxa"/>
            <w:gridSpan w:val="8"/>
            <w:shd w:val="clear" w:color="auto" w:fill="D9E2F3" w:themeFill="accent1" w:themeFillTint="33"/>
          </w:tcPr>
          <w:p w14:paraId="58A43EA2" w14:textId="77777777" w:rsidR="008E576C" w:rsidRPr="00351CF2" w:rsidRDefault="008E576C" w:rsidP="007022E4">
            <w:pPr>
              <w:spacing w:after="240" w:line="276" w:lineRule="auto"/>
              <w:contextualSpacing/>
              <w:jc w:val="center"/>
              <w:rPr>
                <w:rFonts w:ascii="Perpetua" w:hAnsi="Perpetua" w:cs="Arial"/>
                <w:b/>
                <w:sz w:val="24"/>
                <w:szCs w:val="24"/>
              </w:rPr>
            </w:pPr>
          </w:p>
        </w:tc>
      </w:tr>
    </w:tbl>
    <w:p w14:paraId="16528F28" w14:textId="77777777" w:rsidR="008E576C" w:rsidRPr="00351CF2" w:rsidRDefault="008E576C" w:rsidP="008E576C">
      <w:pPr>
        <w:rPr>
          <w:rFonts w:ascii="Perpetua" w:hAnsi="Perpetua" w:cs="Arial"/>
          <w:sz w:val="24"/>
          <w:szCs w:val="24"/>
        </w:rPr>
      </w:pPr>
      <w:r w:rsidRPr="00351CF2">
        <w:rPr>
          <w:rFonts w:ascii="Perpetua" w:hAnsi="Perpetua" w:cs="Arial"/>
          <w:sz w:val="24"/>
          <w:szCs w:val="24"/>
        </w:rPr>
        <w:br w:type="page"/>
      </w:r>
    </w:p>
    <w:tbl>
      <w:tblPr>
        <w:tblStyle w:val="TableGrid41"/>
        <w:tblW w:w="10490" w:type="dxa"/>
        <w:tblLook w:val="04A0" w:firstRow="1" w:lastRow="0" w:firstColumn="1" w:lastColumn="0" w:noHBand="0" w:noVBand="1"/>
      </w:tblPr>
      <w:tblGrid>
        <w:gridCol w:w="1305"/>
        <w:gridCol w:w="1306"/>
        <w:gridCol w:w="1305"/>
        <w:gridCol w:w="1306"/>
        <w:gridCol w:w="1317"/>
        <w:gridCol w:w="1317"/>
        <w:gridCol w:w="1317"/>
        <w:gridCol w:w="1317"/>
      </w:tblGrid>
      <w:tr w:rsidR="008E576C" w:rsidRPr="00351CF2" w14:paraId="3B64E114" w14:textId="77777777" w:rsidTr="007022E4">
        <w:tc>
          <w:tcPr>
            <w:tcW w:w="5222" w:type="dxa"/>
            <w:gridSpan w:val="4"/>
            <w:shd w:val="clear" w:color="auto" w:fill="D9D9D9" w:themeFill="background1" w:themeFillShade="D9"/>
          </w:tcPr>
          <w:p w14:paraId="784ABC9B" w14:textId="77777777" w:rsidR="008E576C" w:rsidRPr="00351CF2" w:rsidRDefault="008E576C" w:rsidP="008E576C">
            <w:pPr>
              <w:widowControl/>
              <w:numPr>
                <w:ilvl w:val="0"/>
                <w:numId w:val="47"/>
              </w:numPr>
              <w:autoSpaceDE/>
              <w:autoSpaceDN/>
              <w:spacing w:after="240" w:line="276" w:lineRule="auto"/>
              <w:contextualSpacing/>
              <w:jc w:val="center"/>
              <w:rPr>
                <w:rFonts w:ascii="Perpetua" w:hAnsi="Perpetua" w:cs="Arial"/>
                <w:b/>
                <w:sz w:val="24"/>
                <w:szCs w:val="24"/>
              </w:rPr>
            </w:pPr>
            <w:r w:rsidRPr="00351CF2">
              <w:rPr>
                <w:rFonts w:ascii="Perpetua" w:hAnsi="Perpetua" w:cs="Arial"/>
                <w:b/>
                <w:sz w:val="24"/>
                <w:szCs w:val="24"/>
              </w:rPr>
              <w:lastRenderedPageBreak/>
              <w:t>Experience of Abuse and Violence</w:t>
            </w:r>
          </w:p>
        </w:tc>
        <w:tc>
          <w:tcPr>
            <w:tcW w:w="5268" w:type="dxa"/>
            <w:gridSpan w:val="4"/>
            <w:shd w:val="clear" w:color="auto" w:fill="D9D9D9" w:themeFill="background1" w:themeFillShade="D9"/>
          </w:tcPr>
          <w:p w14:paraId="663286A9" w14:textId="77777777" w:rsidR="008E576C" w:rsidRPr="00351CF2" w:rsidRDefault="008E576C" w:rsidP="008E576C">
            <w:pPr>
              <w:widowControl/>
              <w:numPr>
                <w:ilvl w:val="0"/>
                <w:numId w:val="47"/>
              </w:numPr>
              <w:autoSpaceDE/>
              <w:autoSpaceDN/>
              <w:spacing w:after="240" w:line="276" w:lineRule="auto"/>
              <w:contextualSpacing/>
              <w:jc w:val="center"/>
              <w:rPr>
                <w:rFonts w:ascii="Perpetua" w:hAnsi="Perpetua" w:cs="Arial"/>
                <w:b/>
                <w:sz w:val="24"/>
                <w:szCs w:val="24"/>
              </w:rPr>
            </w:pPr>
            <w:r w:rsidRPr="00351CF2">
              <w:rPr>
                <w:rFonts w:ascii="Perpetua" w:hAnsi="Perpetua" w:cs="Arial"/>
                <w:b/>
                <w:sz w:val="24"/>
                <w:szCs w:val="24"/>
              </w:rPr>
              <w:t>Missing From Home or Care</w:t>
            </w:r>
          </w:p>
        </w:tc>
      </w:tr>
      <w:tr w:rsidR="008E576C" w:rsidRPr="00351CF2" w14:paraId="214BBD28" w14:textId="77777777" w:rsidTr="009B2990">
        <w:trPr>
          <w:trHeight w:val="5889"/>
        </w:trPr>
        <w:tc>
          <w:tcPr>
            <w:tcW w:w="5222" w:type="dxa"/>
            <w:gridSpan w:val="4"/>
          </w:tcPr>
          <w:p w14:paraId="281B9462" w14:textId="77777777" w:rsidR="008E576C" w:rsidRPr="00351CF2" w:rsidRDefault="008E576C" w:rsidP="007022E4">
            <w:pPr>
              <w:spacing w:after="240" w:line="276" w:lineRule="auto"/>
              <w:rPr>
                <w:rFonts w:ascii="Perpetua" w:eastAsia="Times New Roman" w:hAnsi="Perpetua" w:cs="Arial"/>
                <w:sz w:val="24"/>
                <w:szCs w:val="24"/>
                <w:lang w:eastAsia="en-GB"/>
              </w:rPr>
            </w:pPr>
          </w:p>
          <w:p w14:paraId="45183E74" w14:textId="77777777" w:rsidR="008E576C" w:rsidRPr="00351CF2" w:rsidRDefault="008E576C" w:rsidP="007022E4">
            <w:pPr>
              <w:spacing w:after="240" w:line="276" w:lineRule="auto"/>
              <w:rPr>
                <w:rFonts w:ascii="Perpetua" w:eastAsia="Times New Roman" w:hAnsi="Perpetua" w:cs="Arial"/>
                <w:sz w:val="24"/>
                <w:szCs w:val="24"/>
                <w:lang w:eastAsia="en-GB"/>
              </w:rPr>
            </w:pPr>
            <w:r w:rsidRPr="00351CF2">
              <w:rPr>
                <w:rFonts w:ascii="Perpetua" w:eastAsia="Wingdings" w:hAnsi="Perpetua" w:cs="Arial"/>
                <w:sz w:val="24"/>
                <w:szCs w:val="24"/>
              </w:rPr>
              <w:t>v</w:t>
            </w:r>
            <w:r w:rsidRPr="00351CF2">
              <w:rPr>
                <w:rFonts w:ascii="Perpetua" w:eastAsia="Times New Roman" w:hAnsi="Perpetua" w:cs="Arial"/>
                <w:sz w:val="24"/>
                <w:szCs w:val="24"/>
              </w:rPr>
              <w:t xml:space="preserve"> Known (previous or current) violence and/or abuse from within the family, and/or from peers, associates, intimate partners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Physical injuries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Disclosure/evidence of physical/sexual assault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Evidence of coercion/control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Living in a gang associated </w:t>
            </w:r>
            <w:proofErr w:type="spellStart"/>
            <w:r w:rsidRPr="00351CF2">
              <w:rPr>
                <w:rFonts w:ascii="Perpetua" w:eastAsia="Times New Roman" w:hAnsi="Perpetua" w:cs="Arial"/>
                <w:sz w:val="24"/>
                <w:szCs w:val="24"/>
              </w:rPr>
              <w:t>neighbourhood</w:t>
            </w:r>
            <w:proofErr w:type="spellEnd"/>
            <w:r w:rsidRPr="00351CF2">
              <w:rPr>
                <w:rFonts w:ascii="Perpetua" w:eastAsia="Times New Roman" w:hAnsi="Perpetua" w:cs="Arial"/>
                <w:sz w:val="24"/>
                <w:szCs w:val="24"/>
              </w:rPr>
              <w:t xml:space="preserve">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Use of </w:t>
            </w:r>
            <w:proofErr w:type="spellStart"/>
            <w:r w:rsidRPr="00351CF2">
              <w:rPr>
                <w:rFonts w:ascii="Perpetua" w:eastAsia="Times New Roman" w:hAnsi="Perpetua" w:cs="Arial"/>
                <w:sz w:val="24"/>
                <w:szCs w:val="24"/>
              </w:rPr>
              <w:t>sexualised</w:t>
            </w:r>
            <w:proofErr w:type="spellEnd"/>
            <w:r w:rsidRPr="00351CF2">
              <w:rPr>
                <w:rFonts w:ascii="Perpetua" w:eastAsia="Times New Roman" w:hAnsi="Perpetua" w:cs="Arial"/>
                <w:sz w:val="24"/>
                <w:szCs w:val="24"/>
              </w:rPr>
              <w:t xml:space="preserve"> language and/or violence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Risk taking behaviours (sexual and /or offending)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Low self-esteem/self-confidence/self-harm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Bullying/threatening behaviour, aggression, violent outbursts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Limited or no recognition of abusive/exploitative behaviour or understanding of abusive/exploitative behaviour but unable to apply this to their own situation</w:t>
            </w:r>
          </w:p>
        </w:tc>
        <w:tc>
          <w:tcPr>
            <w:tcW w:w="5268" w:type="dxa"/>
            <w:gridSpan w:val="4"/>
          </w:tcPr>
          <w:p w14:paraId="4E20D396" w14:textId="77777777" w:rsidR="008E576C" w:rsidRPr="00351CF2" w:rsidRDefault="008E576C" w:rsidP="007022E4">
            <w:pPr>
              <w:spacing w:after="240" w:line="276" w:lineRule="auto"/>
              <w:rPr>
                <w:rFonts w:ascii="Perpetua" w:eastAsia="Times New Roman" w:hAnsi="Perpetua" w:cs="Arial"/>
                <w:sz w:val="24"/>
                <w:szCs w:val="24"/>
                <w:lang w:eastAsia="en-GB"/>
              </w:rPr>
            </w:pPr>
          </w:p>
          <w:p w14:paraId="5C620D76" w14:textId="77777777" w:rsidR="008E576C" w:rsidRPr="00351CF2" w:rsidRDefault="008E576C" w:rsidP="007022E4">
            <w:pPr>
              <w:spacing w:after="240" w:line="276" w:lineRule="auto"/>
              <w:rPr>
                <w:rFonts w:ascii="Perpetua" w:eastAsia="Times New Roman" w:hAnsi="Perpetua" w:cs="Arial"/>
                <w:sz w:val="24"/>
                <w:szCs w:val="24"/>
                <w:lang w:eastAsia="en-GB"/>
              </w:rPr>
            </w:pPr>
            <w:r w:rsidRPr="00351CF2">
              <w:rPr>
                <w:rFonts w:ascii="Perpetua" w:eastAsia="Times New Roman" w:hAnsi="Perpetua" w:cs="Arial"/>
                <w:sz w:val="24"/>
                <w:szCs w:val="24"/>
              </w:rPr>
              <w:t xml:space="preserve">Stays out late or overnight without permission/explanation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Whereabouts unknown and child/young person secretive about where and who they spend time with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Repeated episodes of running away/going missing/away from home/accommodation (Including short periods)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Reported missing with other children/young people assessed to be at risk from criminal/sexual exploitation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Known to spend time when away/missing with peers/adults assessed to be of concern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Returns looking well cared for/not hungry/with new belongings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Found/known to have been outside of their local of area and/or in locations of concern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No known means self-support/travel whilst missing/awa</w:t>
            </w:r>
            <w:r>
              <w:rPr>
                <w:rFonts w:ascii="Perpetua" w:eastAsia="Times New Roman" w:hAnsi="Perpetua" w:cs="Arial"/>
                <w:sz w:val="24"/>
                <w:szCs w:val="24"/>
              </w:rPr>
              <w:t>y</w:t>
            </w:r>
            <w:r w:rsidRPr="00351CF2">
              <w:rPr>
                <w:rFonts w:ascii="Perpetua" w:eastAsia="Times New Roman" w:hAnsi="Perpetua" w:cs="Arial"/>
                <w:sz w:val="24"/>
                <w:szCs w:val="24"/>
              </w:rPr>
              <w:t xml:space="preserve"> When missing/found, known to be with others involved with group/gang activity/offending behaviour/at risk of exploitation</w:t>
            </w:r>
          </w:p>
          <w:p w14:paraId="38AB5E41" w14:textId="77777777" w:rsidR="008E576C" w:rsidRPr="00351CF2" w:rsidRDefault="008E576C" w:rsidP="007022E4">
            <w:pPr>
              <w:spacing w:after="240" w:line="276" w:lineRule="auto"/>
              <w:rPr>
                <w:rFonts w:ascii="Perpetua" w:hAnsi="Perpetua" w:cs="Arial"/>
                <w:sz w:val="24"/>
                <w:szCs w:val="24"/>
              </w:rPr>
            </w:pPr>
          </w:p>
        </w:tc>
      </w:tr>
      <w:tr w:rsidR="008E576C" w:rsidRPr="00351CF2" w14:paraId="668494C5" w14:textId="77777777" w:rsidTr="007022E4">
        <w:tc>
          <w:tcPr>
            <w:tcW w:w="1305" w:type="dxa"/>
            <w:shd w:val="clear" w:color="auto" w:fill="D9E2F3" w:themeFill="accent1" w:themeFillTint="33"/>
          </w:tcPr>
          <w:p w14:paraId="71A45D54" w14:textId="77777777" w:rsidR="008E576C" w:rsidRPr="00351CF2" w:rsidRDefault="008E576C" w:rsidP="007022E4">
            <w:pPr>
              <w:spacing w:after="240" w:line="276" w:lineRule="auto"/>
              <w:contextualSpacing/>
              <w:jc w:val="center"/>
              <w:rPr>
                <w:rFonts w:ascii="Perpetua" w:hAnsi="Perpetua" w:cs="Arial"/>
                <w:b/>
                <w:sz w:val="24"/>
                <w:szCs w:val="24"/>
              </w:rPr>
            </w:pPr>
            <w:r w:rsidRPr="00351CF2">
              <w:rPr>
                <w:rFonts w:ascii="Perpetua" w:hAnsi="Perpetua" w:cs="Arial"/>
                <w:b/>
                <w:sz w:val="24"/>
                <w:szCs w:val="24"/>
              </w:rPr>
              <w:t>No</w:t>
            </w:r>
          </w:p>
        </w:tc>
        <w:tc>
          <w:tcPr>
            <w:tcW w:w="1306" w:type="dxa"/>
            <w:shd w:val="clear" w:color="auto" w:fill="A8D08D" w:themeFill="accent6" w:themeFillTint="99"/>
          </w:tcPr>
          <w:p w14:paraId="499D4964" w14:textId="77777777" w:rsidR="008E576C" w:rsidRPr="00351CF2" w:rsidRDefault="008E576C" w:rsidP="007022E4">
            <w:pPr>
              <w:spacing w:after="240" w:line="276" w:lineRule="auto"/>
              <w:contextualSpacing/>
              <w:jc w:val="center"/>
              <w:rPr>
                <w:rFonts w:ascii="Perpetua" w:hAnsi="Perpetua" w:cs="Arial"/>
                <w:b/>
                <w:sz w:val="24"/>
                <w:szCs w:val="24"/>
              </w:rPr>
            </w:pPr>
            <w:r w:rsidRPr="00351CF2">
              <w:rPr>
                <w:rFonts w:ascii="Perpetua" w:hAnsi="Perpetua" w:cs="Arial"/>
                <w:b/>
                <w:sz w:val="24"/>
                <w:szCs w:val="24"/>
              </w:rPr>
              <w:t>Low</w:t>
            </w:r>
          </w:p>
        </w:tc>
        <w:tc>
          <w:tcPr>
            <w:tcW w:w="1305" w:type="dxa"/>
            <w:shd w:val="clear" w:color="auto" w:fill="FFD966" w:themeFill="accent4" w:themeFillTint="99"/>
          </w:tcPr>
          <w:p w14:paraId="32154E21" w14:textId="77777777" w:rsidR="008E576C" w:rsidRPr="00351CF2" w:rsidRDefault="008E576C" w:rsidP="007022E4">
            <w:pPr>
              <w:spacing w:after="240" w:line="276" w:lineRule="auto"/>
              <w:contextualSpacing/>
              <w:jc w:val="center"/>
              <w:rPr>
                <w:rFonts w:ascii="Perpetua" w:hAnsi="Perpetua" w:cs="Arial"/>
                <w:b/>
                <w:sz w:val="24"/>
                <w:szCs w:val="24"/>
              </w:rPr>
            </w:pPr>
            <w:r w:rsidRPr="00351CF2">
              <w:rPr>
                <w:rFonts w:ascii="Perpetua" w:hAnsi="Perpetua" w:cs="Arial"/>
                <w:b/>
                <w:sz w:val="24"/>
                <w:szCs w:val="24"/>
              </w:rPr>
              <w:t>Medium</w:t>
            </w:r>
          </w:p>
        </w:tc>
        <w:tc>
          <w:tcPr>
            <w:tcW w:w="1306" w:type="dxa"/>
            <w:shd w:val="clear" w:color="auto" w:fill="FF0000"/>
          </w:tcPr>
          <w:p w14:paraId="766328CB" w14:textId="77777777" w:rsidR="008E576C" w:rsidRPr="00351CF2" w:rsidRDefault="008E576C" w:rsidP="007022E4">
            <w:pPr>
              <w:spacing w:after="240" w:line="276" w:lineRule="auto"/>
              <w:contextualSpacing/>
              <w:jc w:val="center"/>
              <w:rPr>
                <w:rFonts w:ascii="Perpetua" w:hAnsi="Perpetua" w:cs="Arial"/>
                <w:b/>
                <w:sz w:val="24"/>
                <w:szCs w:val="24"/>
              </w:rPr>
            </w:pPr>
            <w:r w:rsidRPr="00351CF2">
              <w:rPr>
                <w:rFonts w:ascii="Perpetua" w:hAnsi="Perpetua" w:cs="Arial"/>
                <w:b/>
                <w:sz w:val="24"/>
                <w:szCs w:val="24"/>
              </w:rPr>
              <w:t>High</w:t>
            </w:r>
          </w:p>
        </w:tc>
        <w:tc>
          <w:tcPr>
            <w:tcW w:w="1317" w:type="dxa"/>
            <w:shd w:val="clear" w:color="auto" w:fill="D9E2F3" w:themeFill="accent1" w:themeFillTint="33"/>
          </w:tcPr>
          <w:p w14:paraId="5520E7A9" w14:textId="77777777" w:rsidR="008E576C" w:rsidRPr="00351CF2" w:rsidRDefault="008E576C" w:rsidP="007022E4">
            <w:pPr>
              <w:spacing w:after="240" w:line="276" w:lineRule="auto"/>
              <w:contextualSpacing/>
              <w:jc w:val="center"/>
              <w:rPr>
                <w:rFonts w:ascii="Perpetua" w:hAnsi="Perpetua" w:cs="Arial"/>
                <w:b/>
                <w:sz w:val="24"/>
                <w:szCs w:val="24"/>
              </w:rPr>
            </w:pPr>
            <w:r w:rsidRPr="00351CF2">
              <w:rPr>
                <w:rFonts w:ascii="Perpetua" w:hAnsi="Perpetua" w:cs="Arial"/>
                <w:b/>
                <w:sz w:val="24"/>
                <w:szCs w:val="24"/>
              </w:rPr>
              <w:t>No</w:t>
            </w:r>
          </w:p>
        </w:tc>
        <w:tc>
          <w:tcPr>
            <w:tcW w:w="1317" w:type="dxa"/>
            <w:shd w:val="clear" w:color="auto" w:fill="A8D08D" w:themeFill="accent6" w:themeFillTint="99"/>
          </w:tcPr>
          <w:p w14:paraId="6A64183B" w14:textId="77777777" w:rsidR="008E576C" w:rsidRPr="00351CF2" w:rsidRDefault="008E576C" w:rsidP="007022E4">
            <w:pPr>
              <w:spacing w:after="240" w:line="276" w:lineRule="auto"/>
              <w:contextualSpacing/>
              <w:jc w:val="center"/>
              <w:rPr>
                <w:rFonts w:ascii="Perpetua" w:hAnsi="Perpetua" w:cs="Arial"/>
                <w:b/>
                <w:sz w:val="24"/>
                <w:szCs w:val="24"/>
              </w:rPr>
            </w:pPr>
            <w:r w:rsidRPr="00351CF2">
              <w:rPr>
                <w:rFonts w:ascii="Perpetua" w:hAnsi="Perpetua" w:cs="Arial"/>
                <w:b/>
                <w:sz w:val="24"/>
                <w:szCs w:val="24"/>
              </w:rPr>
              <w:t>Low</w:t>
            </w:r>
          </w:p>
        </w:tc>
        <w:tc>
          <w:tcPr>
            <w:tcW w:w="1317" w:type="dxa"/>
            <w:shd w:val="clear" w:color="auto" w:fill="FFD966" w:themeFill="accent4" w:themeFillTint="99"/>
          </w:tcPr>
          <w:p w14:paraId="1D028779" w14:textId="77777777" w:rsidR="008E576C" w:rsidRPr="00351CF2" w:rsidRDefault="008E576C" w:rsidP="007022E4">
            <w:pPr>
              <w:spacing w:after="240" w:line="276" w:lineRule="auto"/>
              <w:contextualSpacing/>
              <w:jc w:val="center"/>
              <w:rPr>
                <w:rFonts w:ascii="Perpetua" w:hAnsi="Perpetua" w:cs="Arial"/>
                <w:b/>
                <w:sz w:val="24"/>
                <w:szCs w:val="24"/>
              </w:rPr>
            </w:pPr>
            <w:r w:rsidRPr="00351CF2">
              <w:rPr>
                <w:rFonts w:ascii="Perpetua" w:hAnsi="Perpetua" w:cs="Arial"/>
                <w:b/>
                <w:sz w:val="24"/>
                <w:szCs w:val="24"/>
              </w:rPr>
              <w:t>Medium</w:t>
            </w:r>
          </w:p>
        </w:tc>
        <w:tc>
          <w:tcPr>
            <w:tcW w:w="1317" w:type="dxa"/>
            <w:shd w:val="clear" w:color="auto" w:fill="FF0000"/>
          </w:tcPr>
          <w:p w14:paraId="0513DFFD" w14:textId="77777777" w:rsidR="008E576C" w:rsidRPr="00351CF2" w:rsidRDefault="008E576C" w:rsidP="007022E4">
            <w:pPr>
              <w:spacing w:after="240" w:line="276" w:lineRule="auto"/>
              <w:contextualSpacing/>
              <w:jc w:val="center"/>
              <w:rPr>
                <w:rFonts w:ascii="Perpetua" w:hAnsi="Perpetua" w:cs="Arial"/>
                <w:b/>
                <w:sz w:val="24"/>
                <w:szCs w:val="24"/>
              </w:rPr>
            </w:pPr>
            <w:r w:rsidRPr="00351CF2">
              <w:rPr>
                <w:rFonts w:ascii="Perpetua" w:hAnsi="Perpetua" w:cs="Arial"/>
                <w:b/>
                <w:sz w:val="24"/>
                <w:szCs w:val="24"/>
              </w:rPr>
              <w:t>High</w:t>
            </w:r>
          </w:p>
        </w:tc>
      </w:tr>
      <w:tr w:rsidR="008E576C" w:rsidRPr="00351CF2" w14:paraId="129A748E" w14:textId="77777777" w:rsidTr="007022E4">
        <w:tc>
          <w:tcPr>
            <w:tcW w:w="10490" w:type="dxa"/>
            <w:gridSpan w:val="8"/>
            <w:shd w:val="clear" w:color="auto" w:fill="D9E2F3" w:themeFill="accent1" w:themeFillTint="33"/>
          </w:tcPr>
          <w:p w14:paraId="074C3BB0" w14:textId="77777777" w:rsidR="008E576C" w:rsidRPr="00351CF2" w:rsidRDefault="008E576C" w:rsidP="007022E4">
            <w:pPr>
              <w:spacing w:after="240" w:line="276" w:lineRule="auto"/>
              <w:contextualSpacing/>
              <w:jc w:val="center"/>
              <w:rPr>
                <w:rFonts w:ascii="Perpetua" w:hAnsi="Perpetua" w:cs="Arial"/>
                <w:b/>
                <w:sz w:val="24"/>
                <w:szCs w:val="24"/>
              </w:rPr>
            </w:pPr>
          </w:p>
        </w:tc>
      </w:tr>
      <w:tr w:rsidR="008E576C" w:rsidRPr="00351CF2" w14:paraId="7C4CA228" w14:textId="77777777" w:rsidTr="009B2990">
        <w:trPr>
          <w:trHeight w:val="70"/>
        </w:trPr>
        <w:tc>
          <w:tcPr>
            <w:tcW w:w="5222" w:type="dxa"/>
            <w:gridSpan w:val="4"/>
            <w:shd w:val="clear" w:color="auto" w:fill="D9D9D9" w:themeFill="background1" w:themeFillShade="D9"/>
          </w:tcPr>
          <w:p w14:paraId="4A76261B" w14:textId="77777777" w:rsidR="008E576C" w:rsidRPr="00351CF2" w:rsidRDefault="008E576C" w:rsidP="008E576C">
            <w:pPr>
              <w:widowControl/>
              <w:numPr>
                <w:ilvl w:val="0"/>
                <w:numId w:val="47"/>
              </w:numPr>
              <w:autoSpaceDE/>
              <w:autoSpaceDN/>
              <w:spacing w:after="240" w:line="276" w:lineRule="auto"/>
              <w:contextualSpacing/>
              <w:jc w:val="center"/>
              <w:rPr>
                <w:rFonts w:ascii="Perpetua" w:hAnsi="Perpetua" w:cs="Arial"/>
                <w:b/>
                <w:sz w:val="24"/>
                <w:szCs w:val="24"/>
              </w:rPr>
            </w:pPr>
            <w:r w:rsidRPr="00351CF2">
              <w:rPr>
                <w:rFonts w:ascii="Perpetua" w:hAnsi="Perpetua" w:cs="Arial"/>
                <w:b/>
                <w:sz w:val="24"/>
                <w:szCs w:val="24"/>
              </w:rPr>
              <w:t>Associations and Locations</w:t>
            </w:r>
          </w:p>
        </w:tc>
        <w:tc>
          <w:tcPr>
            <w:tcW w:w="5268" w:type="dxa"/>
            <w:gridSpan w:val="4"/>
            <w:shd w:val="clear" w:color="auto" w:fill="D9D9D9" w:themeFill="background1" w:themeFillShade="D9"/>
          </w:tcPr>
          <w:p w14:paraId="31A0AE54" w14:textId="77777777" w:rsidR="008E576C" w:rsidRPr="00351CF2" w:rsidRDefault="008E576C" w:rsidP="008E576C">
            <w:pPr>
              <w:widowControl/>
              <w:numPr>
                <w:ilvl w:val="0"/>
                <w:numId w:val="47"/>
              </w:numPr>
              <w:autoSpaceDE/>
              <w:autoSpaceDN/>
              <w:spacing w:after="240" w:line="276" w:lineRule="auto"/>
              <w:contextualSpacing/>
              <w:jc w:val="center"/>
              <w:rPr>
                <w:rFonts w:ascii="Perpetua" w:hAnsi="Perpetua" w:cs="Arial"/>
                <w:b/>
                <w:sz w:val="24"/>
                <w:szCs w:val="24"/>
              </w:rPr>
            </w:pPr>
            <w:r w:rsidRPr="00351CF2">
              <w:rPr>
                <w:rFonts w:ascii="Perpetua" w:hAnsi="Perpetua" w:cs="Arial"/>
                <w:b/>
                <w:sz w:val="24"/>
                <w:szCs w:val="24"/>
              </w:rPr>
              <w:t>Substance Misuse</w:t>
            </w:r>
          </w:p>
        </w:tc>
      </w:tr>
      <w:tr w:rsidR="008E576C" w:rsidRPr="00351CF2" w14:paraId="43166749" w14:textId="77777777" w:rsidTr="007022E4">
        <w:tc>
          <w:tcPr>
            <w:tcW w:w="5222" w:type="dxa"/>
            <w:gridSpan w:val="4"/>
          </w:tcPr>
          <w:p w14:paraId="4A522F98" w14:textId="77777777" w:rsidR="008E576C" w:rsidRPr="00351CF2" w:rsidRDefault="008E576C" w:rsidP="007022E4">
            <w:pPr>
              <w:spacing w:after="240" w:line="276" w:lineRule="auto"/>
              <w:rPr>
                <w:rFonts w:ascii="Perpetua" w:eastAsia="Times New Roman" w:hAnsi="Perpetua" w:cs="Arial"/>
                <w:sz w:val="24"/>
                <w:szCs w:val="24"/>
                <w:lang w:eastAsia="en-GB"/>
              </w:rPr>
            </w:pPr>
            <w:r w:rsidRPr="00351CF2">
              <w:rPr>
                <w:rFonts w:ascii="Perpetua" w:eastAsia="Wingdings" w:hAnsi="Perpetua" w:cs="Arial"/>
                <w:sz w:val="24"/>
                <w:szCs w:val="24"/>
              </w:rPr>
              <w:t>v</w:t>
            </w:r>
            <w:r w:rsidRPr="00351CF2">
              <w:rPr>
                <w:rFonts w:ascii="Perpetua" w:eastAsia="Times New Roman" w:hAnsi="Perpetua" w:cs="Arial"/>
                <w:sz w:val="24"/>
                <w:szCs w:val="24"/>
              </w:rPr>
              <w:t xml:space="preserve"> Extensive use of phone/secret use/calls and contact with unknown others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Has use of more than one mobile phone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Spends time at addresses and places not know to parent/carer </w:t>
            </w:r>
            <w:proofErr w:type="spellStart"/>
            <w:r w:rsidRPr="00351CF2">
              <w:rPr>
                <w:rFonts w:ascii="Perpetua" w:eastAsia="Wingdings" w:hAnsi="Perpetua" w:cs="Arial"/>
                <w:sz w:val="24"/>
                <w:szCs w:val="24"/>
              </w:rPr>
              <w:t>v</w:t>
            </w:r>
            <w:r w:rsidRPr="00351CF2">
              <w:rPr>
                <w:rFonts w:ascii="Perpetua" w:eastAsia="Times New Roman" w:hAnsi="Perpetua" w:cs="Arial"/>
                <w:sz w:val="24"/>
                <w:szCs w:val="24"/>
              </w:rPr>
              <w:t>Goes</w:t>
            </w:r>
            <w:proofErr w:type="spellEnd"/>
            <w:r w:rsidRPr="00351CF2">
              <w:rPr>
                <w:rFonts w:ascii="Perpetua" w:eastAsia="Times New Roman" w:hAnsi="Perpetua" w:cs="Arial"/>
                <w:sz w:val="24"/>
                <w:szCs w:val="24"/>
              </w:rPr>
              <w:t xml:space="preserve"> or is taken to places they or their family have no connections with </w:t>
            </w:r>
          </w:p>
          <w:p w14:paraId="4DF8C7C3" w14:textId="77777777" w:rsidR="008E576C" w:rsidRPr="00351CF2" w:rsidRDefault="008E576C" w:rsidP="007022E4">
            <w:pPr>
              <w:spacing w:after="240" w:line="276" w:lineRule="auto"/>
              <w:rPr>
                <w:rFonts w:ascii="Perpetua" w:eastAsia="Times New Roman" w:hAnsi="Perpetua" w:cs="Arial"/>
                <w:sz w:val="24"/>
                <w:szCs w:val="24"/>
                <w:lang w:eastAsia="en-GB"/>
              </w:rPr>
            </w:pPr>
            <w:r w:rsidRPr="00351CF2">
              <w:rPr>
                <w:rFonts w:ascii="Perpetua" w:eastAsia="Wingdings" w:hAnsi="Perpetua" w:cs="Arial"/>
                <w:sz w:val="24"/>
                <w:szCs w:val="24"/>
              </w:rPr>
              <w:t>v</w:t>
            </w:r>
            <w:r w:rsidRPr="00351CF2">
              <w:rPr>
                <w:rFonts w:ascii="Perpetua" w:eastAsia="Times New Roman" w:hAnsi="Perpetua" w:cs="Arial"/>
                <w:sz w:val="24"/>
                <w:szCs w:val="24"/>
              </w:rPr>
              <w:t xml:space="preserve"> Evidence of associations/relationships with others believed/known to be involved in sexual grooming/exploitation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Friendships/associations with others at risk of criminal or sexual exploitation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Gang association through relatives/peers/</w:t>
            </w:r>
            <w:proofErr w:type="spellStart"/>
            <w:r w:rsidRPr="00351CF2">
              <w:rPr>
                <w:rFonts w:ascii="Perpetua" w:eastAsia="Times New Roman" w:hAnsi="Perpetua" w:cs="Arial"/>
                <w:sz w:val="24"/>
                <w:szCs w:val="24"/>
              </w:rPr>
              <w:t>neighbourhood</w:t>
            </w:r>
            <w:proofErr w:type="spellEnd"/>
            <w:r w:rsidRPr="00351CF2">
              <w:rPr>
                <w:rFonts w:ascii="Perpetua" w:eastAsia="Times New Roman" w:hAnsi="Perpetua" w:cs="Arial"/>
                <w:sz w:val="24"/>
                <w:szCs w:val="24"/>
              </w:rPr>
              <w:t xml:space="preserve">/intimate relationships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Information suggests that they are at risk of/involved in County Lines (grooming/exploitation, drug dealing, moving money/goods and/or </w:t>
            </w:r>
            <w:proofErr w:type="spellStart"/>
            <w:r w:rsidRPr="00351CF2">
              <w:rPr>
                <w:rFonts w:ascii="Perpetua" w:eastAsia="Times New Roman" w:hAnsi="Perpetua" w:cs="Arial"/>
                <w:sz w:val="24"/>
                <w:szCs w:val="24"/>
              </w:rPr>
              <w:t>organised</w:t>
            </w:r>
            <w:proofErr w:type="spellEnd"/>
            <w:r w:rsidRPr="00351CF2">
              <w:rPr>
                <w:rFonts w:ascii="Perpetua" w:eastAsia="Times New Roman" w:hAnsi="Perpetua" w:cs="Arial"/>
                <w:sz w:val="24"/>
                <w:szCs w:val="24"/>
              </w:rPr>
              <w:t xml:space="preserve"> crime)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Use of social media/mobile phone to share </w:t>
            </w:r>
            <w:proofErr w:type="spellStart"/>
            <w:r w:rsidRPr="00351CF2">
              <w:rPr>
                <w:rFonts w:ascii="Perpetua" w:eastAsia="Times New Roman" w:hAnsi="Perpetua" w:cs="Arial"/>
                <w:sz w:val="24"/>
                <w:szCs w:val="24"/>
              </w:rPr>
              <w:t>sexualised</w:t>
            </w:r>
            <w:proofErr w:type="spellEnd"/>
            <w:r w:rsidRPr="00351CF2">
              <w:rPr>
                <w:rFonts w:ascii="Perpetua" w:eastAsia="Times New Roman" w:hAnsi="Perpetua" w:cs="Arial"/>
                <w:sz w:val="24"/>
                <w:szCs w:val="24"/>
              </w:rPr>
              <w:t xml:space="preserve"> images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Has arranged to meet up with unknown others via social media contact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Use of social media/mobile phones for sharing gang related material/activities</w:t>
            </w:r>
          </w:p>
          <w:p w14:paraId="5C14731B" w14:textId="77777777" w:rsidR="008E576C" w:rsidRPr="00351CF2" w:rsidRDefault="008E576C" w:rsidP="007022E4">
            <w:pPr>
              <w:spacing w:after="240" w:line="276" w:lineRule="auto"/>
              <w:rPr>
                <w:rFonts w:ascii="Perpetua" w:eastAsia="Times New Roman" w:hAnsi="Perpetua" w:cs="Arial"/>
                <w:sz w:val="24"/>
                <w:szCs w:val="24"/>
                <w:lang w:eastAsia="en-GB"/>
              </w:rPr>
            </w:pPr>
          </w:p>
        </w:tc>
        <w:tc>
          <w:tcPr>
            <w:tcW w:w="5268" w:type="dxa"/>
            <w:gridSpan w:val="4"/>
          </w:tcPr>
          <w:p w14:paraId="1790C8E6" w14:textId="77777777" w:rsidR="008E576C" w:rsidRPr="00351CF2" w:rsidRDefault="008E576C" w:rsidP="007022E4">
            <w:pPr>
              <w:spacing w:after="240" w:line="276" w:lineRule="auto"/>
              <w:rPr>
                <w:rFonts w:ascii="Perpetua" w:eastAsia="Times New Roman" w:hAnsi="Perpetua" w:cs="Arial"/>
                <w:sz w:val="24"/>
                <w:szCs w:val="24"/>
                <w:lang w:eastAsia="en-GB"/>
              </w:rPr>
            </w:pPr>
          </w:p>
          <w:p w14:paraId="2877DD39" w14:textId="77777777" w:rsidR="008E576C" w:rsidRPr="00351CF2" w:rsidRDefault="008E576C" w:rsidP="007022E4">
            <w:pPr>
              <w:spacing w:after="240" w:line="276" w:lineRule="auto"/>
              <w:rPr>
                <w:rFonts w:ascii="Perpetua" w:eastAsia="Times New Roman" w:hAnsi="Perpetua" w:cs="Arial"/>
                <w:sz w:val="24"/>
                <w:szCs w:val="24"/>
                <w:lang w:eastAsia="en-GB"/>
              </w:rPr>
            </w:pPr>
            <w:r w:rsidRPr="00351CF2">
              <w:rPr>
                <w:rFonts w:ascii="Perpetua" w:eastAsia="Wingdings" w:hAnsi="Perpetua" w:cs="Arial"/>
                <w:sz w:val="24"/>
                <w:szCs w:val="24"/>
              </w:rPr>
              <w:t>v</w:t>
            </w:r>
            <w:r w:rsidRPr="00351CF2">
              <w:rPr>
                <w:rFonts w:ascii="Perpetua" w:eastAsia="Times New Roman" w:hAnsi="Perpetua" w:cs="Arial"/>
                <w:sz w:val="24"/>
                <w:szCs w:val="24"/>
              </w:rPr>
              <w:t xml:space="preserve"> Evidence of regular/heavy or </w:t>
            </w:r>
            <w:proofErr w:type="spellStart"/>
            <w:r w:rsidRPr="00351CF2">
              <w:rPr>
                <w:rFonts w:ascii="Perpetua" w:eastAsia="Times New Roman" w:hAnsi="Perpetua" w:cs="Arial"/>
                <w:sz w:val="24"/>
                <w:szCs w:val="24"/>
              </w:rPr>
              <w:t>dependant</w:t>
            </w:r>
            <w:proofErr w:type="spellEnd"/>
            <w:r w:rsidRPr="00351CF2">
              <w:rPr>
                <w:rFonts w:ascii="Perpetua" w:eastAsia="Times New Roman" w:hAnsi="Perpetua" w:cs="Arial"/>
                <w:sz w:val="24"/>
                <w:szCs w:val="24"/>
              </w:rPr>
              <w:t xml:space="preserve"> substance (including alcohol) use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Professional/parent/carer concern relating to use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Concern regarding how substance misuse is being accessed/funded/supplied</w:t>
            </w:r>
          </w:p>
          <w:p w14:paraId="196E99FE" w14:textId="77777777" w:rsidR="008E576C" w:rsidRPr="00351CF2" w:rsidRDefault="008E576C" w:rsidP="007022E4">
            <w:pPr>
              <w:spacing w:after="240" w:line="276" w:lineRule="auto"/>
              <w:rPr>
                <w:rFonts w:ascii="Perpetua" w:eastAsia="Times New Roman" w:hAnsi="Perpetua" w:cs="Arial"/>
                <w:sz w:val="24"/>
                <w:szCs w:val="24"/>
                <w:lang w:eastAsia="en-GB"/>
              </w:rPr>
            </w:pPr>
            <w:r w:rsidRPr="00351CF2">
              <w:rPr>
                <w:rFonts w:ascii="Perpetua" w:eastAsia="Wingdings" w:hAnsi="Perpetua" w:cs="Arial"/>
                <w:sz w:val="24"/>
                <w:szCs w:val="24"/>
              </w:rPr>
              <w:t>v</w:t>
            </w:r>
            <w:r w:rsidRPr="00351CF2">
              <w:rPr>
                <w:rFonts w:ascii="Perpetua" w:eastAsia="Times New Roman" w:hAnsi="Perpetua" w:cs="Arial"/>
                <w:sz w:val="24"/>
                <w:szCs w:val="24"/>
              </w:rPr>
              <w:t xml:space="preserve"> Is believed to owe money be in debited to others related to substance misuse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Has previously been cautioned/arrested/charged for, possession of drugs, dealing drugs</w:t>
            </w:r>
          </w:p>
        </w:tc>
      </w:tr>
      <w:tr w:rsidR="008E576C" w:rsidRPr="00351CF2" w14:paraId="018A9EA9" w14:textId="77777777" w:rsidTr="007022E4">
        <w:tc>
          <w:tcPr>
            <w:tcW w:w="1305" w:type="dxa"/>
            <w:shd w:val="clear" w:color="auto" w:fill="D9E2F3" w:themeFill="accent1" w:themeFillTint="33"/>
          </w:tcPr>
          <w:p w14:paraId="4D853655" w14:textId="77777777" w:rsidR="008E576C" w:rsidRPr="00351CF2" w:rsidRDefault="008E576C" w:rsidP="007022E4">
            <w:pPr>
              <w:spacing w:after="240" w:line="276" w:lineRule="auto"/>
              <w:contextualSpacing/>
              <w:jc w:val="center"/>
              <w:rPr>
                <w:rFonts w:ascii="Perpetua" w:hAnsi="Perpetua" w:cs="Arial"/>
                <w:b/>
                <w:sz w:val="24"/>
                <w:szCs w:val="24"/>
              </w:rPr>
            </w:pPr>
            <w:r w:rsidRPr="00351CF2">
              <w:rPr>
                <w:rFonts w:ascii="Perpetua" w:hAnsi="Perpetua" w:cs="Arial"/>
                <w:b/>
                <w:sz w:val="24"/>
                <w:szCs w:val="24"/>
              </w:rPr>
              <w:t>No</w:t>
            </w:r>
          </w:p>
        </w:tc>
        <w:tc>
          <w:tcPr>
            <w:tcW w:w="1306" w:type="dxa"/>
            <w:shd w:val="clear" w:color="auto" w:fill="A8D08D" w:themeFill="accent6" w:themeFillTint="99"/>
          </w:tcPr>
          <w:p w14:paraId="0A823A6B" w14:textId="77777777" w:rsidR="008E576C" w:rsidRPr="00351CF2" w:rsidRDefault="008E576C" w:rsidP="007022E4">
            <w:pPr>
              <w:spacing w:after="240" w:line="276" w:lineRule="auto"/>
              <w:contextualSpacing/>
              <w:jc w:val="center"/>
              <w:rPr>
                <w:rFonts w:ascii="Perpetua" w:hAnsi="Perpetua" w:cs="Arial"/>
                <w:b/>
                <w:sz w:val="24"/>
                <w:szCs w:val="24"/>
              </w:rPr>
            </w:pPr>
            <w:r w:rsidRPr="00351CF2">
              <w:rPr>
                <w:rFonts w:ascii="Perpetua" w:hAnsi="Perpetua" w:cs="Arial"/>
                <w:b/>
                <w:sz w:val="24"/>
                <w:szCs w:val="24"/>
              </w:rPr>
              <w:t>Low</w:t>
            </w:r>
          </w:p>
        </w:tc>
        <w:tc>
          <w:tcPr>
            <w:tcW w:w="1305" w:type="dxa"/>
            <w:shd w:val="clear" w:color="auto" w:fill="FFD966" w:themeFill="accent4" w:themeFillTint="99"/>
          </w:tcPr>
          <w:p w14:paraId="4107BEB0" w14:textId="77777777" w:rsidR="008E576C" w:rsidRPr="00351CF2" w:rsidRDefault="008E576C" w:rsidP="007022E4">
            <w:pPr>
              <w:spacing w:after="240" w:line="276" w:lineRule="auto"/>
              <w:contextualSpacing/>
              <w:jc w:val="center"/>
              <w:rPr>
                <w:rFonts w:ascii="Perpetua" w:hAnsi="Perpetua" w:cs="Arial"/>
                <w:b/>
                <w:sz w:val="24"/>
                <w:szCs w:val="24"/>
              </w:rPr>
            </w:pPr>
            <w:r w:rsidRPr="00351CF2">
              <w:rPr>
                <w:rFonts w:ascii="Perpetua" w:hAnsi="Perpetua" w:cs="Arial"/>
                <w:b/>
                <w:sz w:val="24"/>
                <w:szCs w:val="24"/>
              </w:rPr>
              <w:t>Medium</w:t>
            </w:r>
          </w:p>
        </w:tc>
        <w:tc>
          <w:tcPr>
            <w:tcW w:w="1306" w:type="dxa"/>
            <w:shd w:val="clear" w:color="auto" w:fill="FF0000"/>
          </w:tcPr>
          <w:p w14:paraId="612B3908" w14:textId="77777777" w:rsidR="008E576C" w:rsidRPr="00351CF2" w:rsidRDefault="008E576C" w:rsidP="007022E4">
            <w:pPr>
              <w:spacing w:after="240" w:line="276" w:lineRule="auto"/>
              <w:contextualSpacing/>
              <w:jc w:val="center"/>
              <w:rPr>
                <w:rFonts w:ascii="Perpetua" w:hAnsi="Perpetua" w:cs="Arial"/>
                <w:b/>
                <w:sz w:val="24"/>
                <w:szCs w:val="24"/>
              </w:rPr>
            </w:pPr>
            <w:r w:rsidRPr="00351CF2">
              <w:rPr>
                <w:rFonts w:ascii="Perpetua" w:hAnsi="Perpetua" w:cs="Arial"/>
                <w:b/>
                <w:sz w:val="24"/>
                <w:szCs w:val="24"/>
              </w:rPr>
              <w:t>High</w:t>
            </w:r>
          </w:p>
        </w:tc>
        <w:tc>
          <w:tcPr>
            <w:tcW w:w="1317" w:type="dxa"/>
            <w:shd w:val="clear" w:color="auto" w:fill="D9E2F3" w:themeFill="accent1" w:themeFillTint="33"/>
          </w:tcPr>
          <w:p w14:paraId="5237D29A" w14:textId="77777777" w:rsidR="008E576C" w:rsidRPr="00351CF2" w:rsidRDefault="008E576C" w:rsidP="007022E4">
            <w:pPr>
              <w:spacing w:after="240" w:line="276" w:lineRule="auto"/>
              <w:contextualSpacing/>
              <w:jc w:val="center"/>
              <w:rPr>
                <w:rFonts w:ascii="Perpetua" w:hAnsi="Perpetua" w:cs="Arial"/>
                <w:b/>
                <w:sz w:val="24"/>
                <w:szCs w:val="24"/>
              </w:rPr>
            </w:pPr>
            <w:r w:rsidRPr="00351CF2">
              <w:rPr>
                <w:rFonts w:ascii="Perpetua" w:hAnsi="Perpetua" w:cs="Arial"/>
                <w:b/>
                <w:sz w:val="24"/>
                <w:szCs w:val="24"/>
              </w:rPr>
              <w:t>No</w:t>
            </w:r>
          </w:p>
        </w:tc>
        <w:tc>
          <w:tcPr>
            <w:tcW w:w="1317" w:type="dxa"/>
            <w:shd w:val="clear" w:color="auto" w:fill="A8D08D" w:themeFill="accent6" w:themeFillTint="99"/>
          </w:tcPr>
          <w:p w14:paraId="429750F6" w14:textId="77777777" w:rsidR="008E576C" w:rsidRPr="00351CF2" w:rsidRDefault="008E576C" w:rsidP="007022E4">
            <w:pPr>
              <w:spacing w:after="240" w:line="276" w:lineRule="auto"/>
              <w:contextualSpacing/>
              <w:jc w:val="center"/>
              <w:rPr>
                <w:rFonts w:ascii="Perpetua" w:hAnsi="Perpetua" w:cs="Arial"/>
                <w:b/>
                <w:sz w:val="24"/>
                <w:szCs w:val="24"/>
              </w:rPr>
            </w:pPr>
            <w:r w:rsidRPr="00351CF2">
              <w:rPr>
                <w:rFonts w:ascii="Perpetua" w:hAnsi="Perpetua" w:cs="Arial"/>
                <w:b/>
                <w:sz w:val="24"/>
                <w:szCs w:val="24"/>
              </w:rPr>
              <w:t>Low</w:t>
            </w:r>
          </w:p>
        </w:tc>
        <w:tc>
          <w:tcPr>
            <w:tcW w:w="1317" w:type="dxa"/>
            <w:shd w:val="clear" w:color="auto" w:fill="FFD966" w:themeFill="accent4" w:themeFillTint="99"/>
          </w:tcPr>
          <w:p w14:paraId="4209C03D" w14:textId="77777777" w:rsidR="008E576C" w:rsidRPr="00351CF2" w:rsidRDefault="008E576C" w:rsidP="007022E4">
            <w:pPr>
              <w:spacing w:after="240" w:line="276" w:lineRule="auto"/>
              <w:contextualSpacing/>
              <w:jc w:val="center"/>
              <w:rPr>
                <w:rFonts w:ascii="Perpetua" w:hAnsi="Perpetua" w:cs="Arial"/>
                <w:b/>
                <w:sz w:val="24"/>
                <w:szCs w:val="24"/>
              </w:rPr>
            </w:pPr>
            <w:r w:rsidRPr="00351CF2">
              <w:rPr>
                <w:rFonts w:ascii="Perpetua" w:hAnsi="Perpetua" w:cs="Arial"/>
                <w:b/>
                <w:sz w:val="24"/>
                <w:szCs w:val="24"/>
              </w:rPr>
              <w:t>Medium</w:t>
            </w:r>
          </w:p>
        </w:tc>
        <w:tc>
          <w:tcPr>
            <w:tcW w:w="1317" w:type="dxa"/>
            <w:shd w:val="clear" w:color="auto" w:fill="FF0000"/>
          </w:tcPr>
          <w:p w14:paraId="0B20B9F5" w14:textId="77777777" w:rsidR="008E576C" w:rsidRPr="00351CF2" w:rsidRDefault="008E576C" w:rsidP="007022E4">
            <w:pPr>
              <w:spacing w:after="240" w:line="276" w:lineRule="auto"/>
              <w:contextualSpacing/>
              <w:jc w:val="center"/>
              <w:rPr>
                <w:rFonts w:ascii="Perpetua" w:hAnsi="Perpetua" w:cs="Arial"/>
                <w:b/>
                <w:sz w:val="24"/>
                <w:szCs w:val="24"/>
              </w:rPr>
            </w:pPr>
            <w:r w:rsidRPr="00351CF2">
              <w:rPr>
                <w:rFonts w:ascii="Perpetua" w:hAnsi="Perpetua" w:cs="Arial"/>
                <w:b/>
                <w:sz w:val="24"/>
                <w:szCs w:val="24"/>
              </w:rPr>
              <w:t>High</w:t>
            </w:r>
          </w:p>
        </w:tc>
      </w:tr>
      <w:tr w:rsidR="008E576C" w:rsidRPr="00351CF2" w14:paraId="0A2806A8" w14:textId="77777777" w:rsidTr="007022E4">
        <w:tc>
          <w:tcPr>
            <w:tcW w:w="10490" w:type="dxa"/>
            <w:gridSpan w:val="8"/>
            <w:shd w:val="clear" w:color="auto" w:fill="D9E2F3" w:themeFill="accent1" w:themeFillTint="33"/>
          </w:tcPr>
          <w:p w14:paraId="3DF564C7" w14:textId="77777777" w:rsidR="008E576C" w:rsidRPr="00351CF2" w:rsidRDefault="008E576C" w:rsidP="007022E4">
            <w:pPr>
              <w:spacing w:after="240" w:line="276" w:lineRule="auto"/>
              <w:contextualSpacing/>
              <w:jc w:val="center"/>
              <w:rPr>
                <w:rFonts w:ascii="Perpetua" w:hAnsi="Perpetua" w:cs="Arial"/>
                <w:b/>
                <w:sz w:val="24"/>
                <w:szCs w:val="24"/>
              </w:rPr>
            </w:pPr>
          </w:p>
        </w:tc>
      </w:tr>
      <w:tr w:rsidR="008E576C" w:rsidRPr="00351CF2" w14:paraId="018F3896" w14:textId="77777777" w:rsidTr="007022E4">
        <w:tc>
          <w:tcPr>
            <w:tcW w:w="5222" w:type="dxa"/>
            <w:gridSpan w:val="4"/>
            <w:shd w:val="clear" w:color="auto" w:fill="D9D9D9" w:themeFill="background1" w:themeFillShade="D9"/>
          </w:tcPr>
          <w:p w14:paraId="16598A46" w14:textId="4F9A7599" w:rsidR="008E576C" w:rsidRPr="00351CF2" w:rsidRDefault="008E576C" w:rsidP="008E576C">
            <w:pPr>
              <w:widowControl/>
              <w:numPr>
                <w:ilvl w:val="0"/>
                <w:numId w:val="47"/>
              </w:numPr>
              <w:autoSpaceDE/>
              <w:autoSpaceDN/>
              <w:spacing w:after="240" w:line="276" w:lineRule="auto"/>
              <w:contextualSpacing/>
              <w:jc w:val="center"/>
              <w:rPr>
                <w:rFonts w:ascii="Perpetua" w:hAnsi="Perpetua" w:cs="Arial"/>
                <w:b/>
                <w:sz w:val="24"/>
                <w:szCs w:val="24"/>
              </w:rPr>
            </w:pPr>
            <w:r w:rsidRPr="00351CF2">
              <w:rPr>
                <w:rFonts w:ascii="Perpetua" w:hAnsi="Perpetua" w:cs="Arial"/>
                <w:sz w:val="24"/>
                <w:szCs w:val="24"/>
              </w:rPr>
              <w:lastRenderedPageBreak/>
              <w:br w:type="page"/>
            </w:r>
            <w:r w:rsidRPr="00351CF2">
              <w:rPr>
                <w:rFonts w:ascii="Perpetua" w:hAnsi="Perpetua" w:cs="Arial"/>
                <w:b/>
                <w:sz w:val="24"/>
                <w:szCs w:val="24"/>
              </w:rPr>
              <w:t>Coercion and Control</w:t>
            </w:r>
          </w:p>
        </w:tc>
        <w:tc>
          <w:tcPr>
            <w:tcW w:w="5268" w:type="dxa"/>
            <w:gridSpan w:val="4"/>
            <w:shd w:val="clear" w:color="auto" w:fill="D9D9D9" w:themeFill="background1" w:themeFillShade="D9"/>
          </w:tcPr>
          <w:p w14:paraId="041A572E" w14:textId="77777777" w:rsidR="008E576C" w:rsidRPr="00351CF2" w:rsidRDefault="008E576C" w:rsidP="008E576C">
            <w:pPr>
              <w:widowControl/>
              <w:numPr>
                <w:ilvl w:val="0"/>
                <w:numId w:val="47"/>
              </w:numPr>
              <w:autoSpaceDE/>
              <w:autoSpaceDN/>
              <w:spacing w:after="240" w:line="276" w:lineRule="auto"/>
              <w:contextualSpacing/>
              <w:jc w:val="center"/>
              <w:rPr>
                <w:rFonts w:ascii="Perpetua" w:hAnsi="Perpetua" w:cs="Arial"/>
                <w:b/>
                <w:sz w:val="24"/>
                <w:szCs w:val="24"/>
              </w:rPr>
            </w:pPr>
            <w:r w:rsidRPr="00351CF2">
              <w:rPr>
                <w:rFonts w:ascii="Perpetua" w:hAnsi="Perpetua" w:cs="Arial"/>
                <w:b/>
                <w:sz w:val="24"/>
                <w:szCs w:val="24"/>
              </w:rPr>
              <w:t>Rewards</w:t>
            </w:r>
          </w:p>
        </w:tc>
      </w:tr>
      <w:tr w:rsidR="008E576C" w:rsidRPr="00351CF2" w14:paraId="16928935" w14:textId="77777777" w:rsidTr="007022E4">
        <w:tc>
          <w:tcPr>
            <w:tcW w:w="5222" w:type="dxa"/>
            <w:gridSpan w:val="4"/>
          </w:tcPr>
          <w:p w14:paraId="6E7A80CC" w14:textId="77777777" w:rsidR="008E576C" w:rsidRPr="00351CF2" w:rsidRDefault="008E576C" w:rsidP="007022E4">
            <w:pPr>
              <w:spacing w:after="240" w:line="276" w:lineRule="auto"/>
              <w:rPr>
                <w:rFonts w:ascii="Perpetua" w:eastAsia="Times New Roman" w:hAnsi="Perpetua" w:cs="Arial"/>
                <w:sz w:val="24"/>
                <w:szCs w:val="24"/>
                <w:lang w:eastAsia="en-GB"/>
              </w:rPr>
            </w:pPr>
          </w:p>
          <w:p w14:paraId="6CABF5B0" w14:textId="77777777" w:rsidR="008E576C" w:rsidRPr="00351CF2" w:rsidRDefault="008E576C" w:rsidP="007022E4">
            <w:pPr>
              <w:spacing w:after="240" w:line="276" w:lineRule="auto"/>
              <w:rPr>
                <w:rFonts w:ascii="Perpetua" w:eastAsia="Times New Roman" w:hAnsi="Perpetua" w:cs="Arial"/>
                <w:sz w:val="24"/>
                <w:szCs w:val="24"/>
                <w:lang w:eastAsia="en-GB"/>
              </w:rPr>
            </w:pPr>
            <w:r w:rsidRPr="00351CF2">
              <w:rPr>
                <w:rFonts w:ascii="Perpetua" w:eastAsia="Wingdings" w:hAnsi="Perpetua" w:cs="Arial"/>
                <w:sz w:val="24"/>
                <w:szCs w:val="24"/>
              </w:rPr>
              <w:t>v</w:t>
            </w:r>
            <w:r w:rsidRPr="00351CF2">
              <w:rPr>
                <w:rFonts w:ascii="Perpetua" w:eastAsia="Times New Roman" w:hAnsi="Perpetua" w:cs="Arial"/>
                <w:sz w:val="24"/>
                <w:szCs w:val="24"/>
              </w:rPr>
              <w:t xml:space="preserve"> Limited/reduced/no significant contact with family/friends, significant adults and/or services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Appears to be ‘controlled’/negatively influenced by others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Concerns about significant relationships and domestic abuse/violence/control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Is known to be associating with adults and/or peers of concern and does want to alter this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Abduction/forced imprisonment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Gang association/involvement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Sharing of intimate pictures/information online when asked to by an adult/peer/unknown person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Secrecy regarding relationships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Presents as being scared/controlled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Picked up/dropped off from appointments by person’s unknown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Phone calls they have to respond to and/or leads to them be ‘needing’ to be elsewhere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Professional concern relating to Modern day slavery/child trafficking</w:t>
            </w:r>
          </w:p>
          <w:p w14:paraId="1BFD55C1" w14:textId="77777777" w:rsidR="008E576C" w:rsidRPr="00351CF2" w:rsidRDefault="008E576C" w:rsidP="007022E4">
            <w:pPr>
              <w:spacing w:after="240" w:line="276" w:lineRule="auto"/>
              <w:rPr>
                <w:rFonts w:ascii="Perpetua" w:eastAsia="Times New Roman" w:hAnsi="Perpetua" w:cs="Arial"/>
                <w:sz w:val="24"/>
                <w:szCs w:val="24"/>
                <w:lang w:eastAsia="en-GB"/>
              </w:rPr>
            </w:pPr>
          </w:p>
        </w:tc>
        <w:tc>
          <w:tcPr>
            <w:tcW w:w="5268" w:type="dxa"/>
            <w:gridSpan w:val="4"/>
          </w:tcPr>
          <w:p w14:paraId="60CF877B" w14:textId="77777777" w:rsidR="008E576C" w:rsidRPr="00351CF2" w:rsidRDefault="008E576C" w:rsidP="007022E4">
            <w:pPr>
              <w:spacing w:after="240" w:line="276" w:lineRule="auto"/>
              <w:rPr>
                <w:rFonts w:ascii="Perpetua" w:eastAsia="Times New Roman" w:hAnsi="Perpetua" w:cs="Arial"/>
                <w:sz w:val="24"/>
                <w:szCs w:val="24"/>
                <w:lang w:eastAsia="en-GB"/>
              </w:rPr>
            </w:pPr>
          </w:p>
          <w:p w14:paraId="148D66A2" w14:textId="77777777" w:rsidR="008E576C" w:rsidRPr="00351CF2" w:rsidRDefault="008E576C" w:rsidP="007022E4">
            <w:pPr>
              <w:spacing w:after="240" w:line="276" w:lineRule="auto"/>
              <w:rPr>
                <w:rFonts w:ascii="Perpetua" w:eastAsia="Times New Roman" w:hAnsi="Perpetua" w:cs="Arial"/>
                <w:sz w:val="24"/>
                <w:szCs w:val="24"/>
                <w:lang w:eastAsia="en-GB"/>
              </w:rPr>
            </w:pPr>
            <w:r w:rsidRPr="00351CF2">
              <w:rPr>
                <w:rFonts w:ascii="Perpetua" w:eastAsia="Wingdings" w:hAnsi="Perpetua" w:cs="Arial"/>
                <w:sz w:val="24"/>
                <w:szCs w:val="24"/>
              </w:rPr>
              <w:t>v</w:t>
            </w:r>
            <w:r w:rsidRPr="00351CF2">
              <w:rPr>
                <w:rFonts w:ascii="Perpetua" w:eastAsia="Times New Roman" w:hAnsi="Perpetua" w:cs="Arial"/>
                <w:sz w:val="24"/>
                <w:szCs w:val="24"/>
              </w:rPr>
              <w:t xml:space="preserve"> Concern about unaccounted for monies and/or goods, (new clothes, </w:t>
            </w:r>
            <w:proofErr w:type="spellStart"/>
            <w:r w:rsidRPr="00351CF2">
              <w:rPr>
                <w:rFonts w:ascii="Perpetua" w:eastAsia="Times New Roman" w:hAnsi="Perpetua" w:cs="Arial"/>
                <w:sz w:val="24"/>
                <w:szCs w:val="24"/>
              </w:rPr>
              <w:t>jewellery</w:t>
            </w:r>
            <w:proofErr w:type="spellEnd"/>
            <w:r w:rsidRPr="00351CF2">
              <w:rPr>
                <w:rFonts w:ascii="Perpetua" w:eastAsia="Times New Roman" w:hAnsi="Perpetua" w:cs="Arial"/>
                <w:sz w:val="24"/>
                <w:szCs w:val="24"/>
              </w:rPr>
              <w:t xml:space="preserve"> mobile phone, mobile phone top –ups </w:t>
            </w:r>
            <w:proofErr w:type="spellStart"/>
            <w:r w:rsidRPr="00351CF2">
              <w:rPr>
                <w:rFonts w:ascii="Perpetua" w:eastAsia="Times New Roman" w:hAnsi="Perpetua" w:cs="Arial"/>
                <w:sz w:val="24"/>
                <w:szCs w:val="24"/>
              </w:rPr>
              <w:t>etc</w:t>
            </w:r>
            <w:proofErr w:type="spellEnd"/>
            <w:r w:rsidRPr="00351CF2">
              <w:rPr>
                <w:rFonts w:ascii="Perpetua" w:eastAsia="Times New Roman" w:hAnsi="Perpetua" w:cs="Arial"/>
                <w:sz w:val="24"/>
                <w:szCs w:val="24"/>
              </w:rPr>
              <w:t xml:space="preserve">)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Concern regarding the funding of misuse of drugs/alcohol/use of tobacco,</w:t>
            </w:r>
            <w:r w:rsidRPr="00351CF2">
              <w:rPr>
                <w:rFonts w:ascii="Perpetua" w:eastAsia="Times New Roman" w:hAnsi="Perpetua" w:cs="Arial"/>
                <w:sz w:val="24"/>
                <w:szCs w:val="24"/>
                <w:lang w:bidi="th-TH"/>
              </w:rPr>
              <w:t xml:space="preserve"> </w:t>
            </w:r>
            <w:r w:rsidRPr="00351CF2">
              <w:rPr>
                <w:rFonts w:ascii="Perpetua" w:eastAsia="Times New Roman" w:hAnsi="Perpetua" w:cs="Arial"/>
                <w:sz w:val="24"/>
                <w:szCs w:val="24"/>
              </w:rPr>
              <w:t xml:space="preserve">cigarettes, entry into clubs, trips away from home, through unknown sources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Has use of more than one mobile phone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Secrecy about ability to ‘get around’/‘be places’ without known mode of transport /funds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Concerns about how the child/young person funds other items (fast food, taxi fares, etc.)</w:t>
            </w:r>
          </w:p>
          <w:p w14:paraId="0FA70C60" w14:textId="77777777" w:rsidR="008E576C" w:rsidRPr="00351CF2" w:rsidRDefault="008E576C" w:rsidP="007022E4">
            <w:pPr>
              <w:spacing w:after="240" w:line="276" w:lineRule="auto"/>
              <w:rPr>
                <w:rFonts w:ascii="Perpetua" w:hAnsi="Perpetua" w:cs="Arial"/>
                <w:sz w:val="24"/>
                <w:szCs w:val="24"/>
              </w:rPr>
            </w:pPr>
          </w:p>
        </w:tc>
      </w:tr>
      <w:tr w:rsidR="008E576C" w:rsidRPr="00351CF2" w14:paraId="17C237A0" w14:textId="77777777" w:rsidTr="007022E4">
        <w:tc>
          <w:tcPr>
            <w:tcW w:w="1305" w:type="dxa"/>
            <w:shd w:val="clear" w:color="auto" w:fill="D9E2F3" w:themeFill="accent1" w:themeFillTint="33"/>
          </w:tcPr>
          <w:p w14:paraId="0EA670ED" w14:textId="77777777" w:rsidR="008E576C" w:rsidRPr="00351CF2" w:rsidRDefault="008E576C" w:rsidP="007022E4">
            <w:pPr>
              <w:spacing w:after="240" w:line="276" w:lineRule="auto"/>
              <w:contextualSpacing/>
              <w:jc w:val="center"/>
              <w:rPr>
                <w:rFonts w:ascii="Perpetua" w:hAnsi="Perpetua" w:cs="Arial"/>
                <w:b/>
                <w:sz w:val="24"/>
                <w:szCs w:val="24"/>
              </w:rPr>
            </w:pPr>
            <w:r w:rsidRPr="00351CF2">
              <w:rPr>
                <w:rFonts w:ascii="Perpetua" w:hAnsi="Perpetua" w:cs="Arial"/>
                <w:b/>
                <w:sz w:val="24"/>
                <w:szCs w:val="24"/>
              </w:rPr>
              <w:t>No</w:t>
            </w:r>
          </w:p>
        </w:tc>
        <w:tc>
          <w:tcPr>
            <w:tcW w:w="1306" w:type="dxa"/>
            <w:shd w:val="clear" w:color="auto" w:fill="A8D08D" w:themeFill="accent6" w:themeFillTint="99"/>
          </w:tcPr>
          <w:p w14:paraId="2246F031" w14:textId="77777777" w:rsidR="008E576C" w:rsidRPr="00351CF2" w:rsidRDefault="008E576C" w:rsidP="007022E4">
            <w:pPr>
              <w:spacing w:after="240" w:line="276" w:lineRule="auto"/>
              <w:contextualSpacing/>
              <w:jc w:val="center"/>
              <w:rPr>
                <w:rFonts w:ascii="Perpetua" w:hAnsi="Perpetua" w:cs="Arial"/>
                <w:b/>
                <w:sz w:val="24"/>
                <w:szCs w:val="24"/>
              </w:rPr>
            </w:pPr>
            <w:r w:rsidRPr="00351CF2">
              <w:rPr>
                <w:rFonts w:ascii="Perpetua" w:hAnsi="Perpetua" w:cs="Arial"/>
                <w:b/>
                <w:sz w:val="24"/>
                <w:szCs w:val="24"/>
              </w:rPr>
              <w:t>Low</w:t>
            </w:r>
          </w:p>
        </w:tc>
        <w:tc>
          <w:tcPr>
            <w:tcW w:w="1305" w:type="dxa"/>
            <w:shd w:val="clear" w:color="auto" w:fill="FFD966" w:themeFill="accent4" w:themeFillTint="99"/>
          </w:tcPr>
          <w:p w14:paraId="16795534" w14:textId="77777777" w:rsidR="008E576C" w:rsidRPr="00351CF2" w:rsidRDefault="008E576C" w:rsidP="007022E4">
            <w:pPr>
              <w:spacing w:after="240" w:line="276" w:lineRule="auto"/>
              <w:contextualSpacing/>
              <w:jc w:val="center"/>
              <w:rPr>
                <w:rFonts w:ascii="Perpetua" w:hAnsi="Perpetua" w:cs="Arial"/>
                <w:b/>
                <w:sz w:val="24"/>
                <w:szCs w:val="24"/>
              </w:rPr>
            </w:pPr>
            <w:r w:rsidRPr="00351CF2">
              <w:rPr>
                <w:rFonts w:ascii="Perpetua" w:hAnsi="Perpetua" w:cs="Arial"/>
                <w:b/>
                <w:sz w:val="24"/>
                <w:szCs w:val="24"/>
              </w:rPr>
              <w:t>Medium</w:t>
            </w:r>
          </w:p>
        </w:tc>
        <w:tc>
          <w:tcPr>
            <w:tcW w:w="1306" w:type="dxa"/>
            <w:shd w:val="clear" w:color="auto" w:fill="FF0000"/>
          </w:tcPr>
          <w:p w14:paraId="47C677B8" w14:textId="77777777" w:rsidR="008E576C" w:rsidRPr="00351CF2" w:rsidRDefault="008E576C" w:rsidP="007022E4">
            <w:pPr>
              <w:spacing w:after="240" w:line="276" w:lineRule="auto"/>
              <w:contextualSpacing/>
              <w:jc w:val="center"/>
              <w:rPr>
                <w:rFonts w:ascii="Perpetua" w:hAnsi="Perpetua" w:cs="Arial"/>
                <w:b/>
                <w:sz w:val="24"/>
                <w:szCs w:val="24"/>
              </w:rPr>
            </w:pPr>
            <w:r w:rsidRPr="00351CF2">
              <w:rPr>
                <w:rFonts w:ascii="Perpetua" w:hAnsi="Perpetua" w:cs="Arial"/>
                <w:b/>
                <w:sz w:val="24"/>
                <w:szCs w:val="24"/>
              </w:rPr>
              <w:t>High</w:t>
            </w:r>
          </w:p>
        </w:tc>
        <w:tc>
          <w:tcPr>
            <w:tcW w:w="1317" w:type="dxa"/>
            <w:shd w:val="clear" w:color="auto" w:fill="D9E2F3" w:themeFill="accent1" w:themeFillTint="33"/>
          </w:tcPr>
          <w:p w14:paraId="23EBA0CB" w14:textId="77777777" w:rsidR="008E576C" w:rsidRPr="00351CF2" w:rsidRDefault="008E576C" w:rsidP="007022E4">
            <w:pPr>
              <w:spacing w:after="240" w:line="276" w:lineRule="auto"/>
              <w:contextualSpacing/>
              <w:jc w:val="center"/>
              <w:rPr>
                <w:rFonts w:ascii="Perpetua" w:hAnsi="Perpetua" w:cs="Arial"/>
                <w:b/>
                <w:sz w:val="24"/>
                <w:szCs w:val="24"/>
              </w:rPr>
            </w:pPr>
            <w:r w:rsidRPr="00351CF2">
              <w:rPr>
                <w:rFonts w:ascii="Perpetua" w:hAnsi="Perpetua" w:cs="Arial"/>
                <w:b/>
                <w:sz w:val="24"/>
                <w:szCs w:val="24"/>
              </w:rPr>
              <w:t>No</w:t>
            </w:r>
          </w:p>
        </w:tc>
        <w:tc>
          <w:tcPr>
            <w:tcW w:w="1317" w:type="dxa"/>
            <w:shd w:val="clear" w:color="auto" w:fill="A8D08D" w:themeFill="accent6" w:themeFillTint="99"/>
          </w:tcPr>
          <w:p w14:paraId="21844225" w14:textId="77777777" w:rsidR="008E576C" w:rsidRPr="00351CF2" w:rsidRDefault="008E576C" w:rsidP="007022E4">
            <w:pPr>
              <w:spacing w:after="240" w:line="276" w:lineRule="auto"/>
              <w:contextualSpacing/>
              <w:jc w:val="center"/>
              <w:rPr>
                <w:rFonts w:ascii="Perpetua" w:hAnsi="Perpetua" w:cs="Arial"/>
                <w:b/>
                <w:sz w:val="24"/>
                <w:szCs w:val="24"/>
              </w:rPr>
            </w:pPr>
            <w:r w:rsidRPr="00351CF2">
              <w:rPr>
                <w:rFonts w:ascii="Perpetua" w:hAnsi="Perpetua" w:cs="Arial"/>
                <w:b/>
                <w:sz w:val="24"/>
                <w:szCs w:val="24"/>
              </w:rPr>
              <w:t>Low</w:t>
            </w:r>
          </w:p>
        </w:tc>
        <w:tc>
          <w:tcPr>
            <w:tcW w:w="1317" w:type="dxa"/>
            <w:shd w:val="clear" w:color="auto" w:fill="FFD966" w:themeFill="accent4" w:themeFillTint="99"/>
          </w:tcPr>
          <w:p w14:paraId="69EA5A55" w14:textId="77777777" w:rsidR="008E576C" w:rsidRPr="00351CF2" w:rsidRDefault="008E576C" w:rsidP="007022E4">
            <w:pPr>
              <w:spacing w:after="240" w:line="276" w:lineRule="auto"/>
              <w:contextualSpacing/>
              <w:jc w:val="center"/>
              <w:rPr>
                <w:rFonts w:ascii="Perpetua" w:hAnsi="Perpetua" w:cs="Arial"/>
                <w:b/>
                <w:sz w:val="24"/>
                <w:szCs w:val="24"/>
              </w:rPr>
            </w:pPr>
            <w:r w:rsidRPr="00351CF2">
              <w:rPr>
                <w:rFonts w:ascii="Perpetua" w:hAnsi="Perpetua" w:cs="Arial"/>
                <w:b/>
                <w:sz w:val="24"/>
                <w:szCs w:val="24"/>
              </w:rPr>
              <w:t>Medium</w:t>
            </w:r>
          </w:p>
        </w:tc>
        <w:tc>
          <w:tcPr>
            <w:tcW w:w="1317" w:type="dxa"/>
            <w:shd w:val="clear" w:color="auto" w:fill="FF0000"/>
          </w:tcPr>
          <w:p w14:paraId="5E98675D" w14:textId="77777777" w:rsidR="008E576C" w:rsidRPr="00351CF2" w:rsidRDefault="008E576C" w:rsidP="007022E4">
            <w:pPr>
              <w:spacing w:after="240" w:line="276" w:lineRule="auto"/>
              <w:contextualSpacing/>
              <w:jc w:val="center"/>
              <w:rPr>
                <w:rFonts w:ascii="Perpetua" w:hAnsi="Perpetua" w:cs="Arial"/>
                <w:b/>
                <w:sz w:val="24"/>
                <w:szCs w:val="24"/>
              </w:rPr>
            </w:pPr>
            <w:r w:rsidRPr="00351CF2">
              <w:rPr>
                <w:rFonts w:ascii="Perpetua" w:hAnsi="Perpetua" w:cs="Arial"/>
                <w:b/>
                <w:sz w:val="24"/>
                <w:szCs w:val="24"/>
              </w:rPr>
              <w:t>High</w:t>
            </w:r>
          </w:p>
        </w:tc>
      </w:tr>
      <w:tr w:rsidR="008E576C" w:rsidRPr="00351CF2" w14:paraId="7C8A8A1F" w14:textId="77777777" w:rsidTr="007022E4">
        <w:tc>
          <w:tcPr>
            <w:tcW w:w="10490" w:type="dxa"/>
            <w:gridSpan w:val="8"/>
            <w:shd w:val="clear" w:color="auto" w:fill="D9E2F3" w:themeFill="accent1" w:themeFillTint="33"/>
          </w:tcPr>
          <w:p w14:paraId="10DCAAA1" w14:textId="77777777" w:rsidR="008E576C" w:rsidRPr="00351CF2" w:rsidRDefault="008E576C" w:rsidP="007022E4">
            <w:pPr>
              <w:spacing w:after="240" w:line="276" w:lineRule="auto"/>
              <w:contextualSpacing/>
              <w:jc w:val="center"/>
              <w:rPr>
                <w:rFonts w:ascii="Perpetua" w:hAnsi="Perpetua" w:cs="Arial"/>
                <w:b/>
                <w:sz w:val="24"/>
                <w:szCs w:val="24"/>
              </w:rPr>
            </w:pPr>
          </w:p>
        </w:tc>
      </w:tr>
      <w:tr w:rsidR="008E576C" w:rsidRPr="00351CF2" w14:paraId="2F86A163" w14:textId="77777777" w:rsidTr="007022E4">
        <w:tc>
          <w:tcPr>
            <w:tcW w:w="5222" w:type="dxa"/>
            <w:gridSpan w:val="4"/>
            <w:shd w:val="clear" w:color="auto" w:fill="D9D9D9" w:themeFill="background1" w:themeFillShade="D9"/>
          </w:tcPr>
          <w:p w14:paraId="69E1CAD5" w14:textId="77777777" w:rsidR="008E576C" w:rsidRPr="00351CF2" w:rsidRDefault="008E576C" w:rsidP="008E576C">
            <w:pPr>
              <w:widowControl/>
              <w:numPr>
                <w:ilvl w:val="0"/>
                <w:numId w:val="47"/>
              </w:numPr>
              <w:autoSpaceDE/>
              <w:autoSpaceDN/>
              <w:spacing w:after="240" w:line="276" w:lineRule="auto"/>
              <w:contextualSpacing/>
              <w:jc w:val="center"/>
              <w:rPr>
                <w:rFonts w:ascii="Perpetua" w:hAnsi="Perpetua" w:cs="Arial"/>
                <w:b/>
                <w:sz w:val="24"/>
                <w:szCs w:val="24"/>
              </w:rPr>
            </w:pPr>
            <w:r w:rsidRPr="00351CF2">
              <w:rPr>
                <w:rFonts w:ascii="Perpetua" w:hAnsi="Perpetua" w:cs="Arial"/>
                <w:b/>
                <w:sz w:val="24"/>
                <w:szCs w:val="24"/>
              </w:rPr>
              <w:t>Sexual Relationships</w:t>
            </w:r>
          </w:p>
        </w:tc>
        <w:tc>
          <w:tcPr>
            <w:tcW w:w="5268" w:type="dxa"/>
            <w:gridSpan w:val="4"/>
            <w:shd w:val="clear" w:color="auto" w:fill="D9D9D9" w:themeFill="background1" w:themeFillShade="D9"/>
          </w:tcPr>
          <w:p w14:paraId="162F4C16" w14:textId="77777777" w:rsidR="008E576C" w:rsidRPr="00351CF2" w:rsidRDefault="008E576C" w:rsidP="008E576C">
            <w:pPr>
              <w:widowControl/>
              <w:numPr>
                <w:ilvl w:val="0"/>
                <w:numId w:val="47"/>
              </w:numPr>
              <w:autoSpaceDE/>
              <w:autoSpaceDN/>
              <w:spacing w:after="240" w:line="276" w:lineRule="auto"/>
              <w:contextualSpacing/>
              <w:jc w:val="center"/>
              <w:rPr>
                <w:rFonts w:ascii="Perpetua" w:hAnsi="Perpetua" w:cs="Arial"/>
                <w:b/>
                <w:sz w:val="24"/>
                <w:szCs w:val="24"/>
              </w:rPr>
            </w:pPr>
            <w:r w:rsidRPr="00351CF2">
              <w:rPr>
                <w:rFonts w:ascii="Perpetua" w:hAnsi="Perpetua" w:cs="Arial"/>
                <w:b/>
                <w:sz w:val="24"/>
                <w:szCs w:val="24"/>
              </w:rPr>
              <w:t>Risk to Others</w:t>
            </w:r>
          </w:p>
        </w:tc>
      </w:tr>
      <w:tr w:rsidR="008E576C" w:rsidRPr="00351CF2" w14:paraId="602397D3" w14:textId="77777777" w:rsidTr="007022E4">
        <w:tc>
          <w:tcPr>
            <w:tcW w:w="5222" w:type="dxa"/>
            <w:gridSpan w:val="4"/>
          </w:tcPr>
          <w:p w14:paraId="5AEA320C" w14:textId="77777777" w:rsidR="008E576C" w:rsidRPr="00351CF2" w:rsidRDefault="008E576C" w:rsidP="007022E4">
            <w:pPr>
              <w:spacing w:after="240" w:line="276" w:lineRule="auto"/>
              <w:rPr>
                <w:rFonts w:ascii="Perpetua" w:eastAsia="Times New Roman" w:hAnsi="Perpetua" w:cs="Arial"/>
                <w:sz w:val="24"/>
                <w:szCs w:val="24"/>
                <w:lang w:eastAsia="en-GB"/>
              </w:rPr>
            </w:pPr>
          </w:p>
          <w:p w14:paraId="658EE374" w14:textId="77777777" w:rsidR="008E576C" w:rsidRPr="00351CF2" w:rsidRDefault="008E576C" w:rsidP="007022E4">
            <w:pPr>
              <w:spacing w:after="240" w:line="276" w:lineRule="auto"/>
              <w:rPr>
                <w:rFonts w:ascii="Perpetua" w:eastAsia="Times New Roman" w:hAnsi="Perpetua" w:cs="Arial"/>
                <w:sz w:val="24"/>
                <w:szCs w:val="24"/>
                <w:lang w:eastAsia="en-GB"/>
              </w:rPr>
            </w:pPr>
            <w:r w:rsidRPr="00351CF2">
              <w:rPr>
                <w:rFonts w:ascii="Perpetua" w:eastAsia="Wingdings" w:hAnsi="Perpetua" w:cs="Arial"/>
                <w:sz w:val="24"/>
                <w:szCs w:val="24"/>
              </w:rPr>
              <w:t>v</w:t>
            </w:r>
            <w:r w:rsidRPr="00351CF2">
              <w:rPr>
                <w:rFonts w:ascii="Perpetua" w:eastAsia="Times New Roman" w:hAnsi="Perpetua" w:cs="Arial"/>
                <w:sz w:val="24"/>
                <w:szCs w:val="24"/>
              </w:rPr>
              <w:t xml:space="preserve"> Young person is sexually active but not </w:t>
            </w:r>
            <w:proofErr w:type="spellStart"/>
            <w:r w:rsidRPr="00351CF2">
              <w:rPr>
                <w:rFonts w:ascii="Perpetua" w:eastAsia="Times New Roman" w:hAnsi="Perpetua" w:cs="Arial"/>
                <w:sz w:val="24"/>
                <w:szCs w:val="24"/>
              </w:rPr>
              <w:t>practising</w:t>
            </w:r>
            <w:proofErr w:type="spellEnd"/>
            <w:r w:rsidRPr="00351CF2">
              <w:rPr>
                <w:rFonts w:ascii="Perpetua" w:eastAsia="Times New Roman" w:hAnsi="Perpetua" w:cs="Arial"/>
                <w:sz w:val="24"/>
                <w:szCs w:val="24"/>
              </w:rPr>
              <w:t xml:space="preserve"> safe sex/is not accessing/willing to access, sexual health services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Disclosure from young person regarding feeling pressured to have sex or to perform sexual acts in ‘exchange’ for status/protection, possessions, substances or affection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Evidence of having (previously or currently) a sexually transmitted disease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Concerns about untreated </w:t>
            </w:r>
            <w:proofErr w:type="spellStart"/>
            <w:r w:rsidRPr="00351CF2">
              <w:rPr>
                <w:rFonts w:ascii="Perpetua" w:eastAsia="Times New Roman" w:hAnsi="Perpetua" w:cs="Arial"/>
                <w:sz w:val="24"/>
                <w:szCs w:val="24"/>
              </w:rPr>
              <w:t>STi’s</w:t>
            </w:r>
            <w:proofErr w:type="spellEnd"/>
            <w:r w:rsidRPr="00351CF2">
              <w:rPr>
                <w:rFonts w:ascii="Perpetua" w:eastAsia="Times New Roman" w:hAnsi="Perpetua" w:cs="Arial"/>
                <w:sz w:val="24"/>
                <w:szCs w:val="24"/>
              </w:rPr>
              <w:t xml:space="preserve">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Miscarriage(s)/termination(s)/Pregnancy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Physical symptoms suggestive of sexual assault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Is in a sexual relationship with an adult/or there is a wide age gap </w:t>
            </w:r>
          </w:p>
          <w:p w14:paraId="35B8C4F7" w14:textId="77777777" w:rsidR="008E576C" w:rsidRPr="00351CF2" w:rsidRDefault="008E576C" w:rsidP="007022E4">
            <w:pPr>
              <w:spacing w:after="240" w:line="276" w:lineRule="auto"/>
              <w:rPr>
                <w:rFonts w:ascii="Perpetua" w:eastAsia="Times New Roman" w:hAnsi="Perpetua" w:cs="Arial"/>
                <w:sz w:val="24"/>
                <w:szCs w:val="24"/>
                <w:lang w:eastAsia="en-GB"/>
              </w:rPr>
            </w:pPr>
            <w:r w:rsidRPr="00351CF2">
              <w:rPr>
                <w:rFonts w:ascii="Perpetua" w:eastAsia="Wingdings" w:hAnsi="Perpetua" w:cs="Arial"/>
                <w:sz w:val="24"/>
                <w:szCs w:val="24"/>
              </w:rPr>
              <w:t>v</w:t>
            </w:r>
            <w:r w:rsidRPr="00351CF2">
              <w:rPr>
                <w:rFonts w:ascii="Perpetua" w:eastAsia="Times New Roman" w:hAnsi="Perpetua" w:cs="Arial"/>
                <w:sz w:val="24"/>
                <w:szCs w:val="24"/>
              </w:rPr>
              <w:t xml:space="preserve"> Is under 13 and sexually active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Concerns about ability to understand due to intoxication/substance misuse</w:t>
            </w:r>
          </w:p>
          <w:p w14:paraId="0C68F9D2" w14:textId="77777777" w:rsidR="008E576C" w:rsidRPr="00351CF2" w:rsidRDefault="008E576C" w:rsidP="007022E4">
            <w:pPr>
              <w:spacing w:after="240" w:line="276" w:lineRule="auto"/>
              <w:rPr>
                <w:rFonts w:ascii="Perpetua" w:eastAsia="Times New Roman" w:hAnsi="Perpetua" w:cs="Arial"/>
                <w:sz w:val="24"/>
                <w:szCs w:val="24"/>
                <w:lang w:eastAsia="en-GB"/>
              </w:rPr>
            </w:pPr>
            <w:r w:rsidRPr="00351CF2">
              <w:rPr>
                <w:rFonts w:ascii="Perpetua" w:eastAsia="Times New Roman" w:hAnsi="Perpetua" w:cs="Arial"/>
                <w:sz w:val="24"/>
                <w:szCs w:val="24"/>
              </w:rPr>
              <w:t xml:space="preserve"> </w:t>
            </w:r>
          </w:p>
        </w:tc>
        <w:tc>
          <w:tcPr>
            <w:tcW w:w="5268" w:type="dxa"/>
            <w:gridSpan w:val="4"/>
          </w:tcPr>
          <w:p w14:paraId="3244A8B5" w14:textId="77777777" w:rsidR="008E576C" w:rsidRPr="00351CF2" w:rsidRDefault="008E576C" w:rsidP="007022E4">
            <w:pPr>
              <w:spacing w:after="240" w:line="276" w:lineRule="auto"/>
              <w:rPr>
                <w:rFonts w:ascii="Perpetua" w:eastAsia="Times New Roman" w:hAnsi="Perpetua" w:cs="Arial"/>
                <w:sz w:val="24"/>
                <w:szCs w:val="24"/>
                <w:lang w:eastAsia="en-GB"/>
              </w:rPr>
            </w:pPr>
          </w:p>
          <w:p w14:paraId="0F09032B" w14:textId="77777777" w:rsidR="008E576C" w:rsidRPr="00351CF2" w:rsidRDefault="008E576C" w:rsidP="007022E4">
            <w:pPr>
              <w:spacing w:after="240" w:line="276" w:lineRule="auto"/>
              <w:rPr>
                <w:rFonts w:ascii="Perpetua" w:eastAsia="Times New Roman" w:hAnsi="Perpetua" w:cs="Arial"/>
                <w:sz w:val="24"/>
                <w:szCs w:val="24"/>
                <w:lang w:eastAsia="en-GB"/>
              </w:rPr>
            </w:pPr>
            <w:r w:rsidRPr="00351CF2">
              <w:rPr>
                <w:rFonts w:ascii="Perpetua" w:eastAsia="Wingdings" w:hAnsi="Perpetua" w:cs="Arial"/>
                <w:sz w:val="24"/>
                <w:szCs w:val="24"/>
              </w:rPr>
              <w:t>v</w:t>
            </w:r>
            <w:r w:rsidRPr="00351CF2">
              <w:rPr>
                <w:rFonts w:ascii="Perpetua" w:eastAsia="Times New Roman" w:hAnsi="Perpetua" w:cs="Arial"/>
                <w:sz w:val="24"/>
                <w:szCs w:val="24"/>
              </w:rPr>
              <w:t xml:space="preserve"> Displays violence/bullying and threatening behaviour and/or angry outbursts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Encourages or coerces others to engage in ‘risky’ activities and/or situations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Introduces others to ‘risky’ people/places, via friendships, associations, venues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Bullying </w:t>
            </w:r>
          </w:p>
          <w:p w14:paraId="67CB532C" w14:textId="77777777" w:rsidR="008E576C" w:rsidRPr="00351CF2" w:rsidRDefault="008E576C" w:rsidP="007022E4">
            <w:pPr>
              <w:spacing w:after="240" w:line="276" w:lineRule="auto"/>
              <w:rPr>
                <w:rFonts w:ascii="Perpetua" w:eastAsia="Times New Roman" w:hAnsi="Perpetua" w:cs="Arial"/>
                <w:sz w:val="24"/>
                <w:szCs w:val="24"/>
                <w:lang w:eastAsia="en-GB"/>
              </w:rPr>
            </w:pPr>
            <w:r w:rsidRPr="00351CF2">
              <w:rPr>
                <w:rFonts w:ascii="Perpetua" w:eastAsia="Wingdings" w:hAnsi="Perpetua" w:cs="Arial"/>
                <w:sz w:val="24"/>
                <w:szCs w:val="24"/>
              </w:rPr>
              <w:t>v</w:t>
            </w:r>
            <w:r w:rsidRPr="00351CF2">
              <w:rPr>
                <w:rFonts w:ascii="Perpetua" w:eastAsia="Times New Roman" w:hAnsi="Perpetua" w:cs="Arial"/>
                <w:sz w:val="24"/>
                <w:szCs w:val="24"/>
              </w:rPr>
              <w:t xml:space="preserve"> </w:t>
            </w:r>
            <w:proofErr w:type="spellStart"/>
            <w:r w:rsidRPr="00351CF2">
              <w:rPr>
                <w:rFonts w:ascii="Perpetua" w:eastAsia="Times New Roman" w:hAnsi="Perpetua" w:cs="Arial"/>
                <w:sz w:val="24"/>
                <w:szCs w:val="24"/>
              </w:rPr>
              <w:t>Sexualised</w:t>
            </w:r>
            <w:proofErr w:type="spellEnd"/>
            <w:r w:rsidRPr="00351CF2">
              <w:rPr>
                <w:rFonts w:ascii="Perpetua" w:eastAsia="Times New Roman" w:hAnsi="Perpetua" w:cs="Arial"/>
                <w:sz w:val="24"/>
                <w:szCs w:val="24"/>
              </w:rPr>
              <w:t xml:space="preserve"> bullying, including via the internet/social media sites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Offending behaviour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Gang association through relatives, peers or intimate relationships </w:t>
            </w:r>
          </w:p>
          <w:p w14:paraId="7E42B4EB" w14:textId="77777777" w:rsidR="008E576C" w:rsidRPr="00351CF2" w:rsidRDefault="008E576C" w:rsidP="007022E4">
            <w:pPr>
              <w:spacing w:after="240" w:line="276" w:lineRule="auto"/>
              <w:rPr>
                <w:rFonts w:ascii="Perpetua" w:eastAsia="Times New Roman" w:hAnsi="Perpetua" w:cs="Arial"/>
                <w:sz w:val="24"/>
                <w:szCs w:val="24"/>
                <w:lang w:eastAsia="en-GB"/>
              </w:rPr>
            </w:pPr>
            <w:r w:rsidRPr="00351CF2">
              <w:rPr>
                <w:rFonts w:ascii="Perpetua" w:eastAsia="Wingdings" w:hAnsi="Perpetua" w:cs="Arial"/>
                <w:sz w:val="24"/>
                <w:szCs w:val="24"/>
              </w:rPr>
              <w:t>v</w:t>
            </w:r>
            <w:r w:rsidRPr="00351CF2">
              <w:rPr>
                <w:rFonts w:ascii="Perpetua" w:eastAsia="Times New Roman" w:hAnsi="Perpetua" w:cs="Arial"/>
                <w:sz w:val="24"/>
                <w:szCs w:val="24"/>
              </w:rPr>
              <w:t xml:space="preserve"> Has been cautioned/arrested/charged for weapon offence(s)/gang activity/related violence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Sells/distributes/shares drugs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Displays harmful sexual behaviours</w:t>
            </w:r>
          </w:p>
        </w:tc>
      </w:tr>
      <w:tr w:rsidR="008E576C" w:rsidRPr="00351CF2" w14:paraId="5DAF0C00" w14:textId="77777777" w:rsidTr="007022E4">
        <w:tc>
          <w:tcPr>
            <w:tcW w:w="1305" w:type="dxa"/>
            <w:shd w:val="clear" w:color="auto" w:fill="D9E2F3" w:themeFill="accent1" w:themeFillTint="33"/>
          </w:tcPr>
          <w:p w14:paraId="50846E9D" w14:textId="77777777" w:rsidR="008E576C" w:rsidRPr="00351CF2" w:rsidRDefault="008E576C" w:rsidP="007022E4">
            <w:pPr>
              <w:spacing w:after="240" w:line="276" w:lineRule="auto"/>
              <w:contextualSpacing/>
              <w:jc w:val="center"/>
              <w:rPr>
                <w:rFonts w:ascii="Perpetua" w:hAnsi="Perpetua" w:cs="Arial"/>
                <w:b/>
                <w:sz w:val="24"/>
                <w:szCs w:val="24"/>
              </w:rPr>
            </w:pPr>
            <w:r w:rsidRPr="00351CF2">
              <w:rPr>
                <w:rFonts w:ascii="Perpetua" w:hAnsi="Perpetua" w:cs="Arial"/>
                <w:b/>
                <w:sz w:val="24"/>
                <w:szCs w:val="24"/>
              </w:rPr>
              <w:t>No</w:t>
            </w:r>
          </w:p>
        </w:tc>
        <w:tc>
          <w:tcPr>
            <w:tcW w:w="1306" w:type="dxa"/>
            <w:shd w:val="clear" w:color="auto" w:fill="A8D08D" w:themeFill="accent6" w:themeFillTint="99"/>
          </w:tcPr>
          <w:p w14:paraId="03946BA2" w14:textId="77777777" w:rsidR="008E576C" w:rsidRPr="00351CF2" w:rsidRDefault="008E576C" w:rsidP="007022E4">
            <w:pPr>
              <w:spacing w:after="240" w:line="276" w:lineRule="auto"/>
              <w:contextualSpacing/>
              <w:jc w:val="center"/>
              <w:rPr>
                <w:rFonts w:ascii="Perpetua" w:hAnsi="Perpetua" w:cs="Arial"/>
                <w:b/>
                <w:sz w:val="24"/>
                <w:szCs w:val="24"/>
              </w:rPr>
            </w:pPr>
            <w:r w:rsidRPr="00351CF2">
              <w:rPr>
                <w:rFonts w:ascii="Perpetua" w:hAnsi="Perpetua" w:cs="Arial"/>
                <w:b/>
                <w:sz w:val="24"/>
                <w:szCs w:val="24"/>
              </w:rPr>
              <w:t>Low</w:t>
            </w:r>
          </w:p>
        </w:tc>
        <w:tc>
          <w:tcPr>
            <w:tcW w:w="1305" w:type="dxa"/>
            <w:shd w:val="clear" w:color="auto" w:fill="FFD966" w:themeFill="accent4" w:themeFillTint="99"/>
          </w:tcPr>
          <w:p w14:paraId="6FF1DD39" w14:textId="77777777" w:rsidR="008E576C" w:rsidRPr="00351CF2" w:rsidRDefault="008E576C" w:rsidP="007022E4">
            <w:pPr>
              <w:spacing w:after="240" w:line="276" w:lineRule="auto"/>
              <w:contextualSpacing/>
              <w:jc w:val="center"/>
              <w:rPr>
                <w:rFonts w:ascii="Perpetua" w:hAnsi="Perpetua" w:cs="Arial"/>
                <w:b/>
                <w:sz w:val="24"/>
                <w:szCs w:val="24"/>
              </w:rPr>
            </w:pPr>
            <w:r w:rsidRPr="00351CF2">
              <w:rPr>
                <w:rFonts w:ascii="Perpetua" w:hAnsi="Perpetua" w:cs="Arial"/>
                <w:b/>
                <w:sz w:val="24"/>
                <w:szCs w:val="24"/>
              </w:rPr>
              <w:t>Medium</w:t>
            </w:r>
          </w:p>
        </w:tc>
        <w:tc>
          <w:tcPr>
            <w:tcW w:w="1306" w:type="dxa"/>
            <w:shd w:val="clear" w:color="auto" w:fill="FF0000"/>
          </w:tcPr>
          <w:p w14:paraId="2CC0B677" w14:textId="77777777" w:rsidR="008E576C" w:rsidRPr="00351CF2" w:rsidRDefault="008E576C" w:rsidP="007022E4">
            <w:pPr>
              <w:spacing w:after="240" w:line="276" w:lineRule="auto"/>
              <w:contextualSpacing/>
              <w:jc w:val="center"/>
              <w:rPr>
                <w:rFonts w:ascii="Perpetua" w:hAnsi="Perpetua" w:cs="Arial"/>
                <w:b/>
                <w:sz w:val="24"/>
                <w:szCs w:val="24"/>
              </w:rPr>
            </w:pPr>
            <w:r w:rsidRPr="00351CF2">
              <w:rPr>
                <w:rFonts w:ascii="Perpetua" w:hAnsi="Perpetua" w:cs="Arial"/>
                <w:b/>
                <w:sz w:val="24"/>
                <w:szCs w:val="24"/>
              </w:rPr>
              <w:t>High</w:t>
            </w:r>
          </w:p>
        </w:tc>
        <w:tc>
          <w:tcPr>
            <w:tcW w:w="1317" w:type="dxa"/>
            <w:shd w:val="clear" w:color="auto" w:fill="D9E2F3" w:themeFill="accent1" w:themeFillTint="33"/>
          </w:tcPr>
          <w:p w14:paraId="7824B64A" w14:textId="77777777" w:rsidR="008E576C" w:rsidRPr="00351CF2" w:rsidRDefault="008E576C" w:rsidP="007022E4">
            <w:pPr>
              <w:spacing w:after="240" w:line="276" w:lineRule="auto"/>
              <w:contextualSpacing/>
              <w:jc w:val="center"/>
              <w:rPr>
                <w:rFonts w:ascii="Perpetua" w:hAnsi="Perpetua" w:cs="Arial"/>
                <w:b/>
                <w:sz w:val="24"/>
                <w:szCs w:val="24"/>
              </w:rPr>
            </w:pPr>
            <w:r w:rsidRPr="00351CF2">
              <w:rPr>
                <w:rFonts w:ascii="Perpetua" w:hAnsi="Perpetua" w:cs="Arial"/>
                <w:b/>
                <w:sz w:val="24"/>
                <w:szCs w:val="24"/>
              </w:rPr>
              <w:t>No</w:t>
            </w:r>
          </w:p>
        </w:tc>
        <w:tc>
          <w:tcPr>
            <w:tcW w:w="1317" w:type="dxa"/>
            <w:shd w:val="clear" w:color="auto" w:fill="A8D08D" w:themeFill="accent6" w:themeFillTint="99"/>
          </w:tcPr>
          <w:p w14:paraId="33722487" w14:textId="77777777" w:rsidR="008E576C" w:rsidRPr="00351CF2" w:rsidRDefault="008E576C" w:rsidP="007022E4">
            <w:pPr>
              <w:spacing w:after="240" w:line="276" w:lineRule="auto"/>
              <w:contextualSpacing/>
              <w:jc w:val="center"/>
              <w:rPr>
                <w:rFonts w:ascii="Perpetua" w:hAnsi="Perpetua" w:cs="Arial"/>
                <w:b/>
                <w:sz w:val="24"/>
                <w:szCs w:val="24"/>
              </w:rPr>
            </w:pPr>
            <w:r w:rsidRPr="00351CF2">
              <w:rPr>
                <w:rFonts w:ascii="Perpetua" w:hAnsi="Perpetua" w:cs="Arial"/>
                <w:b/>
                <w:sz w:val="24"/>
                <w:szCs w:val="24"/>
              </w:rPr>
              <w:t>Low</w:t>
            </w:r>
          </w:p>
        </w:tc>
        <w:tc>
          <w:tcPr>
            <w:tcW w:w="1317" w:type="dxa"/>
            <w:shd w:val="clear" w:color="auto" w:fill="FFD966" w:themeFill="accent4" w:themeFillTint="99"/>
          </w:tcPr>
          <w:p w14:paraId="3CF01B65" w14:textId="77777777" w:rsidR="008E576C" w:rsidRPr="00351CF2" w:rsidRDefault="008E576C" w:rsidP="007022E4">
            <w:pPr>
              <w:spacing w:after="240" w:line="276" w:lineRule="auto"/>
              <w:contextualSpacing/>
              <w:jc w:val="center"/>
              <w:rPr>
                <w:rFonts w:ascii="Perpetua" w:hAnsi="Perpetua" w:cs="Arial"/>
                <w:b/>
                <w:sz w:val="24"/>
                <w:szCs w:val="24"/>
              </w:rPr>
            </w:pPr>
            <w:r w:rsidRPr="00351CF2">
              <w:rPr>
                <w:rFonts w:ascii="Perpetua" w:hAnsi="Perpetua" w:cs="Arial"/>
                <w:b/>
                <w:sz w:val="24"/>
                <w:szCs w:val="24"/>
              </w:rPr>
              <w:t>Medium</w:t>
            </w:r>
          </w:p>
        </w:tc>
        <w:tc>
          <w:tcPr>
            <w:tcW w:w="1317" w:type="dxa"/>
            <w:shd w:val="clear" w:color="auto" w:fill="FF0000"/>
          </w:tcPr>
          <w:p w14:paraId="6257CF0D" w14:textId="77777777" w:rsidR="008E576C" w:rsidRPr="00351CF2" w:rsidRDefault="008E576C" w:rsidP="007022E4">
            <w:pPr>
              <w:spacing w:after="240" w:line="276" w:lineRule="auto"/>
              <w:contextualSpacing/>
              <w:jc w:val="center"/>
              <w:rPr>
                <w:rFonts w:ascii="Perpetua" w:hAnsi="Perpetua" w:cs="Arial"/>
                <w:b/>
                <w:sz w:val="24"/>
                <w:szCs w:val="24"/>
              </w:rPr>
            </w:pPr>
            <w:r w:rsidRPr="00351CF2">
              <w:rPr>
                <w:rFonts w:ascii="Perpetua" w:hAnsi="Perpetua" w:cs="Arial"/>
                <w:b/>
                <w:sz w:val="24"/>
                <w:szCs w:val="24"/>
              </w:rPr>
              <w:t>High</w:t>
            </w:r>
          </w:p>
        </w:tc>
      </w:tr>
      <w:tr w:rsidR="008E576C" w:rsidRPr="00351CF2" w14:paraId="15012ECA" w14:textId="77777777" w:rsidTr="007022E4">
        <w:tc>
          <w:tcPr>
            <w:tcW w:w="10490" w:type="dxa"/>
            <w:gridSpan w:val="8"/>
            <w:shd w:val="clear" w:color="auto" w:fill="D9E2F3" w:themeFill="accent1" w:themeFillTint="33"/>
          </w:tcPr>
          <w:p w14:paraId="1F6C3385" w14:textId="77777777" w:rsidR="008E576C" w:rsidRPr="00351CF2" w:rsidRDefault="008E576C" w:rsidP="007022E4">
            <w:pPr>
              <w:spacing w:after="240" w:line="276" w:lineRule="auto"/>
              <w:contextualSpacing/>
              <w:jc w:val="center"/>
              <w:rPr>
                <w:rFonts w:ascii="Perpetua" w:hAnsi="Perpetua" w:cs="Arial"/>
                <w:b/>
                <w:sz w:val="24"/>
                <w:szCs w:val="24"/>
              </w:rPr>
            </w:pPr>
          </w:p>
        </w:tc>
      </w:tr>
    </w:tbl>
    <w:p w14:paraId="696CBB12" w14:textId="77777777" w:rsidR="008E576C" w:rsidRPr="00351CF2" w:rsidRDefault="008E576C" w:rsidP="008E576C">
      <w:pPr>
        <w:rPr>
          <w:rFonts w:ascii="Perpetua" w:hAnsi="Perpetua" w:cs="Arial"/>
          <w:sz w:val="24"/>
          <w:szCs w:val="24"/>
        </w:rPr>
      </w:pPr>
      <w:r w:rsidRPr="00351CF2">
        <w:rPr>
          <w:rFonts w:ascii="Perpetua" w:hAnsi="Perpetua" w:cs="Arial"/>
          <w:sz w:val="24"/>
          <w:szCs w:val="24"/>
        </w:rPr>
        <w:br w:type="page"/>
      </w:r>
    </w:p>
    <w:tbl>
      <w:tblPr>
        <w:tblStyle w:val="TableGrid41"/>
        <w:tblW w:w="10490" w:type="dxa"/>
        <w:tblLook w:val="04A0" w:firstRow="1" w:lastRow="0" w:firstColumn="1" w:lastColumn="0" w:noHBand="0" w:noVBand="1"/>
      </w:tblPr>
      <w:tblGrid>
        <w:gridCol w:w="1305"/>
        <w:gridCol w:w="1306"/>
        <w:gridCol w:w="1305"/>
        <w:gridCol w:w="1306"/>
        <w:gridCol w:w="1317"/>
        <w:gridCol w:w="1317"/>
        <w:gridCol w:w="1317"/>
        <w:gridCol w:w="1317"/>
      </w:tblGrid>
      <w:tr w:rsidR="008E576C" w:rsidRPr="00351CF2" w14:paraId="56D396F2" w14:textId="77777777" w:rsidTr="007022E4">
        <w:tc>
          <w:tcPr>
            <w:tcW w:w="5222" w:type="dxa"/>
            <w:gridSpan w:val="4"/>
            <w:shd w:val="clear" w:color="auto" w:fill="D9D9D9" w:themeFill="background1" w:themeFillShade="D9"/>
          </w:tcPr>
          <w:p w14:paraId="0B518A84" w14:textId="77777777" w:rsidR="008E576C" w:rsidRPr="00351CF2" w:rsidRDefault="008E576C" w:rsidP="008E576C">
            <w:pPr>
              <w:widowControl/>
              <w:numPr>
                <w:ilvl w:val="0"/>
                <w:numId w:val="47"/>
              </w:numPr>
              <w:autoSpaceDE/>
              <w:autoSpaceDN/>
              <w:spacing w:after="240" w:line="276" w:lineRule="auto"/>
              <w:contextualSpacing/>
              <w:rPr>
                <w:rFonts w:ascii="Perpetua" w:hAnsi="Perpetua" w:cs="Arial"/>
                <w:b/>
                <w:sz w:val="24"/>
                <w:szCs w:val="24"/>
              </w:rPr>
            </w:pPr>
            <w:r w:rsidRPr="00351CF2">
              <w:rPr>
                <w:rFonts w:ascii="Perpetua" w:hAnsi="Perpetua" w:cs="Arial"/>
                <w:b/>
                <w:sz w:val="24"/>
                <w:szCs w:val="24"/>
              </w:rPr>
              <w:lastRenderedPageBreak/>
              <w:t>Engagement with Services</w:t>
            </w:r>
          </w:p>
        </w:tc>
        <w:tc>
          <w:tcPr>
            <w:tcW w:w="5268" w:type="dxa"/>
            <w:gridSpan w:val="4"/>
            <w:shd w:val="clear" w:color="auto" w:fill="D9D9D9" w:themeFill="background1" w:themeFillShade="D9"/>
          </w:tcPr>
          <w:p w14:paraId="523BAFC9" w14:textId="77777777" w:rsidR="008E576C" w:rsidRPr="00351CF2" w:rsidRDefault="008E576C" w:rsidP="008E576C">
            <w:pPr>
              <w:widowControl/>
              <w:numPr>
                <w:ilvl w:val="0"/>
                <w:numId w:val="47"/>
              </w:numPr>
              <w:autoSpaceDE/>
              <w:autoSpaceDN/>
              <w:spacing w:after="240" w:line="276" w:lineRule="auto"/>
              <w:contextualSpacing/>
              <w:rPr>
                <w:rFonts w:ascii="Perpetua" w:hAnsi="Perpetua" w:cs="Arial"/>
                <w:b/>
                <w:sz w:val="24"/>
                <w:szCs w:val="24"/>
              </w:rPr>
            </w:pPr>
            <w:r w:rsidRPr="00351CF2">
              <w:rPr>
                <w:rFonts w:ascii="Perpetua" w:hAnsi="Perpetua" w:cs="Arial"/>
                <w:b/>
                <w:sz w:val="24"/>
                <w:szCs w:val="24"/>
              </w:rPr>
              <w:t>Wider Child and Family Factors</w:t>
            </w:r>
          </w:p>
        </w:tc>
      </w:tr>
      <w:tr w:rsidR="008E576C" w:rsidRPr="00351CF2" w14:paraId="1E77CD61" w14:textId="77777777" w:rsidTr="007022E4">
        <w:tc>
          <w:tcPr>
            <w:tcW w:w="5222" w:type="dxa"/>
            <w:gridSpan w:val="4"/>
          </w:tcPr>
          <w:p w14:paraId="0E52B575" w14:textId="77777777" w:rsidR="008E576C" w:rsidRPr="00351CF2" w:rsidRDefault="008E576C" w:rsidP="007022E4">
            <w:pPr>
              <w:spacing w:after="240" w:line="276" w:lineRule="auto"/>
              <w:rPr>
                <w:rFonts w:ascii="Perpetua" w:eastAsia="Times New Roman" w:hAnsi="Perpetua" w:cs="Arial"/>
                <w:sz w:val="24"/>
                <w:szCs w:val="24"/>
                <w:lang w:eastAsia="en-GB"/>
              </w:rPr>
            </w:pPr>
          </w:p>
          <w:p w14:paraId="1608006E" w14:textId="77777777" w:rsidR="008E576C" w:rsidRPr="00351CF2" w:rsidRDefault="008E576C" w:rsidP="007022E4">
            <w:pPr>
              <w:spacing w:after="240" w:line="276" w:lineRule="auto"/>
              <w:rPr>
                <w:rFonts w:ascii="Perpetua" w:eastAsia="Times New Roman" w:hAnsi="Perpetua" w:cs="Arial"/>
                <w:sz w:val="24"/>
                <w:szCs w:val="24"/>
                <w:lang w:eastAsia="en-GB"/>
              </w:rPr>
            </w:pPr>
            <w:r w:rsidRPr="00351CF2">
              <w:rPr>
                <w:rFonts w:ascii="Perpetua" w:eastAsia="Wingdings" w:hAnsi="Perpetua" w:cs="Arial"/>
                <w:sz w:val="24"/>
                <w:szCs w:val="24"/>
              </w:rPr>
              <w:t>v</w:t>
            </w:r>
            <w:r w:rsidRPr="00351CF2">
              <w:rPr>
                <w:rFonts w:ascii="Perpetua" w:eastAsia="Times New Roman" w:hAnsi="Perpetua" w:cs="Arial"/>
                <w:sz w:val="24"/>
                <w:szCs w:val="24"/>
              </w:rPr>
              <w:t xml:space="preserve"> Reduced level of engagement or no meaningful engagement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Secretive about friendships/associations/behaviours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Sporadic contact, and/or missed appointments with limited explanation </w:t>
            </w:r>
          </w:p>
          <w:p w14:paraId="4C0534E8" w14:textId="77777777" w:rsidR="008E576C" w:rsidRPr="00351CF2" w:rsidRDefault="008E576C" w:rsidP="007022E4">
            <w:pPr>
              <w:spacing w:after="240" w:line="276" w:lineRule="auto"/>
              <w:rPr>
                <w:rFonts w:ascii="Perpetua" w:eastAsia="Times New Roman" w:hAnsi="Perpetua" w:cs="Arial"/>
                <w:sz w:val="24"/>
                <w:szCs w:val="24"/>
                <w:lang w:eastAsia="en-GB"/>
              </w:rPr>
            </w:pPr>
            <w:r w:rsidRPr="00351CF2">
              <w:rPr>
                <w:rFonts w:ascii="Perpetua" w:eastAsia="Wingdings" w:hAnsi="Perpetua" w:cs="Arial"/>
                <w:sz w:val="24"/>
                <w:szCs w:val="24"/>
              </w:rPr>
              <w:t>v</w:t>
            </w:r>
            <w:r w:rsidRPr="00351CF2">
              <w:rPr>
                <w:rFonts w:ascii="Perpetua" w:eastAsia="Times New Roman" w:hAnsi="Perpetua" w:cs="Arial"/>
                <w:sz w:val="24"/>
                <w:szCs w:val="24"/>
              </w:rPr>
              <w:t xml:space="preserve"> Professional concern re ability to engage with child/young person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Often otherwise distracted when attends/engages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Presents as nervous and/or keen to be elsewhere</w:t>
            </w:r>
          </w:p>
        </w:tc>
        <w:tc>
          <w:tcPr>
            <w:tcW w:w="5268" w:type="dxa"/>
            <w:gridSpan w:val="4"/>
          </w:tcPr>
          <w:p w14:paraId="7ECB83EA" w14:textId="77777777" w:rsidR="008E576C" w:rsidRPr="00351CF2" w:rsidRDefault="008E576C" w:rsidP="007022E4">
            <w:pPr>
              <w:spacing w:after="240" w:line="276" w:lineRule="auto"/>
              <w:rPr>
                <w:rFonts w:ascii="Perpetua" w:eastAsia="Times New Roman" w:hAnsi="Perpetua" w:cs="Arial"/>
                <w:b/>
                <w:sz w:val="24"/>
                <w:szCs w:val="24"/>
                <w:lang w:eastAsia="en-GB"/>
              </w:rPr>
            </w:pPr>
          </w:p>
          <w:p w14:paraId="6090ADD4" w14:textId="77777777" w:rsidR="008E576C" w:rsidRPr="00351CF2" w:rsidRDefault="008E576C" w:rsidP="007022E4">
            <w:pPr>
              <w:spacing w:after="240" w:line="276" w:lineRule="auto"/>
              <w:rPr>
                <w:rFonts w:ascii="Perpetua" w:eastAsia="Times New Roman" w:hAnsi="Perpetua" w:cs="Arial"/>
                <w:sz w:val="24"/>
                <w:szCs w:val="24"/>
                <w:lang w:eastAsia="en-GB"/>
              </w:rPr>
            </w:pPr>
            <w:r w:rsidRPr="00351CF2">
              <w:rPr>
                <w:rFonts w:ascii="Perpetua" w:eastAsia="Times New Roman" w:hAnsi="Perpetua" w:cs="Arial"/>
                <w:b/>
                <w:sz w:val="24"/>
                <w:szCs w:val="24"/>
              </w:rPr>
              <w:t>Family factors</w:t>
            </w:r>
            <w:r w:rsidRPr="00351CF2">
              <w:rPr>
                <w:rFonts w:ascii="Perpetua" w:eastAsia="Times New Roman" w:hAnsi="Perpetua" w:cs="Arial"/>
                <w:sz w:val="24"/>
                <w:szCs w:val="24"/>
              </w:rPr>
              <w:t xml:space="preserve"> –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Known abuse/neglect in the family.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Parental/family substance misuse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Parental mental health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Partner domestic abuse violence/coercion and control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Child to parent abuse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Adult sex work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Deprivation </w:t>
            </w:r>
            <w:proofErr w:type="spellStart"/>
            <w:r w:rsidRPr="00351CF2">
              <w:rPr>
                <w:rFonts w:ascii="Perpetua" w:eastAsia="Wingdings" w:hAnsi="Perpetua" w:cs="Arial"/>
                <w:sz w:val="24"/>
                <w:szCs w:val="24"/>
              </w:rPr>
              <w:t>v</w:t>
            </w:r>
            <w:r w:rsidRPr="00351CF2">
              <w:rPr>
                <w:rFonts w:ascii="Perpetua" w:eastAsia="Times New Roman" w:hAnsi="Perpetua" w:cs="Arial"/>
                <w:sz w:val="24"/>
                <w:szCs w:val="24"/>
              </w:rPr>
              <w:t>Social</w:t>
            </w:r>
            <w:proofErr w:type="spellEnd"/>
            <w:r w:rsidRPr="00351CF2">
              <w:rPr>
                <w:rFonts w:ascii="Perpetua" w:eastAsia="Times New Roman" w:hAnsi="Perpetua" w:cs="Arial"/>
                <w:sz w:val="24"/>
                <w:szCs w:val="24"/>
              </w:rPr>
              <w:t xml:space="preserve"> isolation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Parental experiences of exploitation</w:t>
            </w:r>
          </w:p>
          <w:p w14:paraId="296987BE" w14:textId="77777777" w:rsidR="008E576C" w:rsidRPr="00351CF2" w:rsidRDefault="008E576C" w:rsidP="007022E4">
            <w:pPr>
              <w:spacing w:after="240" w:line="276" w:lineRule="auto"/>
              <w:rPr>
                <w:rFonts w:ascii="Perpetua" w:eastAsia="Times New Roman" w:hAnsi="Perpetua" w:cs="Arial"/>
                <w:b/>
                <w:sz w:val="24"/>
                <w:szCs w:val="24"/>
                <w:lang w:eastAsia="en-GB"/>
              </w:rPr>
            </w:pPr>
          </w:p>
          <w:p w14:paraId="508942D0" w14:textId="77777777" w:rsidR="008E576C" w:rsidRPr="00351CF2" w:rsidRDefault="008E576C" w:rsidP="007022E4">
            <w:pPr>
              <w:spacing w:after="240" w:line="276" w:lineRule="auto"/>
              <w:rPr>
                <w:rFonts w:ascii="Perpetua" w:eastAsia="Times New Roman" w:hAnsi="Perpetua" w:cs="Arial"/>
                <w:sz w:val="24"/>
                <w:szCs w:val="24"/>
                <w:lang w:eastAsia="en-GB"/>
              </w:rPr>
            </w:pPr>
            <w:r w:rsidRPr="00351CF2">
              <w:rPr>
                <w:rFonts w:ascii="Perpetua" w:eastAsia="Times New Roman" w:hAnsi="Perpetua" w:cs="Arial"/>
                <w:b/>
                <w:sz w:val="24"/>
                <w:szCs w:val="24"/>
              </w:rPr>
              <w:t>Child factors</w:t>
            </w:r>
            <w:r w:rsidRPr="00351CF2">
              <w:rPr>
                <w:rFonts w:ascii="Perpetua" w:eastAsia="Times New Roman" w:hAnsi="Perpetua" w:cs="Arial"/>
                <w:sz w:val="24"/>
                <w:szCs w:val="24"/>
              </w:rPr>
              <w:t xml:space="preserve"> - </w:t>
            </w:r>
            <w:proofErr w:type="spellStart"/>
            <w:r w:rsidRPr="00351CF2">
              <w:rPr>
                <w:rFonts w:ascii="Perpetua" w:eastAsia="Wingdings" w:hAnsi="Perpetua" w:cs="Arial"/>
                <w:sz w:val="24"/>
                <w:szCs w:val="24"/>
              </w:rPr>
              <w:t>v</w:t>
            </w:r>
            <w:r w:rsidRPr="00351CF2">
              <w:rPr>
                <w:rFonts w:ascii="Perpetua" w:eastAsia="Times New Roman" w:hAnsi="Perpetua" w:cs="Arial"/>
                <w:sz w:val="24"/>
                <w:szCs w:val="24"/>
              </w:rPr>
              <w:t>Learning</w:t>
            </w:r>
            <w:proofErr w:type="spellEnd"/>
            <w:r w:rsidRPr="00351CF2">
              <w:rPr>
                <w:rFonts w:ascii="Perpetua" w:eastAsia="Times New Roman" w:hAnsi="Perpetua" w:cs="Arial"/>
                <w:sz w:val="24"/>
                <w:szCs w:val="24"/>
              </w:rPr>
              <w:t xml:space="preserve"> disabilities/difficulties, (including not diagnosed)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Financially unsupported </w:t>
            </w:r>
          </w:p>
          <w:p w14:paraId="3CD507A5" w14:textId="77777777" w:rsidR="008E576C" w:rsidRPr="00351CF2" w:rsidRDefault="008E576C" w:rsidP="007022E4">
            <w:pPr>
              <w:spacing w:after="240" w:line="276" w:lineRule="auto"/>
              <w:rPr>
                <w:rFonts w:ascii="Perpetua" w:eastAsia="Times New Roman" w:hAnsi="Perpetua" w:cs="Arial"/>
                <w:sz w:val="24"/>
                <w:szCs w:val="24"/>
                <w:lang w:eastAsia="en-GB"/>
              </w:rPr>
            </w:pPr>
            <w:r w:rsidRPr="00351CF2">
              <w:rPr>
                <w:rFonts w:ascii="Perpetua" w:eastAsia="Wingdings" w:hAnsi="Perpetua" w:cs="Arial"/>
                <w:sz w:val="24"/>
                <w:szCs w:val="24"/>
              </w:rPr>
              <w:t>v</w:t>
            </w:r>
            <w:r w:rsidRPr="00351CF2">
              <w:rPr>
                <w:rFonts w:ascii="Perpetua" w:eastAsia="Times New Roman" w:hAnsi="Perpetua" w:cs="Arial"/>
                <w:sz w:val="24"/>
                <w:szCs w:val="24"/>
              </w:rPr>
              <w:t xml:space="preserve"> Unaccompanied migrant/refugee/asylum seeker</w:t>
            </w:r>
          </w:p>
          <w:p w14:paraId="539315DD" w14:textId="77777777" w:rsidR="008E576C" w:rsidRPr="00351CF2" w:rsidRDefault="008E576C" w:rsidP="007022E4">
            <w:pPr>
              <w:spacing w:after="240" w:line="276" w:lineRule="auto"/>
              <w:rPr>
                <w:rFonts w:ascii="Perpetua" w:eastAsia="Times New Roman" w:hAnsi="Perpetua" w:cs="Arial"/>
                <w:sz w:val="24"/>
                <w:szCs w:val="24"/>
                <w:lang w:eastAsia="en-GB"/>
              </w:rPr>
            </w:pPr>
            <w:r w:rsidRPr="00351CF2">
              <w:rPr>
                <w:rFonts w:ascii="Perpetua" w:eastAsia="Wingdings" w:hAnsi="Perpetua" w:cs="Arial"/>
                <w:sz w:val="24"/>
                <w:szCs w:val="24"/>
              </w:rPr>
              <w:t>v</w:t>
            </w:r>
            <w:r w:rsidRPr="00351CF2">
              <w:rPr>
                <w:rFonts w:ascii="Perpetua" w:eastAsia="Times New Roman" w:hAnsi="Perpetua" w:cs="Arial"/>
                <w:sz w:val="24"/>
                <w:szCs w:val="24"/>
              </w:rPr>
              <w:t xml:space="preserve"> Recent bereavement or loss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Unsure about sexual orientation or unable to disclose sexual orientation </w:t>
            </w:r>
          </w:p>
          <w:p w14:paraId="4CBA9FB8" w14:textId="77777777" w:rsidR="008E576C" w:rsidRPr="00351CF2" w:rsidRDefault="008E576C" w:rsidP="007022E4">
            <w:pPr>
              <w:spacing w:after="240" w:line="276" w:lineRule="auto"/>
              <w:rPr>
                <w:rFonts w:ascii="Perpetua" w:eastAsia="Times New Roman" w:hAnsi="Perpetua" w:cs="Arial"/>
                <w:sz w:val="24"/>
                <w:szCs w:val="24"/>
                <w:lang w:eastAsia="en-GB"/>
              </w:rPr>
            </w:pPr>
            <w:r w:rsidRPr="00351CF2">
              <w:rPr>
                <w:rFonts w:ascii="Perpetua" w:eastAsia="Wingdings" w:hAnsi="Perpetua" w:cs="Arial"/>
                <w:sz w:val="24"/>
                <w:szCs w:val="24"/>
              </w:rPr>
              <w:t>v</w:t>
            </w:r>
            <w:r w:rsidRPr="00351CF2">
              <w:rPr>
                <w:rFonts w:ascii="Perpetua" w:eastAsia="Times New Roman" w:hAnsi="Perpetua" w:cs="Arial"/>
                <w:sz w:val="24"/>
                <w:szCs w:val="24"/>
              </w:rPr>
              <w:t xml:space="preserve"> Young carer </w:t>
            </w:r>
            <w:r w:rsidRPr="00351CF2">
              <w:rPr>
                <w:rFonts w:ascii="Perpetua" w:eastAsia="Wingdings" w:hAnsi="Perpetua" w:cs="Arial"/>
                <w:sz w:val="24"/>
                <w:szCs w:val="24"/>
              </w:rPr>
              <w:t>v</w:t>
            </w:r>
            <w:r w:rsidRPr="00351CF2">
              <w:rPr>
                <w:rFonts w:ascii="Perpetua" w:eastAsia="Times New Roman" w:hAnsi="Perpetua" w:cs="Arial"/>
                <w:sz w:val="24"/>
                <w:szCs w:val="24"/>
              </w:rPr>
              <w:t xml:space="preserve"> Unmet need (social, emotional, physical)</w:t>
            </w:r>
          </w:p>
          <w:p w14:paraId="2E8E26EB" w14:textId="77777777" w:rsidR="008E576C" w:rsidRPr="00351CF2" w:rsidRDefault="008E576C" w:rsidP="007022E4">
            <w:pPr>
              <w:spacing w:after="240" w:line="276" w:lineRule="auto"/>
              <w:rPr>
                <w:rFonts w:ascii="Perpetua" w:eastAsia="Times New Roman" w:hAnsi="Perpetua" w:cs="Arial"/>
                <w:sz w:val="24"/>
                <w:szCs w:val="24"/>
                <w:lang w:eastAsia="en-GB"/>
              </w:rPr>
            </w:pPr>
          </w:p>
        </w:tc>
      </w:tr>
      <w:tr w:rsidR="008E576C" w:rsidRPr="00351CF2" w14:paraId="65BD090C" w14:textId="77777777" w:rsidTr="007022E4">
        <w:tc>
          <w:tcPr>
            <w:tcW w:w="1305" w:type="dxa"/>
            <w:shd w:val="clear" w:color="auto" w:fill="D9E2F3" w:themeFill="accent1" w:themeFillTint="33"/>
          </w:tcPr>
          <w:p w14:paraId="750ECB11" w14:textId="77777777" w:rsidR="008E576C" w:rsidRPr="00351CF2" w:rsidRDefault="008E576C" w:rsidP="007022E4">
            <w:pPr>
              <w:spacing w:after="240" w:line="276" w:lineRule="auto"/>
              <w:contextualSpacing/>
              <w:jc w:val="center"/>
              <w:rPr>
                <w:rFonts w:ascii="Perpetua" w:hAnsi="Perpetua" w:cs="Arial"/>
                <w:b/>
                <w:sz w:val="24"/>
                <w:szCs w:val="24"/>
              </w:rPr>
            </w:pPr>
            <w:r w:rsidRPr="00351CF2">
              <w:rPr>
                <w:rFonts w:ascii="Perpetua" w:hAnsi="Perpetua" w:cs="Arial"/>
                <w:b/>
                <w:sz w:val="24"/>
                <w:szCs w:val="24"/>
              </w:rPr>
              <w:t>No</w:t>
            </w:r>
          </w:p>
        </w:tc>
        <w:tc>
          <w:tcPr>
            <w:tcW w:w="1306" w:type="dxa"/>
            <w:shd w:val="clear" w:color="auto" w:fill="A8D08D" w:themeFill="accent6" w:themeFillTint="99"/>
          </w:tcPr>
          <w:p w14:paraId="53913A4B" w14:textId="77777777" w:rsidR="008E576C" w:rsidRPr="00351CF2" w:rsidRDefault="008E576C" w:rsidP="007022E4">
            <w:pPr>
              <w:spacing w:after="240" w:line="276" w:lineRule="auto"/>
              <w:contextualSpacing/>
              <w:jc w:val="center"/>
              <w:rPr>
                <w:rFonts w:ascii="Perpetua" w:hAnsi="Perpetua" w:cs="Arial"/>
                <w:b/>
                <w:sz w:val="24"/>
                <w:szCs w:val="24"/>
              </w:rPr>
            </w:pPr>
            <w:r w:rsidRPr="00351CF2">
              <w:rPr>
                <w:rFonts w:ascii="Perpetua" w:hAnsi="Perpetua" w:cs="Arial"/>
                <w:b/>
                <w:sz w:val="24"/>
                <w:szCs w:val="24"/>
              </w:rPr>
              <w:t>Low</w:t>
            </w:r>
          </w:p>
        </w:tc>
        <w:tc>
          <w:tcPr>
            <w:tcW w:w="1305" w:type="dxa"/>
            <w:shd w:val="clear" w:color="auto" w:fill="FFD966" w:themeFill="accent4" w:themeFillTint="99"/>
          </w:tcPr>
          <w:p w14:paraId="0576377A" w14:textId="77777777" w:rsidR="008E576C" w:rsidRPr="00351CF2" w:rsidRDefault="008E576C" w:rsidP="007022E4">
            <w:pPr>
              <w:spacing w:after="240" w:line="276" w:lineRule="auto"/>
              <w:contextualSpacing/>
              <w:jc w:val="center"/>
              <w:rPr>
                <w:rFonts w:ascii="Perpetua" w:hAnsi="Perpetua" w:cs="Arial"/>
                <w:b/>
                <w:sz w:val="24"/>
                <w:szCs w:val="24"/>
              </w:rPr>
            </w:pPr>
            <w:r w:rsidRPr="00351CF2">
              <w:rPr>
                <w:rFonts w:ascii="Perpetua" w:hAnsi="Perpetua" w:cs="Arial"/>
                <w:b/>
                <w:sz w:val="24"/>
                <w:szCs w:val="24"/>
              </w:rPr>
              <w:t>Medium</w:t>
            </w:r>
          </w:p>
        </w:tc>
        <w:tc>
          <w:tcPr>
            <w:tcW w:w="1306" w:type="dxa"/>
            <w:shd w:val="clear" w:color="auto" w:fill="FF0000"/>
          </w:tcPr>
          <w:p w14:paraId="233AE9D6" w14:textId="77777777" w:rsidR="008E576C" w:rsidRPr="00351CF2" w:rsidRDefault="008E576C" w:rsidP="007022E4">
            <w:pPr>
              <w:spacing w:after="240" w:line="276" w:lineRule="auto"/>
              <w:contextualSpacing/>
              <w:jc w:val="center"/>
              <w:rPr>
                <w:rFonts w:ascii="Perpetua" w:hAnsi="Perpetua" w:cs="Arial"/>
                <w:b/>
                <w:sz w:val="24"/>
                <w:szCs w:val="24"/>
              </w:rPr>
            </w:pPr>
            <w:r w:rsidRPr="00351CF2">
              <w:rPr>
                <w:rFonts w:ascii="Perpetua" w:hAnsi="Perpetua" w:cs="Arial"/>
                <w:b/>
                <w:sz w:val="24"/>
                <w:szCs w:val="24"/>
              </w:rPr>
              <w:t>High</w:t>
            </w:r>
          </w:p>
        </w:tc>
        <w:tc>
          <w:tcPr>
            <w:tcW w:w="1317" w:type="dxa"/>
            <w:shd w:val="clear" w:color="auto" w:fill="D9E2F3" w:themeFill="accent1" w:themeFillTint="33"/>
          </w:tcPr>
          <w:p w14:paraId="26297828" w14:textId="77777777" w:rsidR="008E576C" w:rsidRPr="00351CF2" w:rsidRDefault="008E576C" w:rsidP="007022E4">
            <w:pPr>
              <w:spacing w:after="240" w:line="276" w:lineRule="auto"/>
              <w:contextualSpacing/>
              <w:jc w:val="center"/>
              <w:rPr>
                <w:rFonts w:ascii="Perpetua" w:hAnsi="Perpetua" w:cs="Arial"/>
                <w:b/>
                <w:sz w:val="24"/>
                <w:szCs w:val="24"/>
              </w:rPr>
            </w:pPr>
            <w:r w:rsidRPr="00351CF2">
              <w:rPr>
                <w:rFonts w:ascii="Perpetua" w:hAnsi="Perpetua" w:cs="Arial"/>
                <w:b/>
                <w:sz w:val="24"/>
                <w:szCs w:val="24"/>
              </w:rPr>
              <w:t>No</w:t>
            </w:r>
          </w:p>
        </w:tc>
        <w:tc>
          <w:tcPr>
            <w:tcW w:w="1317" w:type="dxa"/>
            <w:shd w:val="clear" w:color="auto" w:fill="A8D08D" w:themeFill="accent6" w:themeFillTint="99"/>
          </w:tcPr>
          <w:p w14:paraId="1FF35FF7" w14:textId="77777777" w:rsidR="008E576C" w:rsidRPr="00351CF2" w:rsidRDefault="008E576C" w:rsidP="007022E4">
            <w:pPr>
              <w:spacing w:after="240" w:line="276" w:lineRule="auto"/>
              <w:contextualSpacing/>
              <w:jc w:val="center"/>
              <w:rPr>
                <w:rFonts w:ascii="Perpetua" w:hAnsi="Perpetua" w:cs="Arial"/>
                <w:b/>
                <w:sz w:val="24"/>
                <w:szCs w:val="24"/>
              </w:rPr>
            </w:pPr>
            <w:r w:rsidRPr="00351CF2">
              <w:rPr>
                <w:rFonts w:ascii="Perpetua" w:hAnsi="Perpetua" w:cs="Arial"/>
                <w:b/>
                <w:sz w:val="24"/>
                <w:szCs w:val="24"/>
              </w:rPr>
              <w:t>Low</w:t>
            </w:r>
          </w:p>
        </w:tc>
        <w:tc>
          <w:tcPr>
            <w:tcW w:w="1317" w:type="dxa"/>
            <w:shd w:val="clear" w:color="auto" w:fill="FFD966" w:themeFill="accent4" w:themeFillTint="99"/>
          </w:tcPr>
          <w:p w14:paraId="56B53A81" w14:textId="77777777" w:rsidR="008E576C" w:rsidRPr="00351CF2" w:rsidRDefault="008E576C" w:rsidP="007022E4">
            <w:pPr>
              <w:spacing w:after="240" w:line="276" w:lineRule="auto"/>
              <w:contextualSpacing/>
              <w:jc w:val="center"/>
              <w:rPr>
                <w:rFonts w:ascii="Perpetua" w:hAnsi="Perpetua" w:cs="Arial"/>
                <w:b/>
                <w:sz w:val="24"/>
                <w:szCs w:val="24"/>
              </w:rPr>
            </w:pPr>
            <w:r w:rsidRPr="00351CF2">
              <w:rPr>
                <w:rFonts w:ascii="Perpetua" w:hAnsi="Perpetua" w:cs="Arial"/>
                <w:b/>
                <w:sz w:val="24"/>
                <w:szCs w:val="24"/>
              </w:rPr>
              <w:t>Medium</w:t>
            </w:r>
          </w:p>
        </w:tc>
        <w:tc>
          <w:tcPr>
            <w:tcW w:w="1317" w:type="dxa"/>
            <w:shd w:val="clear" w:color="auto" w:fill="FF0000"/>
          </w:tcPr>
          <w:p w14:paraId="0192546A" w14:textId="77777777" w:rsidR="008E576C" w:rsidRPr="00351CF2" w:rsidRDefault="008E576C" w:rsidP="007022E4">
            <w:pPr>
              <w:spacing w:after="240" w:line="276" w:lineRule="auto"/>
              <w:contextualSpacing/>
              <w:jc w:val="center"/>
              <w:rPr>
                <w:rFonts w:ascii="Perpetua" w:hAnsi="Perpetua" w:cs="Arial"/>
                <w:b/>
                <w:sz w:val="24"/>
                <w:szCs w:val="24"/>
              </w:rPr>
            </w:pPr>
            <w:r w:rsidRPr="00351CF2">
              <w:rPr>
                <w:rFonts w:ascii="Perpetua" w:hAnsi="Perpetua" w:cs="Arial"/>
                <w:b/>
                <w:sz w:val="24"/>
                <w:szCs w:val="24"/>
              </w:rPr>
              <w:t>High</w:t>
            </w:r>
          </w:p>
        </w:tc>
      </w:tr>
    </w:tbl>
    <w:p w14:paraId="20110773" w14:textId="77777777" w:rsidR="008E576C" w:rsidRPr="00351CF2" w:rsidRDefault="008E576C" w:rsidP="008E576C">
      <w:pPr>
        <w:spacing w:before="240" w:after="240" w:line="276" w:lineRule="auto"/>
        <w:jc w:val="center"/>
        <w:rPr>
          <w:rFonts w:ascii="Perpetua" w:hAnsi="Perpetua" w:cs="Arial"/>
          <w:b/>
          <w:sz w:val="24"/>
          <w:szCs w:val="24"/>
        </w:rPr>
      </w:pPr>
      <w:r w:rsidRPr="00351CF2">
        <w:rPr>
          <w:rFonts w:ascii="Perpetua" w:hAnsi="Perpetua" w:cs="Arial"/>
          <w:b/>
          <w:sz w:val="24"/>
          <w:szCs w:val="24"/>
        </w:rPr>
        <w:t>Additional Information</w:t>
      </w:r>
    </w:p>
    <w:tbl>
      <w:tblPr>
        <w:tblStyle w:val="TableGrid3"/>
        <w:tblW w:w="10680" w:type="dxa"/>
        <w:tblLook w:val="04A0" w:firstRow="1" w:lastRow="0" w:firstColumn="1" w:lastColumn="0" w:noHBand="0" w:noVBand="1"/>
      </w:tblPr>
      <w:tblGrid>
        <w:gridCol w:w="10680"/>
      </w:tblGrid>
      <w:tr w:rsidR="008E576C" w:rsidRPr="00351CF2" w14:paraId="62389BE8" w14:textId="77777777" w:rsidTr="007022E4">
        <w:trPr>
          <w:trHeight w:val="294"/>
        </w:trPr>
        <w:tc>
          <w:tcPr>
            <w:tcW w:w="10680" w:type="dxa"/>
            <w:shd w:val="clear" w:color="auto" w:fill="D9D9D9" w:themeFill="background1" w:themeFillShade="D9"/>
          </w:tcPr>
          <w:p w14:paraId="48578FE8" w14:textId="77777777" w:rsidR="008E576C" w:rsidRPr="00351CF2" w:rsidRDefault="008E576C" w:rsidP="008E576C">
            <w:pPr>
              <w:pStyle w:val="ListParagraph"/>
              <w:widowControl/>
              <w:numPr>
                <w:ilvl w:val="0"/>
                <w:numId w:val="46"/>
              </w:numPr>
              <w:autoSpaceDE/>
              <w:autoSpaceDN/>
              <w:spacing w:after="240" w:line="276" w:lineRule="auto"/>
              <w:contextualSpacing/>
              <w:rPr>
                <w:rFonts w:ascii="Perpetua" w:hAnsi="Perpetua" w:cs="Arial"/>
                <w:b/>
                <w:sz w:val="24"/>
                <w:szCs w:val="24"/>
              </w:rPr>
            </w:pPr>
            <w:r w:rsidRPr="00351CF2">
              <w:rPr>
                <w:rFonts w:ascii="Perpetua" w:hAnsi="Perpetua" w:cs="Arial"/>
                <w:b/>
                <w:sz w:val="24"/>
                <w:szCs w:val="24"/>
              </w:rPr>
              <w:t>Identified Protective Factors</w:t>
            </w:r>
          </w:p>
        </w:tc>
      </w:tr>
      <w:tr w:rsidR="008E576C" w:rsidRPr="00351CF2" w14:paraId="11E4B53C" w14:textId="77777777" w:rsidTr="007022E4">
        <w:trPr>
          <w:trHeight w:val="1152"/>
        </w:trPr>
        <w:tc>
          <w:tcPr>
            <w:tcW w:w="10680" w:type="dxa"/>
            <w:shd w:val="clear" w:color="auto" w:fill="auto"/>
          </w:tcPr>
          <w:p w14:paraId="30C21150" w14:textId="77777777" w:rsidR="008E576C" w:rsidRPr="00351CF2" w:rsidRDefault="008E576C" w:rsidP="007022E4">
            <w:pPr>
              <w:spacing w:after="240" w:line="276" w:lineRule="auto"/>
              <w:jc w:val="center"/>
              <w:rPr>
                <w:rFonts w:ascii="Perpetua" w:hAnsi="Perpetua" w:cs="Arial"/>
                <w:b/>
                <w:sz w:val="24"/>
                <w:szCs w:val="24"/>
              </w:rPr>
            </w:pPr>
          </w:p>
          <w:p w14:paraId="201EF179" w14:textId="77777777" w:rsidR="008E576C" w:rsidRPr="00351CF2" w:rsidRDefault="008E576C" w:rsidP="007022E4">
            <w:pPr>
              <w:spacing w:after="240" w:line="276" w:lineRule="auto"/>
              <w:jc w:val="center"/>
              <w:rPr>
                <w:rFonts w:ascii="Perpetua" w:hAnsi="Perpetua" w:cs="Arial"/>
                <w:b/>
                <w:sz w:val="24"/>
                <w:szCs w:val="24"/>
              </w:rPr>
            </w:pPr>
          </w:p>
          <w:p w14:paraId="5E226667" w14:textId="77777777" w:rsidR="008E576C" w:rsidRPr="00351CF2" w:rsidRDefault="008E576C" w:rsidP="007022E4">
            <w:pPr>
              <w:spacing w:after="240" w:line="276" w:lineRule="auto"/>
              <w:jc w:val="center"/>
              <w:rPr>
                <w:rFonts w:ascii="Perpetua" w:hAnsi="Perpetua" w:cs="Arial"/>
                <w:b/>
                <w:sz w:val="24"/>
                <w:szCs w:val="24"/>
              </w:rPr>
            </w:pPr>
          </w:p>
          <w:p w14:paraId="68BF6724" w14:textId="77777777" w:rsidR="008E576C" w:rsidRPr="00351CF2" w:rsidRDefault="008E576C" w:rsidP="007022E4">
            <w:pPr>
              <w:spacing w:after="240" w:line="276" w:lineRule="auto"/>
              <w:jc w:val="center"/>
              <w:rPr>
                <w:rFonts w:ascii="Perpetua" w:hAnsi="Perpetua" w:cs="Arial"/>
                <w:b/>
                <w:sz w:val="24"/>
                <w:szCs w:val="24"/>
              </w:rPr>
            </w:pPr>
          </w:p>
        </w:tc>
      </w:tr>
      <w:tr w:rsidR="008E576C" w:rsidRPr="00351CF2" w14:paraId="1CADEAE1" w14:textId="77777777" w:rsidTr="007022E4">
        <w:trPr>
          <w:trHeight w:val="294"/>
        </w:trPr>
        <w:tc>
          <w:tcPr>
            <w:tcW w:w="10680" w:type="dxa"/>
            <w:shd w:val="clear" w:color="auto" w:fill="D9D9D9" w:themeFill="background1" w:themeFillShade="D9"/>
          </w:tcPr>
          <w:p w14:paraId="0E097A85" w14:textId="77777777" w:rsidR="008E576C" w:rsidRPr="00351CF2" w:rsidRDefault="008E576C" w:rsidP="008E576C">
            <w:pPr>
              <w:pStyle w:val="ListParagraph"/>
              <w:widowControl/>
              <w:numPr>
                <w:ilvl w:val="0"/>
                <w:numId w:val="46"/>
              </w:numPr>
              <w:autoSpaceDE/>
              <w:autoSpaceDN/>
              <w:spacing w:after="240" w:line="276" w:lineRule="auto"/>
              <w:contextualSpacing/>
              <w:rPr>
                <w:rFonts w:ascii="Perpetua" w:hAnsi="Perpetua" w:cs="Arial"/>
                <w:b/>
                <w:sz w:val="24"/>
                <w:szCs w:val="24"/>
              </w:rPr>
            </w:pPr>
            <w:r w:rsidRPr="00351CF2">
              <w:rPr>
                <w:rFonts w:ascii="Perpetua" w:hAnsi="Perpetua" w:cs="Arial"/>
                <w:b/>
                <w:sz w:val="24"/>
                <w:szCs w:val="24"/>
              </w:rPr>
              <w:t>Other Relevant Information (such as places and people of concern)</w:t>
            </w:r>
          </w:p>
        </w:tc>
      </w:tr>
      <w:tr w:rsidR="008E576C" w:rsidRPr="00351CF2" w14:paraId="40E0A212" w14:textId="77777777" w:rsidTr="007022E4">
        <w:trPr>
          <w:trHeight w:val="1140"/>
        </w:trPr>
        <w:tc>
          <w:tcPr>
            <w:tcW w:w="10680" w:type="dxa"/>
            <w:shd w:val="clear" w:color="auto" w:fill="auto"/>
          </w:tcPr>
          <w:p w14:paraId="571873CE" w14:textId="77777777" w:rsidR="008E576C" w:rsidRPr="00351CF2" w:rsidRDefault="008E576C" w:rsidP="007022E4">
            <w:pPr>
              <w:pStyle w:val="ListParagraph"/>
              <w:spacing w:after="240" w:line="276" w:lineRule="auto"/>
              <w:rPr>
                <w:rFonts w:ascii="Perpetua" w:hAnsi="Perpetua" w:cs="Arial"/>
                <w:b/>
                <w:sz w:val="24"/>
                <w:szCs w:val="24"/>
              </w:rPr>
            </w:pPr>
          </w:p>
          <w:p w14:paraId="601F9D45" w14:textId="77777777" w:rsidR="008E576C" w:rsidRPr="00351CF2" w:rsidRDefault="008E576C" w:rsidP="007022E4">
            <w:pPr>
              <w:spacing w:after="240" w:line="276" w:lineRule="auto"/>
              <w:rPr>
                <w:rFonts w:ascii="Perpetua" w:hAnsi="Perpetua" w:cs="Arial"/>
                <w:b/>
                <w:sz w:val="24"/>
                <w:szCs w:val="24"/>
              </w:rPr>
            </w:pPr>
          </w:p>
          <w:p w14:paraId="37E14E70" w14:textId="77777777" w:rsidR="008E576C" w:rsidRPr="00351CF2" w:rsidRDefault="008E576C" w:rsidP="007022E4">
            <w:pPr>
              <w:spacing w:after="240" w:line="276" w:lineRule="auto"/>
              <w:rPr>
                <w:rFonts w:ascii="Perpetua" w:hAnsi="Perpetua" w:cs="Arial"/>
                <w:b/>
                <w:sz w:val="24"/>
                <w:szCs w:val="24"/>
              </w:rPr>
            </w:pPr>
          </w:p>
          <w:p w14:paraId="598AE784" w14:textId="77777777" w:rsidR="008E576C" w:rsidRPr="00351CF2" w:rsidRDefault="008E576C" w:rsidP="007022E4">
            <w:pPr>
              <w:spacing w:after="240" w:line="276" w:lineRule="auto"/>
              <w:rPr>
                <w:rFonts w:ascii="Perpetua" w:hAnsi="Perpetua" w:cs="Arial"/>
                <w:b/>
                <w:sz w:val="24"/>
                <w:szCs w:val="24"/>
              </w:rPr>
            </w:pPr>
          </w:p>
        </w:tc>
      </w:tr>
    </w:tbl>
    <w:p w14:paraId="04B674B1" w14:textId="77777777" w:rsidR="008E576C" w:rsidRPr="00351CF2" w:rsidRDefault="008E576C" w:rsidP="008E576C">
      <w:pPr>
        <w:rPr>
          <w:rFonts w:ascii="Perpetua" w:hAnsi="Perpetua" w:cs="Arial"/>
          <w:sz w:val="24"/>
          <w:szCs w:val="24"/>
        </w:rPr>
      </w:pPr>
      <w:r w:rsidRPr="00351CF2">
        <w:rPr>
          <w:rFonts w:ascii="Perpetua" w:hAnsi="Perpetua" w:cs="Arial"/>
          <w:sz w:val="24"/>
          <w:szCs w:val="24"/>
        </w:rPr>
        <w:br w:type="page"/>
      </w:r>
    </w:p>
    <w:tbl>
      <w:tblPr>
        <w:tblStyle w:val="TableGrid3"/>
        <w:tblW w:w="10680" w:type="dxa"/>
        <w:tblLook w:val="04A0" w:firstRow="1" w:lastRow="0" w:firstColumn="1" w:lastColumn="0" w:noHBand="0" w:noVBand="1"/>
      </w:tblPr>
      <w:tblGrid>
        <w:gridCol w:w="2646"/>
        <w:gridCol w:w="48"/>
        <w:gridCol w:w="2694"/>
        <w:gridCol w:w="2694"/>
        <w:gridCol w:w="2598"/>
      </w:tblGrid>
      <w:tr w:rsidR="008E576C" w:rsidRPr="00351CF2" w14:paraId="68A1E3EF" w14:textId="77777777" w:rsidTr="007022E4">
        <w:trPr>
          <w:trHeight w:val="784"/>
        </w:trPr>
        <w:tc>
          <w:tcPr>
            <w:tcW w:w="2646" w:type="dxa"/>
            <w:shd w:val="clear" w:color="auto" w:fill="D9D9D9" w:themeFill="background1" w:themeFillShade="D9"/>
          </w:tcPr>
          <w:p w14:paraId="66A77035" w14:textId="77777777" w:rsidR="008E576C" w:rsidRPr="00351CF2" w:rsidRDefault="008E576C" w:rsidP="007022E4">
            <w:pPr>
              <w:spacing w:after="240" w:line="276" w:lineRule="auto"/>
              <w:rPr>
                <w:rFonts w:ascii="Perpetua" w:hAnsi="Perpetua" w:cs="Arial"/>
                <w:b/>
                <w:sz w:val="24"/>
                <w:szCs w:val="24"/>
              </w:rPr>
            </w:pPr>
            <w:r w:rsidRPr="00351CF2">
              <w:rPr>
                <w:rFonts w:ascii="Perpetua" w:hAnsi="Perpetua" w:cs="Arial"/>
                <w:b/>
                <w:sz w:val="24"/>
                <w:szCs w:val="24"/>
              </w:rPr>
              <w:lastRenderedPageBreak/>
              <w:t>Views of the child or young person</w:t>
            </w:r>
          </w:p>
        </w:tc>
        <w:tc>
          <w:tcPr>
            <w:tcW w:w="8034" w:type="dxa"/>
            <w:gridSpan w:val="4"/>
            <w:shd w:val="clear" w:color="auto" w:fill="FFFFFF" w:themeFill="background1"/>
          </w:tcPr>
          <w:p w14:paraId="40888D27" w14:textId="77777777" w:rsidR="008E576C" w:rsidRPr="00351CF2" w:rsidRDefault="008E576C" w:rsidP="007022E4">
            <w:pPr>
              <w:spacing w:after="240" w:line="276" w:lineRule="auto"/>
              <w:rPr>
                <w:rFonts w:ascii="Perpetua" w:hAnsi="Perpetua" w:cs="Arial"/>
                <w:b/>
                <w:sz w:val="24"/>
                <w:szCs w:val="24"/>
              </w:rPr>
            </w:pPr>
          </w:p>
          <w:p w14:paraId="519BDA39" w14:textId="77777777" w:rsidR="008E576C" w:rsidRPr="00351CF2" w:rsidRDefault="008E576C" w:rsidP="007022E4">
            <w:pPr>
              <w:spacing w:after="240" w:line="276" w:lineRule="auto"/>
              <w:rPr>
                <w:rFonts w:ascii="Perpetua" w:hAnsi="Perpetua" w:cs="Arial"/>
                <w:b/>
                <w:sz w:val="24"/>
                <w:szCs w:val="24"/>
              </w:rPr>
            </w:pPr>
          </w:p>
          <w:p w14:paraId="630F9A5E" w14:textId="77777777" w:rsidR="008E576C" w:rsidRPr="00351CF2" w:rsidRDefault="008E576C" w:rsidP="007022E4">
            <w:pPr>
              <w:spacing w:after="240" w:line="276" w:lineRule="auto"/>
              <w:rPr>
                <w:rFonts w:ascii="Perpetua" w:hAnsi="Perpetua" w:cs="Arial"/>
                <w:b/>
                <w:sz w:val="24"/>
                <w:szCs w:val="24"/>
              </w:rPr>
            </w:pPr>
          </w:p>
        </w:tc>
      </w:tr>
      <w:tr w:rsidR="008E576C" w:rsidRPr="00351CF2" w14:paraId="4E88C3CB" w14:textId="77777777" w:rsidTr="007022E4">
        <w:trPr>
          <w:trHeight w:val="784"/>
        </w:trPr>
        <w:tc>
          <w:tcPr>
            <w:tcW w:w="2646" w:type="dxa"/>
            <w:shd w:val="clear" w:color="auto" w:fill="D9D9D9" w:themeFill="background1" w:themeFillShade="D9"/>
          </w:tcPr>
          <w:p w14:paraId="25B23539" w14:textId="77777777" w:rsidR="008E576C" w:rsidRPr="00351CF2" w:rsidRDefault="008E576C" w:rsidP="007022E4">
            <w:pPr>
              <w:spacing w:after="240" w:line="276" w:lineRule="auto"/>
              <w:rPr>
                <w:rFonts w:ascii="Perpetua" w:hAnsi="Perpetua" w:cs="Arial"/>
                <w:b/>
                <w:sz w:val="24"/>
                <w:szCs w:val="24"/>
              </w:rPr>
            </w:pPr>
            <w:r w:rsidRPr="00351CF2">
              <w:rPr>
                <w:rFonts w:ascii="Perpetua" w:hAnsi="Perpetua" w:cs="Arial"/>
                <w:b/>
                <w:sz w:val="24"/>
                <w:szCs w:val="24"/>
              </w:rPr>
              <w:t>Views of parent /carer</w:t>
            </w:r>
          </w:p>
        </w:tc>
        <w:tc>
          <w:tcPr>
            <w:tcW w:w="8034" w:type="dxa"/>
            <w:gridSpan w:val="4"/>
            <w:shd w:val="clear" w:color="auto" w:fill="FFFFFF" w:themeFill="background1"/>
          </w:tcPr>
          <w:p w14:paraId="40B086AD" w14:textId="77777777" w:rsidR="008E576C" w:rsidRPr="00351CF2" w:rsidRDefault="008E576C" w:rsidP="007022E4">
            <w:pPr>
              <w:spacing w:after="240" w:line="276" w:lineRule="auto"/>
              <w:rPr>
                <w:rFonts w:ascii="Perpetua" w:hAnsi="Perpetua" w:cs="Arial"/>
                <w:b/>
                <w:sz w:val="24"/>
                <w:szCs w:val="24"/>
              </w:rPr>
            </w:pPr>
          </w:p>
          <w:p w14:paraId="4F2B72D0" w14:textId="77777777" w:rsidR="008E576C" w:rsidRPr="00351CF2" w:rsidRDefault="008E576C" w:rsidP="007022E4">
            <w:pPr>
              <w:spacing w:after="240" w:line="276" w:lineRule="auto"/>
              <w:rPr>
                <w:rFonts w:ascii="Perpetua" w:hAnsi="Perpetua" w:cs="Arial"/>
                <w:b/>
                <w:sz w:val="24"/>
                <w:szCs w:val="24"/>
              </w:rPr>
            </w:pPr>
          </w:p>
          <w:p w14:paraId="50E078D7" w14:textId="77777777" w:rsidR="008E576C" w:rsidRPr="00351CF2" w:rsidRDefault="008E576C" w:rsidP="007022E4">
            <w:pPr>
              <w:spacing w:after="240" w:line="276" w:lineRule="auto"/>
              <w:rPr>
                <w:rFonts w:ascii="Perpetua" w:hAnsi="Perpetua" w:cs="Arial"/>
                <w:b/>
                <w:sz w:val="24"/>
                <w:szCs w:val="24"/>
              </w:rPr>
            </w:pPr>
          </w:p>
        </w:tc>
      </w:tr>
      <w:tr w:rsidR="008E576C" w:rsidRPr="00351CF2" w14:paraId="7FEBB36D" w14:textId="77777777" w:rsidTr="007022E4">
        <w:trPr>
          <w:trHeight w:val="576"/>
        </w:trPr>
        <w:tc>
          <w:tcPr>
            <w:tcW w:w="10680" w:type="dxa"/>
            <w:gridSpan w:val="5"/>
            <w:shd w:val="clear" w:color="auto" w:fill="D9D9D9" w:themeFill="background1" w:themeFillShade="D9"/>
          </w:tcPr>
          <w:p w14:paraId="6FCC2DF7" w14:textId="77777777" w:rsidR="008E576C" w:rsidRPr="00351CF2" w:rsidRDefault="008E576C" w:rsidP="007022E4">
            <w:pPr>
              <w:spacing w:after="240" w:line="276" w:lineRule="auto"/>
              <w:jc w:val="center"/>
              <w:rPr>
                <w:rFonts w:ascii="Perpetua" w:hAnsi="Perpetua" w:cs="Arial"/>
                <w:b/>
                <w:sz w:val="24"/>
                <w:szCs w:val="24"/>
              </w:rPr>
            </w:pPr>
            <w:r w:rsidRPr="00351CF2">
              <w:rPr>
                <w:rFonts w:ascii="Perpetua" w:hAnsi="Perpetua" w:cs="Arial"/>
                <w:b/>
                <w:sz w:val="24"/>
                <w:szCs w:val="24"/>
              </w:rPr>
              <w:t>Overall level of assessed Risk and Vulnerability</w:t>
            </w:r>
          </w:p>
          <w:p w14:paraId="070C5A2A" w14:textId="77777777" w:rsidR="008E576C" w:rsidRPr="00351CF2" w:rsidRDefault="008E576C" w:rsidP="007022E4">
            <w:pPr>
              <w:spacing w:after="240" w:line="276" w:lineRule="auto"/>
              <w:jc w:val="center"/>
              <w:rPr>
                <w:rFonts w:ascii="Perpetua" w:hAnsi="Perpetua" w:cs="Arial"/>
                <w:b/>
                <w:sz w:val="24"/>
                <w:szCs w:val="24"/>
              </w:rPr>
            </w:pPr>
            <w:r w:rsidRPr="00351CF2">
              <w:rPr>
                <w:rFonts w:ascii="Perpetua" w:hAnsi="Perpetua" w:cs="Arial"/>
                <w:b/>
                <w:sz w:val="24"/>
                <w:szCs w:val="24"/>
              </w:rPr>
              <w:t>(Please provide details of relevant information to support your indicated levels of concern)</w:t>
            </w:r>
          </w:p>
        </w:tc>
      </w:tr>
      <w:tr w:rsidR="008E576C" w:rsidRPr="00351CF2" w14:paraId="2CD087F3" w14:textId="77777777" w:rsidTr="007022E4">
        <w:trPr>
          <w:trHeight w:val="576"/>
        </w:trPr>
        <w:tc>
          <w:tcPr>
            <w:tcW w:w="10680" w:type="dxa"/>
            <w:gridSpan w:val="5"/>
            <w:shd w:val="clear" w:color="auto" w:fill="auto"/>
          </w:tcPr>
          <w:p w14:paraId="104F6951" w14:textId="77777777" w:rsidR="008E576C" w:rsidRPr="00351CF2" w:rsidRDefault="008E576C" w:rsidP="007022E4">
            <w:pPr>
              <w:spacing w:after="240" w:line="276" w:lineRule="auto"/>
              <w:jc w:val="center"/>
              <w:rPr>
                <w:rFonts w:ascii="Perpetua" w:hAnsi="Perpetua" w:cs="Arial"/>
                <w:b/>
                <w:sz w:val="24"/>
                <w:szCs w:val="24"/>
              </w:rPr>
            </w:pPr>
          </w:p>
          <w:p w14:paraId="518800B2" w14:textId="77777777" w:rsidR="008E576C" w:rsidRPr="00351CF2" w:rsidRDefault="008E576C" w:rsidP="007022E4">
            <w:pPr>
              <w:spacing w:after="240" w:line="276" w:lineRule="auto"/>
              <w:jc w:val="center"/>
              <w:rPr>
                <w:rFonts w:ascii="Perpetua" w:hAnsi="Perpetua" w:cs="Arial"/>
                <w:b/>
                <w:sz w:val="24"/>
                <w:szCs w:val="24"/>
              </w:rPr>
            </w:pPr>
          </w:p>
          <w:p w14:paraId="698F9650" w14:textId="77777777" w:rsidR="008E576C" w:rsidRPr="00351CF2" w:rsidRDefault="008E576C" w:rsidP="007022E4">
            <w:pPr>
              <w:spacing w:after="240" w:line="276" w:lineRule="auto"/>
              <w:jc w:val="center"/>
              <w:rPr>
                <w:rFonts w:ascii="Perpetua" w:hAnsi="Perpetua" w:cs="Arial"/>
                <w:b/>
                <w:sz w:val="24"/>
                <w:szCs w:val="24"/>
              </w:rPr>
            </w:pPr>
          </w:p>
          <w:p w14:paraId="4486593F" w14:textId="77777777" w:rsidR="008E576C" w:rsidRPr="00351CF2" w:rsidRDefault="008E576C" w:rsidP="007022E4">
            <w:pPr>
              <w:spacing w:after="240" w:line="276" w:lineRule="auto"/>
              <w:jc w:val="center"/>
              <w:rPr>
                <w:rFonts w:ascii="Perpetua" w:hAnsi="Perpetua" w:cs="Arial"/>
                <w:b/>
                <w:sz w:val="24"/>
                <w:szCs w:val="24"/>
              </w:rPr>
            </w:pPr>
          </w:p>
          <w:p w14:paraId="711AAC16" w14:textId="77777777" w:rsidR="008E576C" w:rsidRPr="00351CF2" w:rsidRDefault="008E576C" w:rsidP="007022E4">
            <w:pPr>
              <w:spacing w:after="240" w:line="276" w:lineRule="auto"/>
              <w:jc w:val="center"/>
              <w:rPr>
                <w:rFonts w:ascii="Perpetua" w:hAnsi="Perpetua" w:cs="Arial"/>
                <w:b/>
                <w:sz w:val="24"/>
                <w:szCs w:val="24"/>
              </w:rPr>
            </w:pPr>
          </w:p>
          <w:p w14:paraId="2748BEE8" w14:textId="77777777" w:rsidR="008E576C" w:rsidRPr="00351CF2" w:rsidRDefault="008E576C" w:rsidP="007022E4">
            <w:pPr>
              <w:spacing w:after="240" w:line="276" w:lineRule="auto"/>
              <w:jc w:val="center"/>
              <w:rPr>
                <w:rFonts w:ascii="Perpetua" w:hAnsi="Perpetua" w:cs="Arial"/>
                <w:b/>
                <w:sz w:val="24"/>
                <w:szCs w:val="24"/>
              </w:rPr>
            </w:pPr>
          </w:p>
        </w:tc>
      </w:tr>
      <w:tr w:rsidR="008E576C" w:rsidRPr="00351CF2" w14:paraId="28EA64E2" w14:textId="77777777" w:rsidTr="007022E4">
        <w:trPr>
          <w:trHeight w:val="220"/>
        </w:trPr>
        <w:tc>
          <w:tcPr>
            <w:tcW w:w="2694" w:type="dxa"/>
            <w:gridSpan w:val="2"/>
            <w:shd w:val="clear" w:color="auto" w:fill="D9E2F3" w:themeFill="accent1" w:themeFillTint="33"/>
          </w:tcPr>
          <w:p w14:paraId="56FC3B8F" w14:textId="77777777" w:rsidR="008E576C" w:rsidRPr="00351CF2" w:rsidRDefault="008E576C" w:rsidP="007022E4">
            <w:pPr>
              <w:spacing w:after="240" w:line="276" w:lineRule="auto"/>
              <w:jc w:val="center"/>
              <w:rPr>
                <w:rFonts w:ascii="Perpetua" w:hAnsi="Perpetua" w:cs="Arial"/>
                <w:b/>
                <w:sz w:val="24"/>
                <w:szCs w:val="24"/>
              </w:rPr>
            </w:pPr>
            <w:r w:rsidRPr="00351CF2">
              <w:rPr>
                <w:rFonts w:ascii="Perpetua" w:hAnsi="Perpetua" w:cs="Arial"/>
                <w:b/>
                <w:sz w:val="24"/>
                <w:szCs w:val="24"/>
              </w:rPr>
              <w:t>No</w:t>
            </w:r>
          </w:p>
        </w:tc>
        <w:tc>
          <w:tcPr>
            <w:tcW w:w="2694" w:type="dxa"/>
            <w:shd w:val="clear" w:color="auto" w:fill="A8D08D" w:themeFill="accent6" w:themeFillTint="99"/>
          </w:tcPr>
          <w:p w14:paraId="2585C554" w14:textId="77777777" w:rsidR="008E576C" w:rsidRPr="00351CF2" w:rsidRDefault="008E576C" w:rsidP="007022E4">
            <w:pPr>
              <w:spacing w:after="240" w:line="276" w:lineRule="auto"/>
              <w:jc w:val="center"/>
              <w:rPr>
                <w:rFonts w:ascii="Perpetua" w:hAnsi="Perpetua" w:cs="Arial"/>
                <w:b/>
                <w:sz w:val="24"/>
                <w:szCs w:val="24"/>
              </w:rPr>
            </w:pPr>
            <w:r w:rsidRPr="00351CF2">
              <w:rPr>
                <w:rFonts w:ascii="Perpetua" w:hAnsi="Perpetua" w:cs="Arial"/>
                <w:b/>
                <w:sz w:val="24"/>
                <w:szCs w:val="24"/>
              </w:rPr>
              <w:t>Low</w:t>
            </w:r>
          </w:p>
        </w:tc>
        <w:tc>
          <w:tcPr>
            <w:tcW w:w="2694" w:type="dxa"/>
            <w:shd w:val="clear" w:color="auto" w:fill="FFD966" w:themeFill="accent4" w:themeFillTint="99"/>
          </w:tcPr>
          <w:p w14:paraId="17EFDBF8" w14:textId="77777777" w:rsidR="008E576C" w:rsidRPr="00351CF2" w:rsidRDefault="008E576C" w:rsidP="007022E4">
            <w:pPr>
              <w:spacing w:after="240" w:line="276" w:lineRule="auto"/>
              <w:jc w:val="center"/>
              <w:rPr>
                <w:rFonts w:ascii="Perpetua" w:hAnsi="Perpetua" w:cs="Arial"/>
                <w:b/>
                <w:sz w:val="24"/>
                <w:szCs w:val="24"/>
              </w:rPr>
            </w:pPr>
            <w:r w:rsidRPr="00351CF2">
              <w:rPr>
                <w:rFonts w:ascii="Perpetua" w:hAnsi="Perpetua" w:cs="Arial"/>
                <w:b/>
                <w:sz w:val="24"/>
                <w:szCs w:val="24"/>
              </w:rPr>
              <w:t>Medium</w:t>
            </w:r>
          </w:p>
        </w:tc>
        <w:tc>
          <w:tcPr>
            <w:tcW w:w="2598" w:type="dxa"/>
            <w:shd w:val="clear" w:color="auto" w:fill="FF0000"/>
          </w:tcPr>
          <w:p w14:paraId="67D67243" w14:textId="77777777" w:rsidR="008E576C" w:rsidRPr="00351CF2" w:rsidRDefault="008E576C" w:rsidP="007022E4">
            <w:pPr>
              <w:spacing w:after="240" w:line="276" w:lineRule="auto"/>
              <w:jc w:val="center"/>
              <w:rPr>
                <w:rFonts w:ascii="Perpetua" w:hAnsi="Perpetua" w:cs="Arial"/>
                <w:b/>
                <w:sz w:val="24"/>
                <w:szCs w:val="24"/>
              </w:rPr>
            </w:pPr>
            <w:r w:rsidRPr="00351CF2">
              <w:rPr>
                <w:rFonts w:ascii="Perpetua" w:hAnsi="Perpetua" w:cs="Arial"/>
                <w:b/>
                <w:sz w:val="24"/>
                <w:szCs w:val="24"/>
              </w:rPr>
              <w:t>High</w:t>
            </w:r>
          </w:p>
        </w:tc>
      </w:tr>
      <w:tr w:rsidR="008E576C" w:rsidRPr="00351CF2" w14:paraId="7DAF7989" w14:textId="77777777" w:rsidTr="007022E4">
        <w:trPr>
          <w:trHeight w:val="220"/>
        </w:trPr>
        <w:tc>
          <w:tcPr>
            <w:tcW w:w="2694" w:type="dxa"/>
            <w:gridSpan w:val="2"/>
            <w:shd w:val="clear" w:color="auto" w:fill="auto"/>
          </w:tcPr>
          <w:p w14:paraId="432D0532" w14:textId="77777777" w:rsidR="008E576C" w:rsidRPr="00351CF2" w:rsidRDefault="008E576C" w:rsidP="007022E4">
            <w:pPr>
              <w:spacing w:after="240" w:line="276" w:lineRule="auto"/>
              <w:contextualSpacing/>
              <w:rPr>
                <w:rFonts w:ascii="Perpetua" w:hAnsi="Perpetua" w:cs="Arial"/>
                <w:sz w:val="24"/>
                <w:szCs w:val="24"/>
              </w:rPr>
            </w:pPr>
            <w:r w:rsidRPr="00351CF2">
              <w:rPr>
                <w:rFonts w:ascii="Perpetua" w:eastAsia="Times" w:hAnsi="Perpetua" w:cs="Arial"/>
                <w:sz w:val="24"/>
                <w:szCs w:val="24"/>
              </w:rPr>
              <w:t xml:space="preserve">Whilst there may be concerns for the welfare of the child which may require service provision, there are no current concerns relating to exploitation </w:t>
            </w:r>
          </w:p>
        </w:tc>
        <w:tc>
          <w:tcPr>
            <w:tcW w:w="2694" w:type="dxa"/>
            <w:shd w:val="clear" w:color="auto" w:fill="auto"/>
          </w:tcPr>
          <w:p w14:paraId="312D39DD" w14:textId="77777777" w:rsidR="008E576C" w:rsidRPr="00351CF2" w:rsidRDefault="008E576C" w:rsidP="007022E4">
            <w:pPr>
              <w:spacing w:after="240" w:line="276" w:lineRule="auto"/>
              <w:contextualSpacing/>
              <w:rPr>
                <w:rFonts w:ascii="Perpetua" w:hAnsi="Perpetua" w:cs="Arial"/>
                <w:sz w:val="24"/>
                <w:szCs w:val="24"/>
              </w:rPr>
            </w:pPr>
            <w:r w:rsidRPr="00351CF2">
              <w:rPr>
                <w:rFonts w:ascii="Perpetua" w:eastAsia="Times" w:hAnsi="Perpetua" w:cs="Arial"/>
                <w:sz w:val="24"/>
                <w:szCs w:val="24"/>
              </w:rPr>
              <w:t>The information and assessment raise some concerns relating to the child’s risk and vulnerability, but there are positive protective factors in the child/young person’s life</w:t>
            </w:r>
          </w:p>
        </w:tc>
        <w:tc>
          <w:tcPr>
            <w:tcW w:w="2694" w:type="dxa"/>
            <w:shd w:val="clear" w:color="auto" w:fill="auto"/>
          </w:tcPr>
          <w:p w14:paraId="2F119FF0" w14:textId="77777777" w:rsidR="008E576C" w:rsidRPr="00351CF2" w:rsidRDefault="008E576C" w:rsidP="007022E4">
            <w:pPr>
              <w:spacing w:after="240" w:line="276" w:lineRule="auto"/>
              <w:contextualSpacing/>
              <w:rPr>
                <w:rFonts w:ascii="Perpetua" w:hAnsi="Perpetua" w:cs="Arial"/>
                <w:sz w:val="24"/>
                <w:szCs w:val="24"/>
              </w:rPr>
            </w:pPr>
            <w:r w:rsidRPr="00351CF2">
              <w:rPr>
                <w:rFonts w:ascii="Perpetua" w:eastAsia="Times" w:hAnsi="Perpetua" w:cs="Arial"/>
                <w:sz w:val="24"/>
                <w:szCs w:val="24"/>
              </w:rPr>
              <w:t xml:space="preserve">Overall, the information and assessment indicate that the child is vulnerable to/at risk from exploitation. However, there are no immediate or urgent safeguarding concerns </w:t>
            </w:r>
          </w:p>
        </w:tc>
        <w:tc>
          <w:tcPr>
            <w:tcW w:w="2598" w:type="dxa"/>
            <w:shd w:val="clear" w:color="auto" w:fill="auto"/>
          </w:tcPr>
          <w:p w14:paraId="52318D0F" w14:textId="77777777" w:rsidR="008E576C" w:rsidRPr="00351CF2" w:rsidRDefault="008E576C" w:rsidP="007022E4">
            <w:pPr>
              <w:spacing w:after="240" w:line="276" w:lineRule="auto"/>
              <w:contextualSpacing/>
              <w:rPr>
                <w:rFonts w:ascii="Perpetua" w:hAnsi="Perpetua" w:cs="Arial"/>
                <w:sz w:val="24"/>
                <w:szCs w:val="24"/>
              </w:rPr>
            </w:pPr>
            <w:r w:rsidRPr="00351CF2">
              <w:rPr>
                <w:rFonts w:ascii="Perpetua" w:hAnsi="Perpetua" w:cs="Arial"/>
                <w:sz w:val="24"/>
                <w:szCs w:val="24"/>
              </w:rPr>
              <w:t xml:space="preserve">The overall assessment indicates that the child is highly vulnerable to, at risk from exploitation or that they are currently experiencing exploitation. (They may not </w:t>
            </w:r>
            <w:proofErr w:type="spellStart"/>
            <w:r w:rsidRPr="00351CF2">
              <w:rPr>
                <w:rFonts w:ascii="Perpetua" w:hAnsi="Perpetua" w:cs="Arial"/>
                <w:sz w:val="24"/>
                <w:szCs w:val="24"/>
              </w:rPr>
              <w:t>recognise</w:t>
            </w:r>
            <w:proofErr w:type="spellEnd"/>
            <w:r w:rsidRPr="00351CF2">
              <w:rPr>
                <w:rFonts w:ascii="Perpetua" w:hAnsi="Perpetua" w:cs="Arial"/>
                <w:sz w:val="24"/>
                <w:szCs w:val="24"/>
              </w:rPr>
              <w:t xml:space="preserve"> this)</w:t>
            </w:r>
          </w:p>
          <w:p w14:paraId="51FD4E3E" w14:textId="77777777" w:rsidR="008E576C" w:rsidRPr="00351CF2" w:rsidRDefault="008E576C" w:rsidP="007022E4">
            <w:pPr>
              <w:spacing w:after="240" w:line="276" w:lineRule="auto"/>
              <w:contextualSpacing/>
              <w:rPr>
                <w:rFonts w:ascii="Perpetua" w:hAnsi="Perpetua" w:cs="Arial"/>
                <w:sz w:val="24"/>
                <w:szCs w:val="24"/>
              </w:rPr>
            </w:pPr>
          </w:p>
        </w:tc>
      </w:tr>
      <w:tr w:rsidR="008E576C" w:rsidRPr="00351CF2" w14:paraId="4CFED4A6" w14:textId="77777777" w:rsidTr="007022E4">
        <w:trPr>
          <w:trHeight w:val="220"/>
        </w:trPr>
        <w:tc>
          <w:tcPr>
            <w:tcW w:w="2694" w:type="dxa"/>
            <w:gridSpan w:val="2"/>
            <w:shd w:val="clear" w:color="auto" w:fill="auto"/>
          </w:tcPr>
          <w:p w14:paraId="4FD674E1" w14:textId="77777777" w:rsidR="008E576C" w:rsidRPr="00351CF2" w:rsidRDefault="008E576C" w:rsidP="007022E4">
            <w:pPr>
              <w:spacing w:after="240" w:line="276" w:lineRule="auto"/>
              <w:rPr>
                <w:rFonts w:ascii="Perpetua" w:eastAsia="Times" w:hAnsi="Perpetua" w:cs="Arial"/>
                <w:sz w:val="24"/>
                <w:szCs w:val="24"/>
              </w:rPr>
            </w:pPr>
            <w:r w:rsidRPr="00351CF2">
              <w:rPr>
                <w:rFonts w:ascii="Perpetua" w:hAnsi="Perpetua" w:cs="Arial"/>
                <w:noProof/>
                <w:sz w:val="24"/>
                <w:szCs w:val="24"/>
                <w:lang w:val="en-GB" w:eastAsia="en-GB"/>
              </w:rPr>
              <mc:AlternateContent>
                <mc:Choice Requires="wps">
                  <w:drawing>
                    <wp:anchor distT="0" distB="0" distL="114300" distR="114300" simplePos="0" relativeHeight="251797504" behindDoc="0" locked="0" layoutInCell="1" allowOverlap="1" wp14:anchorId="69C56CF1" wp14:editId="55F1581B">
                      <wp:simplePos x="0" y="0"/>
                      <wp:positionH relativeFrom="column">
                        <wp:posOffset>421143</wp:posOffset>
                      </wp:positionH>
                      <wp:positionV relativeFrom="paragraph">
                        <wp:posOffset>7620</wp:posOffset>
                      </wp:positionV>
                      <wp:extent cx="863600" cy="336550"/>
                      <wp:effectExtent l="0" t="0" r="12700" b="25400"/>
                      <wp:wrapNone/>
                      <wp:docPr id="93" name="Rectangle 93"/>
                      <wp:cNvGraphicFramePr/>
                      <a:graphic xmlns:a="http://schemas.openxmlformats.org/drawingml/2006/main">
                        <a:graphicData uri="http://schemas.microsoft.com/office/word/2010/wordprocessingShape">
                          <wps:wsp>
                            <wps:cNvSpPr/>
                            <wps:spPr>
                              <a:xfrm>
                                <a:off x="0" y="0"/>
                                <a:ext cx="863600" cy="336550"/>
                              </a:xfrm>
                              <a:prstGeom prst="rect">
                                <a:avLst/>
                              </a:prstGeom>
                              <a:solidFill>
                                <a:sysClr val="window" lastClr="FFFFFF">
                                  <a:lumMod val="85000"/>
                                </a:sysClr>
                              </a:solidFill>
                              <a:ln w="12700" cap="flat" cmpd="sng" algn="ctr">
                                <a:solidFill>
                                  <a:srgbClr val="5B9BD5">
                                    <a:shade val="50000"/>
                                  </a:srgbClr>
                                </a:solidFill>
                                <a:prstDash val="solid"/>
                                <a:miter lim="800000"/>
                              </a:ln>
                              <a:effectLst/>
                            </wps:spPr>
                            <wps:txbx>
                              <w:txbxContent>
                                <w:p w14:paraId="6EEAF131" w14:textId="77777777" w:rsidR="007022E4" w:rsidRDefault="007022E4" w:rsidP="008E57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C56CF1" id="Rectangle 93" o:spid="_x0000_s1028" style="position:absolute;margin-left:33.15pt;margin-top:.6pt;width:68pt;height:26.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" fillcolor="#d9d9d9" strokecolor="#41719c" strokeweight="1pt">
                      <v:textbox>
                        <w:txbxContent>
                          <w:p w14:paraId="6EEAF131" w14:textId="77777777" w:rsidR="007022E4" w:rsidRDefault="007022E4" w:rsidP="008E576C">
                            <w:pPr>
                              <w:jc w:val="center"/>
                            </w:pPr>
                          </w:p>
                        </w:txbxContent>
                      </v:textbox>
                    </v:rect>
                  </w:pict>
                </mc:Fallback>
              </mc:AlternateContent>
            </w:r>
          </w:p>
          <w:p w14:paraId="714EBC2B" w14:textId="77777777" w:rsidR="008E576C" w:rsidRPr="00351CF2" w:rsidRDefault="008E576C" w:rsidP="007022E4">
            <w:pPr>
              <w:spacing w:after="240" w:line="276" w:lineRule="auto"/>
              <w:rPr>
                <w:rFonts w:ascii="Perpetua" w:eastAsia="Times" w:hAnsi="Perpetua" w:cs="Arial"/>
                <w:sz w:val="24"/>
                <w:szCs w:val="24"/>
              </w:rPr>
            </w:pPr>
          </w:p>
        </w:tc>
        <w:tc>
          <w:tcPr>
            <w:tcW w:w="2694" w:type="dxa"/>
            <w:shd w:val="clear" w:color="auto" w:fill="auto"/>
          </w:tcPr>
          <w:p w14:paraId="7495B50E" w14:textId="77777777" w:rsidR="008E576C" w:rsidRPr="00351CF2" w:rsidRDefault="008E576C" w:rsidP="007022E4">
            <w:pPr>
              <w:spacing w:after="240" w:line="276" w:lineRule="auto"/>
              <w:rPr>
                <w:rFonts w:ascii="Perpetua" w:eastAsia="Times" w:hAnsi="Perpetua" w:cs="Arial"/>
                <w:sz w:val="24"/>
                <w:szCs w:val="24"/>
              </w:rPr>
            </w:pPr>
            <w:r w:rsidRPr="00351CF2">
              <w:rPr>
                <w:rFonts w:ascii="Perpetua" w:hAnsi="Perpetua" w:cs="Arial"/>
                <w:noProof/>
                <w:sz w:val="24"/>
                <w:szCs w:val="24"/>
                <w:lang w:val="en-GB" w:eastAsia="en-GB"/>
              </w:rPr>
              <mc:AlternateContent>
                <mc:Choice Requires="wps">
                  <w:drawing>
                    <wp:anchor distT="0" distB="0" distL="114300" distR="114300" simplePos="0" relativeHeight="251796480" behindDoc="0" locked="0" layoutInCell="1" allowOverlap="1" wp14:anchorId="26CDD5A2" wp14:editId="418968D1">
                      <wp:simplePos x="0" y="0"/>
                      <wp:positionH relativeFrom="column">
                        <wp:posOffset>403363</wp:posOffset>
                      </wp:positionH>
                      <wp:positionV relativeFrom="paragraph">
                        <wp:posOffset>1270</wp:posOffset>
                      </wp:positionV>
                      <wp:extent cx="863600" cy="336550"/>
                      <wp:effectExtent l="0" t="0" r="12700" b="25400"/>
                      <wp:wrapNone/>
                      <wp:docPr id="94" name="Rectangle 94"/>
                      <wp:cNvGraphicFramePr/>
                      <a:graphic xmlns:a="http://schemas.openxmlformats.org/drawingml/2006/main">
                        <a:graphicData uri="http://schemas.microsoft.com/office/word/2010/wordprocessingShape">
                          <wps:wsp>
                            <wps:cNvSpPr/>
                            <wps:spPr>
                              <a:xfrm>
                                <a:off x="0" y="0"/>
                                <a:ext cx="863600" cy="336550"/>
                              </a:xfrm>
                              <a:prstGeom prst="rect">
                                <a:avLst/>
                              </a:prstGeom>
                              <a:solidFill>
                                <a:sysClr val="window" lastClr="FFFFFF">
                                  <a:lumMod val="85000"/>
                                </a:sys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3A162DD" id="Rectangle 94" o:spid="_x0000_s1026" style="position:absolute;margin-left:31.75pt;margin-top:.1pt;width:68pt;height:26.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" fillcolor="#d9d9d9" strokecolor="#41719c" strokeweight="1pt"/>
                  </w:pict>
                </mc:Fallback>
              </mc:AlternateContent>
            </w:r>
          </w:p>
        </w:tc>
        <w:tc>
          <w:tcPr>
            <w:tcW w:w="2694" w:type="dxa"/>
            <w:shd w:val="clear" w:color="auto" w:fill="auto"/>
          </w:tcPr>
          <w:p w14:paraId="2E4FC89B" w14:textId="77777777" w:rsidR="008E576C" w:rsidRPr="00351CF2" w:rsidRDefault="008E576C" w:rsidP="007022E4">
            <w:pPr>
              <w:spacing w:after="240" w:line="276" w:lineRule="auto"/>
              <w:rPr>
                <w:rFonts w:ascii="Perpetua" w:eastAsia="Times" w:hAnsi="Perpetua" w:cs="Arial"/>
                <w:sz w:val="24"/>
                <w:szCs w:val="24"/>
              </w:rPr>
            </w:pPr>
            <w:r w:rsidRPr="00351CF2">
              <w:rPr>
                <w:rFonts w:ascii="Perpetua" w:hAnsi="Perpetua" w:cs="Arial"/>
                <w:noProof/>
                <w:sz w:val="24"/>
                <w:szCs w:val="24"/>
                <w:lang w:val="en-GB" w:eastAsia="en-GB"/>
              </w:rPr>
              <mc:AlternateContent>
                <mc:Choice Requires="wps">
                  <w:drawing>
                    <wp:anchor distT="0" distB="0" distL="114300" distR="114300" simplePos="0" relativeHeight="251795456" behindDoc="0" locked="0" layoutInCell="1" allowOverlap="1" wp14:anchorId="4F86DFE8" wp14:editId="0448BA26">
                      <wp:simplePos x="0" y="0"/>
                      <wp:positionH relativeFrom="column">
                        <wp:posOffset>403032</wp:posOffset>
                      </wp:positionH>
                      <wp:positionV relativeFrom="paragraph">
                        <wp:posOffset>-6681</wp:posOffset>
                      </wp:positionV>
                      <wp:extent cx="863600" cy="336550"/>
                      <wp:effectExtent l="0" t="0" r="12700" b="25400"/>
                      <wp:wrapNone/>
                      <wp:docPr id="95" name="Rectangle 95"/>
                      <wp:cNvGraphicFramePr/>
                      <a:graphic xmlns:a="http://schemas.openxmlformats.org/drawingml/2006/main">
                        <a:graphicData uri="http://schemas.microsoft.com/office/word/2010/wordprocessingShape">
                          <wps:wsp>
                            <wps:cNvSpPr/>
                            <wps:spPr>
                              <a:xfrm>
                                <a:off x="0" y="0"/>
                                <a:ext cx="863600" cy="336550"/>
                              </a:xfrm>
                              <a:prstGeom prst="rect">
                                <a:avLst/>
                              </a:prstGeom>
                              <a:solidFill>
                                <a:sysClr val="window" lastClr="FFFFFF">
                                  <a:lumMod val="85000"/>
                                </a:sys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B63333D" id="Rectangle 95" o:spid="_x0000_s1026" style="position:absolute;margin-left:31.75pt;margin-top:-.55pt;width:68pt;height:26.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" fillcolor="#d9d9d9" strokecolor="#41719c" strokeweight="1pt"/>
                  </w:pict>
                </mc:Fallback>
              </mc:AlternateContent>
            </w:r>
          </w:p>
        </w:tc>
        <w:tc>
          <w:tcPr>
            <w:tcW w:w="2598" w:type="dxa"/>
            <w:shd w:val="clear" w:color="auto" w:fill="auto"/>
          </w:tcPr>
          <w:p w14:paraId="45CFB927"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noProof/>
                <w:sz w:val="24"/>
                <w:szCs w:val="24"/>
                <w:lang w:val="en-GB" w:eastAsia="en-GB"/>
              </w:rPr>
              <mc:AlternateContent>
                <mc:Choice Requires="wps">
                  <w:drawing>
                    <wp:anchor distT="0" distB="0" distL="114300" distR="114300" simplePos="0" relativeHeight="251794432" behindDoc="0" locked="0" layoutInCell="1" allowOverlap="1" wp14:anchorId="751A08BC" wp14:editId="02CE18B3">
                      <wp:simplePos x="0" y="0"/>
                      <wp:positionH relativeFrom="column">
                        <wp:posOffset>343645</wp:posOffset>
                      </wp:positionH>
                      <wp:positionV relativeFrom="paragraph">
                        <wp:posOffset>5080</wp:posOffset>
                      </wp:positionV>
                      <wp:extent cx="863600" cy="336550"/>
                      <wp:effectExtent l="0" t="0" r="12700" b="25400"/>
                      <wp:wrapNone/>
                      <wp:docPr id="96" name="Rectangle 96"/>
                      <wp:cNvGraphicFramePr/>
                      <a:graphic xmlns:a="http://schemas.openxmlformats.org/drawingml/2006/main">
                        <a:graphicData uri="http://schemas.microsoft.com/office/word/2010/wordprocessingShape">
                          <wps:wsp>
                            <wps:cNvSpPr/>
                            <wps:spPr>
                              <a:xfrm>
                                <a:off x="0" y="0"/>
                                <a:ext cx="863600" cy="336550"/>
                              </a:xfrm>
                              <a:prstGeom prst="rect">
                                <a:avLst/>
                              </a:prstGeom>
                              <a:solidFill>
                                <a:sysClr val="window" lastClr="FFFFFF">
                                  <a:lumMod val="85000"/>
                                </a:sys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08ABDE5" id="Rectangle 96" o:spid="_x0000_s1026" style="position:absolute;margin-left:27.05pt;margin-top:.4pt;width:68pt;height:26.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" fillcolor="#d9d9d9" strokecolor="#41719c" strokeweight="1pt"/>
                  </w:pict>
                </mc:Fallback>
              </mc:AlternateContent>
            </w:r>
          </w:p>
        </w:tc>
      </w:tr>
    </w:tbl>
    <w:p w14:paraId="6730C915" w14:textId="77777777" w:rsidR="008E576C" w:rsidRPr="00351CF2" w:rsidRDefault="008E576C" w:rsidP="008E576C">
      <w:pPr>
        <w:tabs>
          <w:tab w:val="left" w:pos="7797"/>
        </w:tabs>
        <w:spacing w:after="240" w:line="276" w:lineRule="auto"/>
        <w:rPr>
          <w:rFonts w:ascii="Perpetua" w:hAnsi="Perpetua" w:cs="Arial"/>
          <w:sz w:val="24"/>
          <w:szCs w:val="24"/>
        </w:rPr>
      </w:pPr>
    </w:p>
    <w:p w14:paraId="559F103B" w14:textId="77777777" w:rsidR="008E576C" w:rsidRPr="00351CF2" w:rsidRDefault="008E576C" w:rsidP="008E576C">
      <w:pPr>
        <w:rPr>
          <w:rFonts w:ascii="Perpetua" w:eastAsia="Times New Roman" w:hAnsi="Perpetua" w:cs="Arial"/>
          <w:b/>
          <w:sz w:val="24"/>
          <w:szCs w:val="24"/>
          <w:lang w:bidi="th-TH"/>
        </w:rPr>
      </w:pPr>
      <w:r w:rsidRPr="00351CF2">
        <w:rPr>
          <w:rFonts w:ascii="Perpetua" w:eastAsia="Times New Roman" w:hAnsi="Perpetua" w:cs="Arial"/>
          <w:b/>
          <w:sz w:val="24"/>
          <w:szCs w:val="24"/>
          <w:lang w:bidi="th-TH"/>
        </w:rPr>
        <w:br w:type="page"/>
      </w:r>
    </w:p>
    <w:p w14:paraId="523E8CF6" w14:textId="77777777" w:rsidR="008E576C" w:rsidRPr="00351CF2" w:rsidRDefault="008E576C" w:rsidP="008E576C">
      <w:pPr>
        <w:tabs>
          <w:tab w:val="left" w:pos="7797"/>
        </w:tabs>
        <w:spacing w:after="240" w:line="276" w:lineRule="auto"/>
        <w:rPr>
          <w:rFonts w:ascii="Perpetua" w:eastAsia="Times New Roman" w:hAnsi="Perpetua" w:cs="Arial"/>
          <w:b/>
          <w:sz w:val="24"/>
          <w:szCs w:val="24"/>
          <w:lang w:bidi="th-TH"/>
        </w:rPr>
      </w:pPr>
      <w:r w:rsidRPr="00351CF2">
        <w:rPr>
          <w:rFonts w:ascii="Perpetua" w:eastAsia="Times New Roman" w:hAnsi="Perpetua" w:cs="Arial"/>
          <w:b/>
          <w:sz w:val="24"/>
          <w:szCs w:val="24"/>
          <w:lang w:bidi="th-TH"/>
        </w:rPr>
        <w:lastRenderedPageBreak/>
        <w:t>What Next</w:t>
      </w:r>
    </w:p>
    <w:p w14:paraId="44B297ED" w14:textId="77777777" w:rsidR="008E576C" w:rsidRPr="00351CF2" w:rsidRDefault="008E576C" w:rsidP="008E576C">
      <w:pPr>
        <w:pStyle w:val="ListParagraph"/>
        <w:widowControl/>
        <w:numPr>
          <w:ilvl w:val="0"/>
          <w:numId w:val="45"/>
        </w:numPr>
        <w:autoSpaceDE/>
        <w:autoSpaceDN/>
        <w:spacing w:before="240" w:after="240" w:line="276" w:lineRule="auto"/>
        <w:contextualSpacing/>
        <w:rPr>
          <w:rFonts w:ascii="Perpetua" w:eastAsia="Times New Roman" w:hAnsi="Perpetua" w:cs="Arial"/>
          <w:sz w:val="24"/>
          <w:szCs w:val="24"/>
        </w:rPr>
      </w:pPr>
      <w:r w:rsidRPr="00351CF2">
        <w:rPr>
          <w:rFonts w:ascii="Perpetua" w:eastAsia="Times New Roman" w:hAnsi="Perpetua" w:cs="Arial"/>
          <w:sz w:val="24"/>
          <w:szCs w:val="24"/>
        </w:rPr>
        <w:t xml:space="preserve">Where the assessed level of risk and vulnerability is </w:t>
      </w:r>
      <w:r w:rsidRPr="00351CF2">
        <w:rPr>
          <w:rFonts w:ascii="Perpetua" w:eastAsia="Times New Roman" w:hAnsi="Perpetua" w:cs="Arial"/>
          <w:b/>
          <w:sz w:val="24"/>
          <w:szCs w:val="24"/>
        </w:rPr>
        <w:t>Medium or high,</w:t>
      </w:r>
      <w:r w:rsidRPr="00351CF2">
        <w:rPr>
          <w:rFonts w:ascii="Perpetua" w:eastAsia="Times New Roman" w:hAnsi="Perpetua" w:cs="Arial"/>
          <w:sz w:val="24"/>
          <w:szCs w:val="24"/>
        </w:rPr>
        <w:t xml:space="preserve"> contact Children’s Services Duty &amp; Advice team to discuss and agree next steps </w:t>
      </w:r>
    </w:p>
    <w:p w14:paraId="127B41C8" w14:textId="77777777" w:rsidR="008E576C" w:rsidRPr="00351CF2" w:rsidRDefault="008E576C" w:rsidP="008E576C">
      <w:pPr>
        <w:pStyle w:val="ListParagraph"/>
        <w:widowControl/>
        <w:numPr>
          <w:ilvl w:val="0"/>
          <w:numId w:val="44"/>
        </w:numPr>
        <w:autoSpaceDE/>
        <w:autoSpaceDN/>
        <w:spacing w:before="240" w:after="240" w:line="276" w:lineRule="auto"/>
        <w:contextualSpacing/>
        <w:rPr>
          <w:rFonts w:ascii="Perpetua" w:eastAsia="Times New Roman" w:hAnsi="Perpetua" w:cs="Arial"/>
          <w:sz w:val="24"/>
          <w:szCs w:val="24"/>
        </w:rPr>
      </w:pPr>
      <w:r w:rsidRPr="00351CF2">
        <w:rPr>
          <w:rFonts w:ascii="Perpetua" w:eastAsia="Times New Roman" w:hAnsi="Perpetua" w:cs="Arial"/>
          <w:sz w:val="24"/>
          <w:szCs w:val="24"/>
        </w:rPr>
        <w:t>Keep a copy of this tool in your agency records and use it to inform any identified vulnerability, risk or need, and for planning intervention/support the child and their family may require</w:t>
      </w:r>
    </w:p>
    <w:p w14:paraId="1D97519A" w14:textId="77777777" w:rsidR="008E576C" w:rsidRPr="00351CF2" w:rsidRDefault="008E576C" w:rsidP="008E576C">
      <w:pPr>
        <w:pStyle w:val="ListParagraph"/>
        <w:widowControl/>
        <w:numPr>
          <w:ilvl w:val="0"/>
          <w:numId w:val="44"/>
        </w:numPr>
        <w:autoSpaceDE/>
        <w:autoSpaceDN/>
        <w:spacing w:before="240" w:after="240" w:line="276" w:lineRule="auto"/>
        <w:contextualSpacing/>
        <w:rPr>
          <w:rFonts w:ascii="Perpetua" w:eastAsia="Times New Roman" w:hAnsi="Perpetua" w:cs="Arial"/>
          <w:sz w:val="24"/>
          <w:szCs w:val="24"/>
        </w:rPr>
      </w:pPr>
      <w:r w:rsidRPr="00351CF2">
        <w:rPr>
          <w:rFonts w:ascii="Perpetua" w:eastAsia="Times New Roman" w:hAnsi="Perpetua" w:cs="Arial"/>
          <w:sz w:val="24"/>
          <w:szCs w:val="24"/>
        </w:rPr>
        <w:t xml:space="preserve">Where the overall assessed level of concern is </w:t>
      </w:r>
      <w:r w:rsidRPr="00351CF2">
        <w:rPr>
          <w:rFonts w:ascii="Perpetua" w:eastAsia="Times New Roman" w:hAnsi="Perpetua" w:cs="Arial"/>
          <w:b/>
          <w:sz w:val="24"/>
          <w:szCs w:val="24"/>
        </w:rPr>
        <w:t>Low</w:t>
      </w:r>
      <w:r w:rsidRPr="00351CF2">
        <w:rPr>
          <w:rFonts w:ascii="Perpetua" w:eastAsia="Times New Roman" w:hAnsi="Perpetua" w:cs="Arial"/>
          <w:sz w:val="24"/>
          <w:szCs w:val="24"/>
        </w:rPr>
        <w:t xml:space="preserve"> and the child does not have an allocated social worker, review your assessment on a regular basis, (at a minimum on a quarterly basis) and if there is an increased level of concern, complete a new tool. Where this leads to an overall assessment of </w:t>
      </w:r>
      <w:r w:rsidRPr="00351CF2">
        <w:rPr>
          <w:rFonts w:ascii="Perpetua" w:eastAsia="Times New Roman" w:hAnsi="Perpetua" w:cs="Arial"/>
          <w:b/>
          <w:sz w:val="24"/>
          <w:szCs w:val="24"/>
        </w:rPr>
        <w:t>Medium or High</w:t>
      </w:r>
      <w:r w:rsidRPr="00351CF2">
        <w:rPr>
          <w:rFonts w:ascii="Perpetua" w:eastAsia="Times New Roman" w:hAnsi="Perpetua" w:cs="Arial"/>
          <w:sz w:val="24"/>
          <w:szCs w:val="24"/>
        </w:rPr>
        <w:t>; contact Children’s Social Care Duty and Advice Team to discuss your increased concern</w:t>
      </w:r>
    </w:p>
    <w:p w14:paraId="51224069" w14:textId="77777777" w:rsidR="008E576C" w:rsidRPr="00351CF2" w:rsidRDefault="008E576C" w:rsidP="008E576C">
      <w:pPr>
        <w:pStyle w:val="ListParagraph"/>
        <w:widowControl/>
        <w:numPr>
          <w:ilvl w:val="0"/>
          <w:numId w:val="44"/>
        </w:numPr>
        <w:autoSpaceDE/>
        <w:autoSpaceDN/>
        <w:spacing w:before="240" w:after="240" w:line="276" w:lineRule="auto"/>
        <w:contextualSpacing/>
        <w:rPr>
          <w:rFonts w:ascii="Perpetua" w:eastAsia="Times New Roman" w:hAnsi="Perpetua" w:cs="Arial"/>
          <w:sz w:val="24"/>
          <w:szCs w:val="24"/>
        </w:rPr>
      </w:pPr>
      <w:r w:rsidRPr="00351CF2">
        <w:rPr>
          <w:rFonts w:ascii="Perpetua" w:eastAsia="Times New Roman" w:hAnsi="Perpetua" w:cs="Arial"/>
          <w:sz w:val="24"/>
          <w:szCs w:val="24"/>
        </w:rPr>
        <w:t>Where the child/young person already has an allocated social worker, you must contact them to share this tool</w:t>
      </w:r>
    </w:p>
    <w:p w14:paraId="2A0DD037" w14:textId="77777777" w:rsidR="008E576C" w:rsidRPr="00351CF2" w:rsidRDefault="008E576C" w:rsidP="008E576C">
      <w:pPr>
        <w:pStyle w:val="ListParagraph"/>
        <w:widowControl/>
        <w:numPr>
          <w:ilvl w:val="0"/>
          <w:numId w:val="44"/>
        </w:numPr>
        <w:autoSpaceDE/>
        <w:autoSpaceDN/>
        <w:spacing w:after="240" w:line="276" w:lineRule="auto"/>
        <w:contextualSpacing/>
        <w:rPr>
          <w:rFonts w:ascii="Perpetua" w:eastAsia="Times New Roman" w:hAnsi="Perpetua" w:cs="Arial"/>
          <w:sz w:val="24"/>
          <w:szCs w:val="24"/>
        </w:rPr>
      </w:pPr>
      <w:r w:rsidRPr="00351CF2">
        <w:rPr>
          <w:rFonts w:ascii="Perpetua" w:eastAsia="Times New Roman" w:hAnsi="Perpetua" w:cs="Arial"/>
          <w:sz w:val="24"/>
          <w:szCs w:val="24"/>
        </w:rPr>
        <w:t>If sharing a completed tool with Children’s Social Care, an electronic version of this tool will be required</w:t>
      </w:r>
      <w:bookmarkStart w:id="76" w:name="_Toc459981195"/>
      <w:bookmarkStart w:id="77" w:name="Appendix9"/>
      <w:bookmarkStart w:id="78" w:name="_Toc489011687"/>
    </w:p>
    <w:p w14:paraId="6EF9A02D" w14:textId="77777777" w:rsidR="008E576C" w:rsidRPr="00351CF2" w:rsidRDefault="008E576C" w:rsidP="008E576C">
      <w:pPr>
        <w:rPr>
          <w:rFonts w:ascii="Perpetua" w:eastAsia="Times New Roman" w:hAnsi="Perpetua" w:cs="Arial"/>
          <w:sz w:val="24"/>
          <w:szCs w:val="24"/>
        </w:rPr>
      </w:pPr>
      <w:r w:rsidRPr="00351CF2">
        <w:rPr>
          <w:rFonts w:ascii="Perpetua" w:eastAsia="Times New Roman" w:hAnsi="Perpetua" w:cs="Arial"/>
          <w:sz w:val="24"/>
          <w:szCs w:val="24"/>
        </w:rPr>
        <w:br w:type="page"/>
      </w:r>
    </w:p>
    <w:p w14:paraId="7982C226" w14:textId="77777777" w:rsidR="008E576C" w:rsidRPr="00351CF2" w:rsidRDefault="008E576C" w:rsidP="008E576C">
      <w:pPr>
        <w:pStyle w:val="Heading1"/>
        <w:rPr>
          <w:rFonts w:ascii="Perpetua" w:hAnsi="Perpetua"/>
          <w:sz w:val="24"/>
          <w:szCs w:val="24"/>
        </w:rPr>
      </w:pPr>
      <w:bookmarkStart w:id="79" w:name="_Toc49343309"/>
      <w:bookmarkEnd w:id="76"/>
      <w:bookmarkEnd w:id="77"/>
    </w:p>
    <w:p w14:paraId="285F29E9" w14:textId="77777777" w:rsidR="008E576C" w:rsidRPr="00351CF2" w:rsidRDefault="008E576C" w:rsidP="008E576C">
      <w:pPr>
        <w:pStyle w:val="Heading1"/>
        <w:jc w:val="center"/>
        <w:rPr>
          <w:rFonts w:ascii="Perpetua" w:hAnsi="Perpetua"/>
          <w:sz w:val="24"/>
          <w:szCs w:val="24"/>
        </w:rPr>
      </w:pPr>
      <w:r w:rsidRPr="00351CF2">
        <w:rPr>
          <w:rFonts w:ascii="Perpetua" w:hAnsi="Perpetua"/>
          <w:sz w:val="24"/>
          <w:szCs w:val="24"/>
        </w:rPr>
        <w:t>Appendix 7:  Harmful Sexual Behaviour Response Checklist</w:t>
      </w:r>
      <w:bookmarkEnd w:id="78"/>
      <w:bookmarkEnd w:id="79"/>
    </w:p>
    <w:p w14:paraId="65D79E18" w14:textId="77777777" w:rsidR="008E576C" w:rsidRPr="00351CF2" w:rsidRDefault="008E576C" w:rsidP="008E576C">
      <w:pPr>
        <w:rPr>
          <w:rFonts w:ascii="Perpetua" w:hAnsi="Perpetua" w:cs="Arial"/>
          <w:sz w:val="24"/>
          <w:szCs w:val="24"/>
        </w:rPr>
      </w:pPr>
      <w:r w:rsidRPr="00351CF2">
        <w:rPr>
          <w:rFonts w:ascii="Perpetua" w:hAnsi="Perpetua" w:cs="Arial"/>
          <w:noProof/>
          <w:sz w:val="24"/>
          <w:szCs w:val="24"/>
          <w:lang w:val="en-GB" w:eastAsia="en-GB"/>
        </w:rPr>
        <mc:AlternateContent>
          <mc:Choice Requires="wpc">
            <w:drawing>
              <wp:anchor distT="0" distB="0" distL="114300" distR="114300" simplePos="0" relativeHeight="251799552" behindDoc="0" locked="0" layoutInCell="1" allowOverlap="1" wp14:anchorId="37963D01" wp14:editId="19AF2F20">
                <wp:simplePos x="0" y="0"/>
                <wp:positionH relativeFrom="margin">
                  <wp:posOffset>-501650</wp:posOffset>
                </wp:positionH>
                <wp:positionV relativeFrom="margin">
                  <wp:posOffset>837565</wp:posOffset>
                </wp:positionV>
                <wp:extent cx="6733540" cy="8420100"/>
                <wp:effectExtent l="0" t="0" r="0" b="0"/>
                <wp:wrapSquare wrapText="bothSides"/>
                <wp:docPr id="738" name="Canvas 73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88" name="Rounded Rectangle 88"/>
                        <wps:cNvSpPr/>
                        <wps:spPr>
                          <a:xfrm>
                            <a:off x="2257425" y="0"/>
                            <a:ext cx="1609725" cy="648182"/>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633D771" w14:textId="77777777" w:rsidR="007022E4" w:rsidRDefault="007022E4" w:rsidP="008E576C">
                              <w:pPr>
                                <w:jc w:val="center"/>
                              </w:pPr>
                              <w:r>
                                <w:t>Incident of Harmful Sexual Behaviour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Rounded Rectangle 89"/>
                        <wps:cNvSpPr/>
                        <wps:spPr>
                          <a:xfrm>
                            <a:off x="5029071" y="0"/>
                            <a:ext cx="1362075" cy="12128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DDCE098" w14:textId="77777777" w:rsidR="007022E4" w:rsidRDefault="007022E4" w:rsidP="008E576C">
                              <w:pPr>
                                <w:jc w:val="center"/>
                              </w:pPr>
                              <w:proofErr w:type="gramStart"/>
                              <w:r>
                                <w:t xml:space="preserve">Use </w:t>
                              </w:r>
                              <w:r w:rsidRPr="00BA1E71">
                                <w:t xml:space="preserve"> Hackett</w:t>
                              </w:r>
                              <w:proofErr w:type="gramEnd"/>
                              <w:r w:rsidRPr="00BA1E71">
                                <w:t xml:space="preserve"> Harmful Sexual Behaviour Framework</w:t>
                              </w:r>
                              <w:r>
                                <w:t xml:space="preserve"> to support decision making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Rounded Rectangle 90"/>
                        <wps:cNvSpPr/>
                        <wps:spPr>
                          <a:xfrm>
                            <a:off x="2000250" y="1875786"/>
                            <a:ext cx="1714500" cy="847986"/>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3849BB4" w14:textId="77777777" w:rsidR="007022E4" w:rsidRDefault="007022E4" w:rsidP="008E576C">
                              <w:pPr>
                                <w:jc w:val="center"/>
                              </w:pPr>
                              <w:r>
                                <w:t>Referral to Children’s Social Care for both victim and perpetrator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Rounded Rectangle 91"/>
                        <wps:cNvSpPr/>
                        <wps:spPr>
                          <a:xfrm>
                            <a:off x="3990975" y="1875878"/>
                            <a:ext cx="1828912" cy="84726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C36139A" w14:textId="77777777" w:rsidR="007022E4" w:rsidRDefault="007022E4" w:rsidP="008E576C">
                              <w:pPr>
                                <w:jc w:val="center"/>
                              </w:pPr>
                              <w:r>
                                <w:t>Referral to the Police</w:t>
                              </w:r>
                            </w:p>
                            <w:p w14:paraId="019ADF34" w14:textId="77777777" w:rsidR="007022E4" w:rsidRDefault="007022E4" w:rsidP="008E576C">
                              <w:pPr>
                                <w:jc w:val="center"/>
                              </w:pPr>
                              <w:r>
                                <w:t>(Even if child aged under 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Rounded Rectangle 97"/>
                        <wps:cNvSpPr/>
                        <wps:spPr>
                          <a:xfrm>
                            <a:off x="4133850" y="1238248"/>
                            <a:ext cx="676275" cy="2762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6B0827E" w14:textId="77777777" w:rsidR="007022E4" w:rsidRDefault="007022E4" w:rsidP="008E576C">
                              <w:pPr>
                                <w:jc w:val="center"/>
                              </w:pPr>
                              <w:r>
                                <w:t>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Rounded Rectangle 98"/>
                        <wps:cNvSpPr/>
                        <wps:spPr>
                          <a:xfrm>
                            <a:off x="2085975" y="1190624"/>
                            <a:ext cx="1209675" cy="495301"/>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C071259" w14:textId="77777777" w:rsidR="007022E4" w:rsidRDefault="007022E4" w:rsidP="008E576C">
                              <w:pPr>
                                <w:jc w:val="center"/>
                              </w:pPr>
                              <w:r>
                                <w:t>Amber and 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 name="Rounded Rectangle 99"/>
                        <wps:cNvSpPr/>
                        <wps:spPr>
                          <a:xfrm>
                            <a:off x="346085" y="2844825"/>
                            <a:ext cx="1111240" cy="656036"/>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D350B2E" w14:textId="77777777" w:rsidR="007022E4" w:rsidRDefault="007022E4" w:rsidP="008E576C">
                              <w:pPr>
                                <w:jc w:val="center"/>
                              </w:pPr>
                              <w:r>
                                <w:t>Early Support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Rounded Rectangle 100"/>
                        <wps:cNvSpPr/>
                        <wps:spPr>
                          <a:xfrm>
                            <a:off x="1371599" y="3523622"/>
                            <a:ext cx="1628775" cy="1005848"/>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5D4A621" w14:textId="77777777" w:rsidR="007022E4" w:rsidRDefault="007022E4" w:rsidP="008E576C">
                              <w:pPr>
                                <w:jc w:val="center"/>
                              </w:pPr>
                              <w:r>
                                <w:t>Single Assessment (consideration to be given to completion of an AIMs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Rounded Rectangle 101"/>
                        <wps:cNvSpPr/>
                        <wps:spPr>
                          <a:xfrm>
                            <a:off x="2000249" y="2847557"/>
                            <a:ext cx="1061949" cy="5669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F4442F8" w14:textId="77777777" w:rsidR="007022E4" w:rsidRDefault="007022E4" w:rsidP="008E576C">
                              <w:pPr>
                                <w:jc w:val="center"/>
                              </w:pPr>
                              <w:r>
                                <w:t>Child in Need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Rounded Rectangle 102"/>
                        <wps:cNvSpPr/>
                        <wps:spPr>
                          <a:xfrm>
                            <a:off x="3220294" y="2847557"/>
                            <a:ext cx="990600" cy="534156"/>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43CF83F" w14:textId="77777777" w:rsidR="007022E4" w:rsidRDefault="007022E4" w:rsidP="008E576C">
                              <w:pPr>
                                <w:jc w:val="center"/>
                              </w:pPr>
                              <w:r>
                                <w:t>Child Protection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Rounded Rectangle 103"/>
                        <wps:cNvSpPr/>
                        <wps:spPr>
                          <a:xfrm>
                            <a:off x="3400425" y="4893786"/>
                            <a:ext cx="1628646" cy="900668"/>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B5A831D" w14:textId="77777777" w:rsidR="007022E4" w:rsidRPr="002639AC" w:rsidRDefault="007022E4" w:rsidP="008E576C">
                              <w:pPr>
                                <w:pStyle w:val="NormalWeb"/>
                                <w:spacing w:before="0" w:beforeAutospacing="0" w:after="160" w:afterAutospacing="0" w:line="256" w:lineRule="auto"/>
                                <w:jc w:val="center"/>
                                <w:rPr>
                                  <w:rFonts w:asciiTheme="minorHAnsi" w:hAnsiTheme="minorHAnsi"/>
                                </w:rPr>
                              </w:pPr>
                              <w:r w:rsidRPr="002639AC">
                                <w:rPr>
                                  <w:rFonts w:asciiTheme="minorHAnsi" w:hAnsiTheme="minorHAnsi"/>
                                  <w:szCs w:val="22"/>
                                </w:rPr>
                                <w:t>Single Assessment</w:t>
                              </w:r>
                              <w:r>
                                <w:rPr>
                                  <w:rFonts w:asciiTheme="minorHAnsi" w:hAnsiTheme="minorHAnsi"/>
                                  <w:szCs w:val="22"/>
                                </w:rPr>
                                <w:t xml:space="preserve"> </w:t>
                              </w:r>
                              <w:r w:rsidRPr="001F30DD">
                                <w:rPr>
                                  <w:rFonts w:asciiTheme="minorHAnsi" w:hAnsiTheme="minorHAnsi"/>
                                  <w:szCs w:val="22"/>
                                </w:rPr>
                                <w:t>(consideration to be given to completion of an AIMs Assessment)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4" name="Rounded Rectangle 104"/>
                        <wps:cNvSpPr/>
                        <wps:spPr>
                          <a:xfrm>
                            <a:off x="1539433" y="4990076"/>
                            <a:ext cx="1269324" cy="6953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41321A4" w14:textId="77777777" w:rsidR="007022E4" w:rsidRDefault="007022E4" w:rsidP="008E576C">
                              <w:pPr>
                                <w:jc w:val="center"/>
                              </w:pPr>
                              <w:r>
                                <w:t>Ensure that YOT are involved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Rounded Rectangle 105"/>
                        <wps:cNvSpPr/>
                        <wps:spPr>
                          <a:xfrm>
                            <a:off x="3400425" y="3524343"/>
                            <a:ext cx="1266825" cy="848593"/>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32F0B9D" w14:textId="77777777" w:rsidR="007022E4" w:rsidRDefault="007022E4" w:rsidP="008E576C">
                              <w:pPr>
                                <w:jc w:val="center"/>
                              </w:pPr>
                              <w:r>
                                <w:t>Strategy Discussion*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Elbow Connector 106"/>
                        <wps:cNvCnPr>
                          <a:endCxn id="97" idx="0"/>
                        </wps:cNvCnPr>
                        <wps:spPr>
                          <a:xfrm>
                            <a:off x="2857500" y="872823"/>
                            <a:ext cx="1614488" cy="365305"/>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7" name="Straight Arrow Connector 107"/>
                        <wps:cNvCnPr/>
                        <wps:spPr>
                          <a:xfrm>
                            <a:off x="2852648" y="872908"/>
                            <a:ext cx="0" cy="31760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8" name="Straight Arrow Connector 108"/>
                        <wps:cNvCnPr>
                          <a:endCxn id="90" idx="0"/>
                        </wps:cNvCnPr>
                        <wps:spPr>
                          <a:xfrm flipH="1">
                            <a:off x="2857500" y="1685762"/>
                            <a:ext cx="8989" cy="18984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9" name="Straight Arrow Connector 109"/>
                        <wps:cNvCnPr>
                          <a:stCxn id="97" idx="2"/>
                        </wps:cNvCnPr>
                        <wps:spPr>
                          <a:xfrm>
                            <a:off x="4471988" y="1514326"/>
                            <a:ext cx="0" cy="36191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0" name="Straight Arrow Connector 110"/>
                        <wps:cNvCnPr/>
                        <wps:spPr>
                          <a:xfrm flipH="1">
                            <a:off x="1457325" y="2723508"/>
                            <a:ext cx="628650" cy="32449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1" name="Straight Arrow Connector 111"/>
                        <wps:cNvCnPr/>
                        <wps:spPr>
                          <a:xfrm flipH="1">
                            <a:off x="2527442" y="2723772"/>
                            <a:ext cx="330058" cy="12225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2" name="Straight Arrow Connector 112"/>
                        <wps:cNvCnPr/>
                        <wps:spPr>
                          <a:xfrm>
                            <a:off x="3062198" y="2723772"/>
                            <a:ext cx="233452" cy="12198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3" name="Straight Arrow Connector 113"/>
                        <wps:cNvCnPr/>
                        <wps:spPr>
                          <a:xfrm>
                            <a:off x="3714750" y="3380135"/>
                            <a:ext cx="152400" cy="14377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4" name="Straight Arrow Connector 114"/>
                        <wps:cNvCnPr/>
                        <wps:spPr>
                          <a:xfrm flipH="1">
                            <a:off x="4495103" y="2723772"/>
                            <a:ext cx="315022" cy="81293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5" name="Straight Arrow Connector 115"/>
                        <wps:cNvCnPr>
                          <a:stCxn id="105" idx="2"/>
                        </wps:cNvCnPr>
                        <wps:spPr>
                          <a:xfrm>
                            <a:off x="4033838" y="4372677"/>
                            <a:ext cx="0" cy="52081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6" name="Straight Arrow Connector 116"/>
                        <wps:cNvCnPr/>
                        <wps:spPr>
                          <a:xfrm>
                            <a:off x="2311685" y="3381046"/>
                            <a:ext cx="0" cy="14295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7" name="Straight Arrow Connector 117"/>
                        <wps:cNvCnPr>
                          <a:stCxn id="100" idx="2"/>
                          <a:endCxn id="104" idx="0"/>
                        </wps:cNvCnPr>
                        <wps:spPr>
                          <a:xfrm flipH="1">
                            <a:off x="2174095" y="4529470"/>
                            <a:ext cx="11892" cy="46060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8" name="Straight Arrow Connector 118"/>
                        <wps:cNvCnPr>
                          <a:stCxn id="103" idx="1"/>
                          <a:endCxn id="104" idx="3"/>
                        </wps:cNvCnPr>
                        <wps:spPr>
                          <a:xfrm flipH="1" flipV="1">
                            <a:off x="2808757" y="5337739"/>
                            <a:ext cx="591668" cy="638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9" name="Straight Arrow Connector 119"/>
                        <wps:cNvCnPr/>
                        <wps:spPr>
                          <a:xfrm>
                            <a:off x="3714750" y="2265410"/>
                            <a:ext cx="276225"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20" name="Straight Connector 120"/>
                        <wps:cNvCnPr>
                          <a:stCxn id="88" idx="2"/>
                        </wps:cNvCnPr>
                        <wps:spPr>
                          <a:xfrm flipH="1">
                            <a:off x="3062198" y="648182"/>
                            <a:ext cx="90" cy="224811"/>
                          </a:xfrm>
                          <a:prstGeom prst="line">
                            <a:avLst/>
                          </a:prstGeom>
                        </wps:spPr>
                        <wps:style>
                          <a:lnRef idx="1">
                            <a:schemeClr val="accent1"/>
                          </a:lnRef>
                          <a:fillRef idx="0">
                            <a:schemeClr val="accent1"/>
                          </a:fillRef>
                          <a:effectRef idx="0">
                            <a:schemeClr val="accent1"/>
                          </a:effectRef>
                          <a:fontRef idx="minor">
                            <a:schemeClr val="tx1"/>
                          </a:fontRef>
                        </wps:style>
                        <wps:bodyPr/>
                      </wps:wsp>
                    </wpc:wpc>
                  </a:graphicData>
                </a:graphic>
                <wp14:sizeRelH relativeFrom="margin">
                  <wp14:pctWidth>0</wp14:pctWidth>
                </wp14:sizeRelH>
                <wp14:sizeRelV relativeFrom="margin">
                  <wp14:pctHeight>0</wp14:pctHeight>
                </wp14:sizeRelV>
              </wp:anchor>
            </w:drawing>
          </mc:Choice>
          <mc:Fallback>
            <w:pict>
              <v:group w14:anchorId="37963D01" id="Canvas 738" o:spid="_x0000_s1029" editas="canvas" style="position:absolute;margin-left:-39.5pt;margin-top:65.95pt;width:530.2pt;height:663pt;z-index:251799552;mso-position-horizontal-relative:margin;mso-position-vertical-relative:margin;mso-width-relative:margin;mso-height-relative:margin" coordsize="67335,84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67335;height:84201;visibility:visible;mso-wrap-style:square">
                  <v:fill o:detectmouseclick="t"/>
                  <v:path o:connecttype="none"/>
                </v:shape>
                <v:roundrect id="Rounded Rectangle 88" o:spid="_x0000_s1031" style="position:absolute;left:22574;width:16097;height:64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" fillcolor="white [3201]" strokecolor="#70ad47 [3209]" strokeweight="1pt">
                  <v:stroke joinstyle="miter"/>
                  <v:textbox>
                    <w:txbxContent>
                      <w:p w14:paraId="4633D771" w14:textId="77777777" w:rsidR="007022E4" w:rsidRDefault="007022E4" w:rsidP="008E576C">
                        <w:pPr>
                          <w:jc w:val="center"/>
                        </w:pPr>
                        <w:r>
                          <w:t>Incident of Harmful Sexual Behaviour</w:t>
                        </w:r>
                      </w:p>
                    </w:txbxContent>
                  </v:textbox>
                </v:roundrect>
                <v:roundrect id="Rounded Rectangle 89" o:spid="_x0000_s1032" style="position:absolute;left:50290;width:13621;height:1212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" fillcolor="white [3201]" strokecolor="#70ad47 [3209]" strokeweight="1pt">
                  <v:stroke joinstyle="miter"/>
                  <v:textbox>
                    <w:txbxContent>
                      <w:p w14:paraId="4DDCE098" w14:textId="77777777" w:rsidR="007022E4" w:rsidRDefault="007022E4" w:rsidP="008E576C">
                        <w:pPr>
                          <w:jc w:val="center"/>
                        </w:pPr>
                        <w:proofErr w:type="gramStart"/>
                        <w:r>
                          <w:t xml:space="preserve">Use </w:t>
                        </w:r>
                        <w:r w:rsidRPr="00BA1E71">
                          <w:t xml:space="preserve"> Hackett</w:t>
                        </w:r>
                        <w:proofErr w:type="gramEnd"/>
                        <w:r w:rsidRPr="00BA1E71">
                          <w:t xml:space="preserve"> Harmful Sexual Behaviour Framework</w:t>
                        </w:r>
                        <w:r>
                          <w:t xml:space="preserve"> to support decision making</w:t>
                        </w:r>
                      </w:p>
                    </w:txbxContent>
                  </v:textbox>
                </v:roundrect>
                <v:roundrect id="Rounded Rectangle 90" o:spid="_x0000_s1033" style="position:absolute;left:20002;top:18757;width:17145;height:84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" fillcolor="white [3201]" strokecolor="#70ad47 [3209]" strokeweight="1pt">
                  <v:stroke joinstyle="miter"/>
                  <v:textbox>
                    <w:txbxContent>
                      <w:p w14:paraId="13849BB4" w14:textId="77777777" w:rsidR="007022E4" w:rsidRDefault="007022E4" w:rsidP="008E576C">
                        <w:pPr>
                          <w:jc w:val="center"/>
                        </w:pPr>
                        <w:r>
                          <w:t>Referral to Children’s Social Care for both victim and perpetrator</w:t>
                        </w:r>
                      </w:p>
                    </w:txbxContent>
                  </v:textbox>
                </v:roundrect>
                <v:roundrect id="Rounded Rectangle 91" o:spid="_x0000_s1034" style="position:absolute;left:39909;top:18758;width:18289;height:84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" fillcolor="white [3201]" strokecolor="#70ad47 [3209]" strokeweight="1pt">
                  <v:stroke joinstyle="miter"/>
                  <v:textbox>
                    <w:txbxContent>
                      <w:p w14:paraId="3C36139A" w14:textId="77777777" w:rsidR="007022E4" w:rsidRDefault="007022E4" w:rsidP="008E576C">
                        <w:pPr>
                          <w:jc w:val="center"/>
                        </w:pPr>
                        <w:r>
                          <w:t>Referral to the Police</w:t>
                        </w:r>
                      </w:p>
                      <w:p w14:paraId="019ADF34" w14:textId="77777777" w:rsidR="007022E4" w:rsidRDefault="007022E4" w:rsidP="008E576C">
                        <w:pPr>
                          <w:jc w:val="center"/>
                        </w:pPr>
                        <w:r>
                          <w:t>(Even if child aged under 10)</w:t>
                        </w:r>
                      </w:p>
                    </w:txbxContent>
                  </v:textbox>
                </v:roundrect>
                <v:roundrect id="Rounded Rectangle 97" o:spid="_x0000_s1035" style="position:absolute;left:41338;top:12382;width:6763;height:2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" fillcolor="white [3201]" strokecolor="#70ad47 [3209]" strokeweight="1pt">
                  <v:stroke joinstyle="miter"/>
                  <v:textbox>
                    <w:txbxContent>
                      <w:p w14:paraId="76B0827E" w14:textId="77777777" w:rsidR="007022E4" w:rsidRDefault="007022E4" w:rsidP="008E576C">
                        <w:pPr>
                          <w:jc w:val="center"/>
                        </w:pPr>
                        <w:r>
                          <w:t>Red</w:t>
                        </w:r>
                      </w:p>
                    </w:txbxContent>
                  </v:textbox>
                </v:roundrect>
                <v:roundrect id="Rounded Rectangle 98" o:spid="_x0000_s1036" style="position:absolute;left:20859;top:11906;width:12097;height:4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" fillcolor="white [3201]" strokecolor="#70ad47 [3209]" strokeweight="1pt">
                  <v:stroke joinstyle="miter"/>
                  <v:textbox>
                    <w:txbxContent>
                      <w:p w14:paraId="2C071259" w14:textId="77777777" w:rsidR="007022E4" w:rsidRDefault="007022E4" w:rsidP="008E576C">
                        <w:pPr>
                          <w:jc w:val="center"/>
                        </w:pPr>
                        <w:r>
                          <w:t>Amber and red</w:t>
                        </w:r>
                      </w:p>
                    </w:txbxContent>
                  </v:textbox>
                </v:roundrect>
                <v:roundrect id="Rounded Rectangle 99" o:spid="_x0000_s1037" style="position:absolute;left:3460;top:28448;width:11113;height:65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" fillcolor="white [3201]" strokecolor="#70ad47 [3209]" strokeweight="1pt">
                  <v:stroke joinstyle="miter"/>
                  <v:textbox>
                    <w:txbxContent>
                      <w:p w14:paraId="0D350B2E" w14:textId="77777777" w:rsidR="007022E4" w:rsidRDefault="007022E4" w:rsidP="008E576C">
                        <w:pPr>
                          <w:jc w:val="center"/>
                        </w:pPr>
                        <w:r>
                          <w:t>Early Support Assessment</w:t>
                        </w:r>
                      </w:p>
                    </w:txbxContent>
                  </v:textbox>
                </v:roundrect>
                <v:roundrect id="Rounded Rectangle 100" o:spid="_x0000_s1038" style="position:absolute;left:13715;top:35236;width:16288;height:100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" fillcolor="white [3201]" strokecolor="#70ad47 [3209]" strokeweight="1pt">
                  <v:stroke joinstyle="miter"/>
                  <v:textbox>
                    <w:txbxContent>
                      <w:p w14:paraId="15D4A621" w14:textId="77777777" w:rsidR="007022E4" w:rsidRDefault="007022E4" w:rsidP="008E576C">
                        <w:pPr>
                          <w:jc w:val="center"/>
                        </w:pPr>
                        <w:r>
                          <w:t>Single Assessment (consideration to be given to completion of an AIMs Assessment)</w:t>
                        </w:r>
                      </w:p>
                    </w:txbxContent>
                  </v:textbox>
                </v:roundrect>
                <v:roundrect id="Rounded Rectangle 101" o:spid="_x0000_s1039" style="position:absolute;left:20002;top:28475;width:10619;height:56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" fillcolor="white [3201]" strokecolor="#70ad47 [3209]" strokeweight="1pt">
                  <v:stroke joinstyle="miter"/>
                  <v:textbox>
                    <w:txbxContent>
                      <w:p w14:paraId="0F4442F8" w14:textId="77777777" w:rsidR="007022E4" w:rsidRDefault="007022E4" w:rsidP="008E576C">
                        <w:pPr>
                          <w:jc w:val="center"/>
                        </w:pPr>
                        <w:r>
                          <w:t>Child in Need</w:t>
                        </w:r>
                      </w:p>
                    </w:txbxContent>
                  </v:textbox>
                </v:roundrect>
                <v:roundrect id="Rounded Rectangle 102" o:spid="_x0000_s1040" style="position:absolute;left:32202;top:28475;width:9906;height:53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" fillcolor="white [3201]" strokecolor="#70ad47 [3209]" strokeweight="1pt">
                  <v:stroke joinstyle="miter"/>
                  <v:textbox>
                    <w:txbxContent>
                      <w:p w14:paraId="043CF83F" w14:textId="77777777" w:rsidR="007022E4" w:rsidRDefault="007022E4" w:rsidP="008E576C">
                        <w:pPr>
                          <w:jc w:val="center"/>
                        </w:pPr>
                        <w:r>
                          <w:t>Child Protection</w:t>
                        </w:r>
                      </w:p>
                    </w:txbxContent>
                  </v:textbox>
                </v:roundrect>
                <v:roundrect id="Rounded Rectangle 103" o:spid="_x0000_s1041" style="position:absolute;left:34004;top:48937;width:16286;height:90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" fillcolor="white [3201]" strokecolor="#70ad47 [3209]" strokeweight="1pt">
                  <v:stroke joinstyle="miter"/>
                  <v:textbox>
                    <w:txbxContent>
                      <w:p w14:paraId="1B5A831D" w14:textId="77777777" w:rsidR="007022E4" w:rsidRPr="002639AC" w:rsidRDefault="007022E4" w:rsidP="008E576C">
                        <w:pPr>
                          <w:pStyle w:val="NormalWeb"/>
                          <w:spacing w:before="0" w:beforeAutospacing="0" w:after="160" w:afterAutospacing="0" w:line="256" w:lineRule="auto"/>
                          <w:jc w:val="center"/>
                          <w:rPr>
                            <w:rFonts w:asciiTheme="minorHAnsi" w:hAnsiTheme="minorHAnsi"/>
                          </w:rPr>
                        </w:pPr>
                        <w:r w:rsidRPr="002639AC">
                          <w:rPr>
                            <w:rFonts w:asciiTheme="minorHAnsi" w:hAnsiTheme="minorHAnsi"/>
                            <w:szCs w:val="22"/>
                          </w:rPr>
                          <w:t>Single Assessment</w:t>
                        </w:r>
                        <w:r>
                          <w:rPr>
                            <w:rFonts w:asciiTheme="minorHAnsi" w:hAnsiTheme="minorHAnsi"/>
                            <w:szCs w:val="22"/>
                          </w:rPr>
                          <w:t xml:space="preserve"> </w:t>
                        </w:r>
                        <w:r w:rsidRPr="001F30DD">
                          <w:rPr>
                            <w:rFonts w:asciiTheme="minorHAnsi" w:hAnsiTheme="minorHAnsi"/>
                            <w:szCs w:val="22"/>
                          </w:rPr>
                          <w:t>(consideration to be given to completion of an AIMs Assessment)</w:t>
                        </w:r>
                      </w:p>
                    </w:txbxContent>
                  </v:textbox>
                </v:roundrect>
                <v:roundrect id="Rounded Rectangle 104" o:spid="_x0000_s1042" style="position:absolute;left:15394;top:49900;width:12693;height:69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" fillcolor="white [3201]" strokecolor="#70ad47 [3209]" strokeweight="1pt">
                  <v:stroke joinstyle="miter"/>
                  <v:textbox>
                    <w:txbxContent>
                      <w:p w14:paraId="041321A4" w14:textId="77777777" w:rsidR="007022E4" w:rsidRDefault="007022E4" w:rsidP="008E576C">
                        <w:pPr>
                          <w:jc w:val="center"/>
                        </w:pPr>
                        <w:r>
                          <w:t>Ensure that YOT are involved</w:t>
                        </w:r>
                      </w:p>
                    </w:txbxContent>
                  </v:textbox>
                </v:roundrect>
                <v:roundrect id="Rounded Rectangle 105" o:spid="_x0000_s1043" style="position:absolute;left:34004;top:35243;width:12668;height:84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" fillcolor="white [3201]" strokecolor="#70ad47 [3209]" strokeweight="1pt">
                  <v:stroke joinstyle="miter"/>
                  <v:textbox>
                    <w:txbxContent>
                      <w:p w14:paraId="732F0B9D" w14:textId="77777777" w:rsidR="007022E4" w:rsidRDefault="007022E4" w:rsidP="008E576C">
                        <w:pPr>
                          <w:jc w:val="center"/>
                        </w:pPr>
                        <w:r>
                          <w:t>Strategy Discussion*</w:t>
                        </w:r>
                      </w:p>
                    </w:txbxContent>
                  </v:textbox>
                </v:roundrect>
                <v:shapetype id="_x0000_t33" coordsize="21600,21600" o:spt="33" o:oned="t" path="m,l21600,r,21600e" filled="f">
                  <v:stroke joinstyle="miter"/>
                  <v:path arrowok="t" fillok="f" o:connecttype="none"/>
                  <o:lock v:ext="edit" shapetype="t"/>
                </v:shapetype>
                <v:shape id="Elbow Connector 106" o:spid="_x0000_s1044" type="#_x0000_t33" style="position:absolute;left:28575;top:8728;width:16144;height:365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" strokecolor="#4472c4 [3204]" strokeweight=".5pt">
                  <v:stroke endarrow="block"/>
                </v:shape>
                <v:shapetype id="_x0000_t32" coordsize="21600,21600" o:spt="32" o:oned="t" path="m,l21600,21600e" filled="f">
                  <v:path arrowok="t" fillok="f" o:connecttype="none"/>
                  <o:lock v:ext="edit" shapetype="t"/>
                </v:shapetype>
                <v:shape id="Straight Arrow Connector 107" o:spid="_x0000_s1045" type="#_x0000_t32" style="position:absolute;left:28526;top:8729;width:0;height:31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" strokecolor="#4472c4 [3204]" strokeweight=".5pt">
                  <v:stroke endarrow="block" joinstyle="miter"/>
                </v:shape>
                <v:shape id="Straight Arrow Connector 108" o:spid="_x0000_s1046" type="#_x0000_t32" style="position:absolute;left:28575;top:16857;width:89;height:189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" strokecolor="#4472c4 [3204]" strokeweight=".5pt">
                  <v:stroke endarrow="block" joinstyle="miter"/>
                </v:shape>
                <v:shape id="Straight Arrow Connector 109" o:spid="_x0000_s1047" type="#_x0000_t32" style="position:absolute;left:44719;top:15143;width:0;height:3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" strokecolor="#4472c4 [3204]" strokeweight=".5pt">
                  <v:stroke endarrow="block" joinstyle="miter"/>
                </v:shape>
                <v:shape id="Straight Arrow Connector 110" o:spid="_x0000_s1048" type="#_x0000_t32" style="position:absolute;left:14573;top:27235;width:6286;height:32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" strokecolor="#4472c4 [3204]" strokeweight=".5pt">
                  <v:stroke endarrow="block" joinstyle="miter"/>
                </v:shape>
                <v:shape id="Straight Arrow Connector 111" o:spid="_x0000_s1049" type="#_x0000_t32" style="position:absolute;left:25274;top:27237;width:3301;height:122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" strokecolor="#4472c4 [3204]" strokeweight=".5pt">
                  <v:stroke endarrow="block" joinstyle="miter"/>
                </v:shape>
                <v:shape id="Straight Arrow Connector 112" o:spid="_x0000_s1050" type="#_x0000_t32" style="position:absolute;left:30621;top:27237;width:2335;height:12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" strokecolor="#4472c4 [3204]" strokeweight=".5pt">
                  <v:stroke endarrow="block" joinstyle="miter"/>
                </v:shape>
                <v:shape id="Straight Arrow Connector 113" o:spid="_x0000_s1051" type="#_x0000_t32" style="position:absolute;left:37147;top:33801;width:1524;height:14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" strokecolor="#4472c4 [3204]" strokeweight=".5pt">
                  <v:stroke endarrow="block" joinstyle="miter"/>
                </v:shape>
                <v:shape id="Straight Arrow Connector 114" o:spid="_x0000_s1052" type="#_x0000_t32" style="position:absolute;left:44951;top:27237;width:3150;height:81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" strokecolor="#4472c4 [3204]" strokeweight=".5pt">
                  <v:stroke endarrow="block" joinstyle="miter"/>
                </v:shape>
                <v:shape id="Straight Arrow Connector 115" o:spid="_x0000_s1053" type="#_x0000_t32" style="position:absolute;left:40338;top:43726;width:0;height:52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" strokecolor="#4472c4 [3204]" strokeweight=".5pt">
                  <v:stroke endarrow="block" joinstyle="miter"/>
                </v:shape>
                <v:shape id="Straight Arrow Connector 116" o:spid="_x0000_s1054" type="#_x0000_t32" style="position:absolute;left:23116;top:33810;width:0;height:14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" strokecolor="#4472c4 [3204]" strokeweight=".5pt">
                  <v:stroke endarrow="block" joinstyle="miter"/>
                </v:shape>
                <v:shape id="Straight Arrow Connector 117" o:spid="_x0000_s1055" type="#_x0000_t32" style="position:absolute;left:21740;top:45294;width:119;height:460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" strokecolor="#4472c4 [3204]" strokeweight=".5pt">
                  <v:stroke endarrow="block" joinstyle="miter"/>
                </v:shape>
                <v:shape id="Straight Arrow Connector 118" o:spid="_x0000_s1056" type="#_x0000_t32" style="position:absolute;left:28087;top:53377;width:5917;height:6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" strokecolor="#4472c4 [3204]" strokeweight=".5pt">
                  <v:stroke endarrow="block" joinstyle="miter"/>
                </v:shape>
                <v:shape id="Straight Arrow Connector 119" o:spid="_x0000_s1057" type="#_x0000_t32" style="position:absolute;left:37147;top:22654;width:27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" strokecolor="#4472c4 [3204]" strokeweight=".5pt">
                  <v:stroke startarrow="block" endarrow="block" joinstyle="miter"/>
                </v:shape>
                <v:line id="Straight Connector 120" o:spid="_x0000_s1058" style="position:absolute;flip:x;visibility:visible;mso-wrap-style:square" from="30621,6481" to="30622,8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" strokecolor="#4472c4 [3204]" strokeweight=".5pt">
                  <v:stroke joinstyle="miter"/>
                </v:line>
                <w10:wrap type="square" anchorx="margin" anchory="margin"/>
              </v:group>
            </w:pict>
          </mc:Fallback>
        </mc:AlternateContent>
      </w:r>
      <w:r w:rsidRPr="00351CF2">
        <w:rPr>
          <w:rFonts w:ascii="Perpetua" w:hAnsi="Perpetua" w:cs="Arial"/>
          <w:sz w:val="24"/>
          <w:szCs w:val="24"/>
        </w:rPr>
        <w:br w:type="page"/>
      </w:r>
    </w:p>
    <w:p w14:paraId="1BD8DF61" w14:textId="77777777" w:rsidR="008E576C" w:rsidRPr="00351CF2" w:rsidRDefault="008E576C" w:rsidP="008E576C">
      <w:pPr>
        <w:rPr>
          <w:rFonts w:ascii="Perpetua" w:hAnsi="Perpetua" w:cs="Arial"/>
          <w:b/>
          <w:sz w:val="24"/>
          <w:szCs w:val="24"/>
        </w:rPr>
      </w:pPr>
      <w:r w:rsidRPr="00351CF2">
        <w:rPr>
          <w:rFonts w:ascii="Perpetua" w:hAnsi="Perpetua" w:cs="Arial"/>
          <w:noProof/>
          <w:sz w:val="24"/>
          <w:szCs w:val="24"/>
          <w:lang w:val="en-GB" w:eastAsia="en-GB"/>
        </w:rPr>
        <w:lastRenderedPageBreak/>
        <mc:AlternateContent>
          <mc:Choice Requires="wpc">
            <w:drawing>
              <wp:anchor distT="0" distB="0" distL="114300" distR="114300" simplePos="0" relativeHeight="251800576" behindDoc="0" locked="0" layoutInCell="1" allowOverlap="1" wp14:anchorId="70AFAE59" wp14:editId="1EC0705D">
                <wp:simplePos x="0" y="0"/>
                <wp:positionH relativeFrom="page">
                  <wp:align>left</wp:align>
                </wp:positionH>
                <wp:positionV relativeFrom="margin">
                  <wp:align>top</wp:align>
                </wp:positionV>
                <wp:extent cx="7086600" cy="8831580"/>
                <wp:effectExtent l="0" t="0" r="0" b="0"/>
                <wp:wrapSquare wrapText="bothSides"/>
                <wp:docPr id="739" name="Canvas 73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21" name="Rounded Rectangle 121"/>
                        <wps:cNvSpPr/>
                        <wps:spPr>
                          <a:xfrm>
                            <a:off x="1609727" y="310225"/>
                            <a:ext cx="2590799" cy="7620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3FD9DB3" w14:textId="77777777" w:rsidR="007022E4" w:rsidRDefault="007022E4" w:rsidP="008E576C">
                              <w:pPr>
                                <w:jc w:val="center"/>
                              </w:pPr>
                              <w:r>
                                <w:t>Strategy Discussion</w:t>
                              </w:r>
                            </w:p>
                            <w:p w14:paraId="7397B677" w14:textId="77777777" w:rsidR="007022E4" w:rsidRDefault="007022E4" w:rsidP="008E576C">
                              <w:pPr>
                                <w:jc w:val="center"/>
                              </w:pPr>
                              <w:r>
                                <w:t>Following areas must be discussed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 name="Rounded Rectangle 122"/>
                        <wps:cNvSpPr/>
                        <wps:spPr>
                          <a:xfrm>
                            <a:off x="254001" y="1332575"/>
                            <a:ext cx="1266825" cy="6667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20C8D75" w14:textId="77777777" w:rsidR="007022E4" w:rsidRDefault="007022E4" w:rsidP="008E576C">
                              <w:pPr>
                                <w:jc w:val="center"/>
                              </w:pPr>
                              <w:r>
                                <w:t>1. Is the Child over the age of 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 name="Rounded Rectangle 123"/>
                        <wps:cNvSpPr/>
                        <wps:spPr>
                          <a:xfrm>
                            <a:off x="1781173" y="1453372"/>
                            <a:ext cx="1560493" cy="1123803"/>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5AFA9AD" w14:textId="77777777" w:rsidR="007022E4" w:rsidRPr="000348DF" w:rsidRDefault="007022E4" w:rsidP="008E576C">
                              <w:pPr>
                                <w:pStyle w:val="NormalWeb"/>
                                <w:spacing w:before="0" w:beforeAutospacing="0" w:after="160" w:afterAutospacing="0" w:line="256" w:lineRule="auto"/>
                                <w:jc w:val="center"/>
                                <w:rPr>
                                  <w:rFonts w:asciiTheme="minorHAnsi" w:hAnsiTheme="minorHAnsi"/>
                                </w:rPr>
                              </w:pPr>
                              <w:r>
                                <w:rPr>
                                  <w:rFonts w:asciiTheme="minorHAnsi" w:hAnsiTheme="minorHAnsi"/>
                                  <w:szCs w:val="22"/>
                                </w:rPr>
                                <w:t>2. Are</w:t>
                              </w:r>
                              <w:r w:rsidRPr="000348DF">
                                <w:rPr>
                                  <w:rFonts w:asciiTheme="minorHAnsi" w:hAnsiTheme="minorHAnsi"/>
                                  <w:szCs w:val="22"/>
                                </w:rPr>
                                <w:t xml:space="preserve"> there are criminal proceedings</w:t>
                              </w:r>
                              <w:r>
                                <w:rPr>
                                  <w:rFonts w:asciiTheme="minorHAnsi" w:hAnsiTheme="minorHAnsi"/>
                                  <w:szCs w:val="22"/>
                                </w:rPr>
                                <w:t>?</w:t>
                              </w:r>
                              <w:r w:rsidRPr="000348DF">
                                <w:rPr>
                                  <w:rFonts w:asciiTheme="minorHAnsi" w:hAnsiTheme="minorHAnsi"/>
                                  <w:szCs w:val="22"/>
                                </w:rPr>
                                <w:t xml:space="preserve"> (Child must be over the age of 10)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4" name="Rounded Rectangle 124"/>
                        <wps:cNvSpPr/>
                        <wps:spPr>
                          <a:xfrm>
                            <a:off x="228601" y="2386368"/>
                            <a:ext cx="600075" cy="343207"/>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3A5DAE7" w14:textId="77777777" w:rsidR="007022E4" w:rsidRDefault="007022E4" w:rsidP="008E576C">
                              <w:pPr>
                                <w:jc w:val="center"/>
                              </w:pPr>
                              <w: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 name="Rounded Rectangle 125"/>
                        <wps:cNvSpPr/>
                        <wps:spPr>
                          <a:xfrm>
                            <a:off x="1009652" y="2386169"/>
                            <a:ext cx="600075" cy="343174"/>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72623BB" w14:textId="77777777" w:rsidR="007022E4" w:rsidRDefault="007022E4" w:rsidP="008E576C">
                              <w:pPr>
                                <w:jc w:val="center"/>
                              </w:pPr>
                              <w: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 name="Rounded Rectangle 126"/>
                        <wps:cNvSpPr/>
                        <wps:spPr>
                          <a:xfrm>
                            <a:off x="228601" y="3033970"/>
                            <a:ext cx="1209674" cy="80050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FA33089" w14:textId="77777777" w:rsidR="007022E4" w:rsidRDefault="007022E4" w:rsidP="008E576C">
                              <w:pPr>
                                <w:jc w:val="center"/>
                              </w:pPr>
                              <w:r>
                                <w:t>Child must have a YOT representative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 name="Rounded Rectangle 127"/>
                        <wps:cNvSpPr/>
                        <wps:spPr>
                          <a:xfrm>
                            <a:off x="3543300" y="1434469"/>
                            <a:ext cx="1228172" cy="121031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D7A30FD" w14:textId="77777777" w:rsidR="007022E4" w:rsidRDefault="007022E4" w:rsidP="008E576C">
                              <w:pPr>
                                <w:jc w:val="center"/>
                              </w:pPr>
                              <w:r>
                                <w:t>3. Are there multiple victims and / or perpetrators?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4" name="Rounded Rectangle 704"/>
                        <wps:cNvSpPr/>
                        <wps:spPr>
                          <a:xfrm>
                            <a:off x="1781173" y="2849500"/>
                            <a:ext cx="599440" cy="3429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04AFA27" w14:textId="77777777" w:rsidR="007022E4" w:rsidRPr="000348DF" w:rsidRDefault="007022E4" w:rsidP="008E576C">
                              <w:pPr>
                                <w:pStyle w:val="NormalWeb"/>
                                <w:spacing w:before="0" w:beforeAutospacing="0" w:after="160" w:afterAutospacing="0" w:line="256" w:lineRule="auto"/>
                                <w:jc w:val="center"/>
                                <w:rPr>
                                  <w:rFonts w:asciiTheme="minorHAnsi" w:hAnsiTheme="minorHAnsi"/>
                                </w:rPr>
                              </w:pPr>
                              <w:r w:rsidRPr="000348DF">
                                <w:rPr>
                                  <w:rFonts w:asciiTheme="minorHAnsi" w:hAnsiTheme="minorHAnsi"/>
                                  <w:szCs w:val="22"/>
                                </w:rPr>
                                <w:t>Yes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05" name="Rounded Rectangle 705"/>
                        <wps:cNvSpPr/>
                        <wps:spPr>
                          <a:xfrm>
                            <a:off x="3543300" y="2848525"/>
                            <a:ext cx="599440" cy="3429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540950B" w14:textId="77777777" w:rsidR="007022E4" w:rsidRPr="000348DF" w:rsidRDefault="007022E4" w:rsidP="008E576C">
                              <w:pPr>
                                <w:pStyle w:val="NormalWeb"/>
                                <w:spacing w:before="0" w:beforeAutospacing="0" w:after="160" w:afterAutospacing="0" w:line="256" w:lineRule="auto"/>
                                <w:jc w:val="center"/>
                                <w:rPr>
                                  <w:rFonts w:asciiTheme="minorHAnsi" w:hAnsiTheme="minorHAnsi"/>
                                </w:rPr>
                              </w:pPr>
                              <w:r w:rsidRPr="000348DF">
                                <w:rPr>
                                  <w:rFonts w:asciiTheme="minorHAnsi" w:hAnsiTheme="minorHAnsi"/>
                                  <w:szCs w:val="22"/>
                                </w:rPr>
                                <w:t>Yes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06" name="Rounded Rectangle 706"/>
                        <wps:cNvSpPr/>
                        <wps:spPr>
                          <a:xfrm>
                            <a:off x="2532676" y="2845600"/>
                            <a:ext cx="599440" cy="3429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CB97DAB" w14:textId="77777777" w:rsidR="007022E4" w:rsidRPr="000348DF" w:rsidRDefault="007022E4" w:rsidP="008E576C">
                              <w:pPr>
                                <w:pStyle w:val="NormalWeb"/>
                                <w:spacing w:before="0" w:beforeAutospacing="0" w:after="160" w:afterAutospacing="0" w:line="256" w:lineRule="auto"/>
                                <w:jc w:val="center"/>
                                <w:rPr>
                                  <w:rFonts w:asciiTheme="minorHAnsi" w:hAnsiTheme="minorHAnsi"/>
                                </w:rPr>
                              </w:pPr>
                              <w:r w:rsidRPr="000348DF">
                                <w:rPr>
                                  <w:rFonts w:asciiTheme="minorHAnsi" w:hAnsiTheme="minorHAnsi"/>
                                  <w:szCs w:val="22"/>
                                </w:rPr>
                                <w:t>No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07" name="Rounded Rectangle 707"/>
                        <wps:cNvSpPr/>
                        <wps:spPr>
                          <a:xfrm>
                            <a:off x="4323376" y="2846575"/>
                            <a:ext cx="599440" cy="3429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EDFF69F" w14:textId="77777777" w:rsidR="007022E4" w:rsidRPr="000348DF" w:rsidRDefault="007022E4" w:rsidP="008E576C">
                              <w:pPr>
                                <w:pStyle w:val="NormalWeb"/>
                                <w:spacing w:before="0" w:beforeAutospacing="0" w:after="160" w:afterAutospacing="0" w:line="256" w:lineRule="auto"/>
                                <w:jc w:val="center"/>
                                <w:rPr>
                                  <w:rFonts w:asciiTheme="minorHAnsi" w:hAnsiTheme="minorHAnsi"/>
                                </w:rPr>
                              </w:pPr>
                              <w:r w:rsidRPr="000348DF">
                                <w:rPr>
                                  <w:rFonts w:asciiTheme="minorHAnsi" w:hAnsiTheme="minorHAnsi"/>
                                  <w:szCs w:val="22"/>
                                </w:rPr>
                                <w:t>No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08" name="Rounded Rectangle 708"/>
                        <wps:cNvSpPr/>
                        <wps:spPr>
                          <a:xfrm>
                            <a:off x="1609727" y="3453474"/>
                            <a:ext cx="1219200" cy="962026"/>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564F51D" w14:textId="77777777" w:rsidR="007022E4" w:rsidRDefault="007022E4" w:rsidP="008E576C">
                              <w:pPr>
                                <w:jc w:val="center"/>
                              </w:pPr>
                              <w:r>
                                <w:t>T</w:t>
                              </w:r>
                              <w:r w:rsidRPr="000348DF">
                                <w:t>he 1st interview must be conducted by the police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9" name="Rounded Rectangle 709"/>
                        <wps:cNvSpPr/>
                        <wps:spPr>
                          <a:xfrm>
                            <a:off x="3132117" y="3443948"/>
                            <a:ext cx="1858984" cy="1285877"/>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F7B49B8" w14:textId="77777777" w:rsidR="007022E4" w:rsidRDefault="007022E4" w:rsidP="008E576C">
                              <w:pPr>
                                <w:jc w:val="center"/>
                              </w:pPr>
                              <w:r>
                                <w:t xml:space="preserve">A strategic management group must be formed to co-ordinate the case and the complex / </w:t>
                              </w:r>
                              <w:proofErr w:type="spellStart"/>
                              <w:r>
                                <w:t>organised</w:t>
                              </w:r>
                              <w:proofErr w:type="spellEnd"/>
                              <w:r>
                                <w:t xml:space="preserve"> abuse procedure must be followed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0" name="Rounded Rectangle 710"/>
                        <wps:cNvSpPr/>
                        <wps:spPr>
                          <a:xfrm>
                            <a:off x="5065690" y="1424797"/>
                            <a:ext cx="1135085" cy="1210457"/>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EF99C98" w14:textId="77777777" w:rsidR="007022E4" w:rsidRDefault="007022E4" w:rsidP="008E576C">
                              <w:pPr>
                                <w:jc w:val="center"/>
                              </w:pPr>
                              <w:r>
                                <w:t>4. Are there ongoing risks to other children?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1" name="Rounded Rectangle 711"/>
                        <wps:cNvSpPr/>
                        <wps:spPr>
                          <a:xfrm>
                            <a:off x="5132365" y="2846575"/>
                            <a:ext cx="599440" cy="3429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AC6DB65" w14:textId="77777777" w:rsidR="007022E4" w:rsidRPr="00D10827" w:rsidRDefault="007022E4" w:rsidP="008E576C">
                              <w:pPr>
                                <w:pStyle w:val="NormalWeb"/>
                                <w:spacing w:before="0" w:beforeAutospacing="0" w:after="160" w:afterAutospacing="0" w:line="254" w:lineRule="auto"/>
                                <w:jc w:val="center"/>
                                <w:rPr>
                                  <w:rFonts w:asciiTheme="minorHAnsi" w:hAnsiTheme="minorHAnsi"/>
                                </w:rPr>
                              </w:pPr>
                              <w:r w:rsidRPr="00D10827">
                                <w:rPr>
                                  <w:rFonts w:asciiTheme="minorHAnsi" w:hAnsiTheme="minorHAnsi"/>
                                  <w:szCs w:val="22"/>
                                </w:rPr>
                                <w:t>Yes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12" name="Rounded Rectangle 712"/>
                        <wps:cNvSpPr/>
                        <wps:spPr>
                          <a:xfrm>
                            <a:off x="5904525" y="2845600"/>
                            <a:ext cx="599440" cy="3429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60917A3" w14:textId="77777777" w:rsidR="007022E4" w:rsidRPr="00D10827" w:rsidRDefault="007022E4" w:rsidP="008E576C">
                              <w:pPr>
                                <w:pStyle w:val="NormalWeb"/>
                                <w:spacing w:before="0" w:beforeAutospacing="0" w:after="160" w:afterAutospacing="0" w:line="254" w:lineRule="auto"/>
                                <w:jc w:val="center"/>
                                <w:rPr>
                                  <w:rFonts w:asciiTheme="minorHAnsi" w:hAnsiTheme="minorHAnsi"/>
                                </w:rPr>
                              </w:pPr>
                              <w:r w:rsidRPr="00D10827">
                                <w:rPr>
                                  <w:rFonts w:asciiTheme="minorHAnsi" w:hAnsiTheme="minorHAnsi"/>
                                  <w:szCs w:val="22"/>
                                </w:rPr>
                                <w:t>No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13" name="Rounded Rectangle 713"/>
                        <wps:cNvSpPr/>
                        <wps:spPr>
                          <a:xfrm>
                            <a:off x="5132365" y="3443947"/>
                            <a:ext cx="1371600" cy="1285878"/>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FBFBC89" w14:textId="77777777" w:rsidR="007022E4" w:rsidRDefault="007022E4" w:rsidP="008E576C">
                              <w:pPr>
                                <w:jc w:val="center"/>
                              </w:pPr>
                              <w:r>
                                <w:t>A multi-agency risk meeting must be held. This is in addition to the strategy meeting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4" name="Rounded Rectangle 714"/>
                        <wps:cNvSpPr/>
                        <wps:spPr>
                          <a:xfrm>
                            <a:off x="3341666" y="4977473"/>
                            <a:ext cx="3297259" cy="1943101"/>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D56C4F0" w14:textId="77777777" w:rsidR="007022E4" w:rsidRDefault="007022E4" w:rsidP="008E576C">
                              <w:pPr>
                                <w:jc w:val="center"/>
                              </w:pPr>
                              <w:r>
                                <w:t xml:space="preserve">This meeting must produce a risk management plan that clearly outlines the accommodation and education arrangements for the child/ren (both victim/s and perpetrator/s). </w:t>
                              </w:r>
                            </w:p>
                            <w:p w14:paraId="54CDE1F6" w14:textId="77777777" w:rsidR="007022E4" w:rsidRDefault="007022E4" w:rsidP="008E576C">
                              <w:pPr>
                                <w:jc w:val="center"/>
                              </w:pPr>
                              <w:r>
                                <w:t>The need for specialist assessment must be considered and commissioned where appropriate. What services are appropriate and will be provided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5" name="Rounded Rectangle 715"/>
                        <wps:cNvSpPr/>
                        <wps:spPr>
                          <a:xfrm>
                            <a:off x="1352550" y="5225125"/>
                            <a:ext cx="1285875" cy="10001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FCC158A" w14:textId="77777777" w:rsidR="007022E4" w:rsidRDefault="007022E4" w:rsidP="008E576C">
                              <w:pPr>
                                <w:jc w:val="center"/>
                              </w:pPr>
                              <w:r>
                                <w:t>Notification to the KSCP as a serious incident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6" name="Elbow Connector 716"/>
                        <wps:cNvCnPr/>
                        <wps:spPr>
                          <a:xfrm rot="16200000" flipH="1">
                            <a:off x="4092894" y="-105870"/>
                            <a:ext cx="352572" cy="2728106"/>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17" name="Straight Arrow Connector 717"/>
                        <wps:cNvCnPr/>
                        <wps:spPr>
                          <a:xfrm>
                            <a:off x="2905127" y="1234899"/>
                            <a:ext cx="0" cy="23737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18" name="Elbow Connector 718"/>
                        <wps:cNvCnPr>
                          <a:endCxn id="122" idx="0"/>
                        </wps:cNvCnPr>
                        <wps:spPr>
                          <a:xfrm rot="10800000" flipV="1">
                            <a:off x="887414" y="1122505"/>
                            <a:ext cx="1947862" cy="210070"/>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19" name="Straight Arrow Connector 719"/>
                        <wps:cNvCnPr>
                          <a:endCxn id="127" idx="0"/>
                        </wps:cNvCnPr>
                        <wps:spPr>
                          <a:xfrm>
                            <a:off x="4157386" y="1262205"/>
                            <a:ext cx="0" cy="17226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20" name="Elbow Connector 720"/>
                        <wps:cNvCnPr/>
                        <wps:spPr>
                          <a:xfrm rot="16200000" flipH="1">
                            <a:off x="1009905" y="2078597"/>
                            <a:ext cx="247144" cy="352426"/>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21" name="Elbow Connector 721"/>
                        <wps:cNvCnPr/>
                        <wps:spPr>
                          <a:xfrm rot="10800000" flipV="1">
                            <a:off x="528640" y="2256499"/>
                            <a:ext cx="428625" cy="134327"/>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22" name="Straight Arrow Connector 722"/>
                        <wps:cNvCnPr>
                          <a:stCxn id="124" idx="2"/>
                        </wps:cNvCnPr>
                        <wps:spPr>
                          <a:xfrm>
                            <a:off x="528639" y="2729575"/>
                            <a:ext cx="1" cy="3043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23" name="Elbow Connector 723"/>
                        <wps:cNvCnPr/>
                        <wps:spPr>
                          <a:xfrm rot="5400000">
                            <a:off x="2184995" y="2476529"/>
                            <a:ext cx="272325" cy="480527"/>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24" name="Elbow Connector 724"/>
                        <wps:cNvCnPr/>
                        <wps:spPr>
                          <a:xfrm>
                            <a:off x="2561421" y="2719631"/>
                            <a:ext cx="270975" cy="116025"/>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25" name="Elbow Connector 725"/>
                        <wps:cNvCnPr/>
                        <wps:spPr>
                          <a:xfrm rot="5400000">
                            <a:off x="4011264" y="2650713"/>
                            <a:ext cx="195196" cy="183329"/>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30" name="Elbow Connector 730"/>
                        <wps:cNvCnPr/>
                        <wps:spPr>
                          <a:xfrm>
                            <a:off x="4200527" y="2740840"/>
                            <a:ext cx="422569" cy="117000"/>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31" name="Elbow Connector 731"/>
                        <wps:cNvCnPr/>
                        <wps:spPr>
                          <a:xfrm rot="5400000">
                            <a:off x="5431761" y="2640243"/>
                            <a:ext cx="201796" cy="201148"/>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32" name="Elbow Connector 732"/>
                        <wps:cNvCnPr/>
                        <wps:spPr>
                          <a:xfrm>
                            <a:off x="5633233" y="2740840"/>
                            <a:ext cx="571012" cy="116025"/>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33" name="Straight Arrow Connector 733"/>
                        <wps:cNvCnPr>
                          <a:stCxn id="704" idx="2"/>
                        </wps:cNvCnPr>
                        <wps:spPr>
                          <a:xfrm>
                            <a:off x="2080893" y="3192400"/>
                            <a:ext cx="1" cy="25154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34" name="Straight Arrow Connector 734"/>
                        <wps:cNvCnPr/>
                        <wps:spPr>
                          <a:xfrm>
                            <a:off x="3832260" y="3192400"/>
                            <a:ext cx="0" cy="25154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35" name="Straight Arrow Connector 735"/>
                        <wps:cNvCnPr/>
                        <wps:spPr>
                          <a:xfrm>
                            <a:off x="5432085" y="3192400"/>
                            <a:ext cx="0" cy="26107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36" name="Straight Arrow Connector 736"/>
                        <wps:cNvCnPr>
                          <a:stCxn id="709" idx="2"/>
                        </wps:cNvCnPr>
                        <wps:spPr>
                          <a:xfrm flipH="1">
                            <a:off x="2003460" y="4729825"/>
                            <a:ext cx="2058149" cy="495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37" name="Straight Arrow Connector 737"/>
                        <wps:cNvCnPr>
                          <a:stCxn id="713" idx="2"/>
                        </wps:cNvCnPr>
                        <wps:spPr>
                          <a:xfrm flipH="1">
                            <a:off x="5807413" y="4729825"/>
                            <a:ext cx="10752" cy="24764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14:sizeRelH relativeFrom="margin">
                  <wp14:pctWidth>0</wp14:pctWidth>
                </wp14:sizeRelH>
                <wp14:sizeRelV relativeFrom="margin">
                  <wp14:pctHeight>0</wp14:pctHeight>
                </wp14:sizeRelV>
              </wp:anchor>
            </w:drawing>
          </mc:Choice>
          <mc:Fallback>
            <w:pict>
              <v:group w14:anchorId="70AFAE59" id="Canvas 739" o:spid="_x0000_s1059" editas="canvas" style="position:absolute;margin-left:0;margin-top:0;width:558pt;height:695.4pt;z-index:251800576;mso-position-horizontal:left;mso-position-horizontal-relative:page;mso-position-vertical:top;mso-position-vertical-relative:margin;mso-width-relative:margin;mso-height-relative:margin" coordsize="70866,88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">
                <v:shape id="_x0000_s1060" type="#_x0000_t75" style="position:absolute;width:70866;height:88315;visibility:visible;mso-wrap-style:square">
                  <v:fill o:detectmouseclick="t"/>
                  <v:path o:connecttype="none"/>
                </v:shape>
                <v:roundrect id="Rounded Rectangle 121" o:spid="_x0000_s1061" style="position:absolute;left:16097;top:3102;width:25908;height:76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" fillcolor="white [3201]" strokecolor="#70ad47 [3209]" strokeweight="1pt">
                  <v:stroke joinstyle="miter"/>
                  <v:textbox>
                    <w:txbxContent>
                      <w:p w14:paraId="43FD9DB3" w14:textId="77777777" w:rsidR="007022E4" w:rsidRDefault="007022E4" w:rsidP="008E576C">
                        <w:pPr>
                          <w:jc w:val="center"/>
                        </w:pPr>
                        <w:r>
                          <w:t>Strategy Discussion</w:t>
                        </w:r>
                      </w:p>
                      <w:p w14:paraId="7397B677" w14:textId="77777777" w:rsidR="007022E4" w:rsidRDefault="007022E4" w:rsidP="008E576C">
                        <w:pPr>
                          <w:jc w:val="center"/>
                        </w:pPr>
                        <w:r>
                          <w:t>Following areas must be discussed</w:t>
                        </w:r>
                      </w:p>
                    </w:txbxContent>
                  </v:textbox>
                </v:roundrect>
                <v:roundrect id="Rounded Rectangle 122" o:spid="_x0000_s1062" style="position:absolute;left:2540;top:13325;width:12668;height:66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" fillcolor="white [3201]" strokecolor="#70ad47 [3209]" strokeweight="1pt">
                  <v:stroke joinstyle="miter"/>
                  <v:textbox>
                    <w:txbxContent>
                      <w:p w14:paraId="120C8D75" w14:textId="77777777" w:rsidR="007022E4" w:rsidRDefault="007022E4" w:rsidP="008E576C">
                        <w:pPr>
                          <w:jc w:val="center"/>
                        </w:pPr>
                        <w:r>
                          <w:t>1. Is the Child over the age of 10?</w:t>
                        </w:r>
                      </w:p>
                    </w:txbxContent>
                  </v:textbox>
                </v:roundrect>
                <v:roundrect id="Rounded Rectangle 123" o:spid="_x0000_s1063" style="position:absolute;left:17811;top:14533;width:15605;height:112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" fillcolor="white [3201]" strokecolor="#70ad47 [3209]" strokeweight="1pt">
                  <v:stroke joinstyle="miter"/>
                  <v:textbox>
                    <w:txbxContent>
                      <w:p w14:paraId="15AFA9AD" w14:textId="77777777" w:rsidR="007022E4" w:rsidRPr="000348DF" w:rsidRDefault="007022E4" w:rsidP="008E576C">
                        <w:pPr>
                          <w:pStyle w:val="NormalWeb"/>
                          <w:spacing w:before="0" w:beforeAutospacing="0" w:after="160" w:afterAutospacing="0" w:line="256" w:lineRule="auto"/>
                          <w:jc w:val="center"/>
                          <w:rPr>
                            <w:rFonts w:asciiTheme="minorHAnsi" w:hAnsiTheme="minorHAnsi"/>
                          </w:rPr>
                        </w:pPr>
                        <w:r>
                          <w:rPr>
                            <w:rFonts w:asciiTheme="minorHAnsi" w:hAnsiTheme="minorHAnsi"/>
                            <w:szCs w:val="22"/>
                          </w:rPr>
                          <w:t>2. Are</w:t>
                        </w:r>
                        <w:r w:rsidRPr="000348DF">
                          <w:rPr>
                            <w:rFonts w:asciiTheme="minorHAnsi" w:hAnsiTheme="minorHAnsi"/>
                            <w:szCs w:val="22"/>
                          </w:rPr>
                          <w:t xml:space="preserve"> there are criminal proceedings</w:t>
                        </w:r>
                        <w:r>
                          <w:rPr>
                            <w:rFonts w:asciiTheme="minorHAnsi" w:hAnsiTheme="minorHAnsi"/>
                            <w:szCs w:val="22"/>
                          </w:rPr>
                          <w:t>?</w:t>
                        </w:r>
                        <w:r w:rsidRPr="000348DF">
                          <w:rPr>
                            <w:rFonts w:asciiTheme="minorHAnsi" w:hAnsiTheme="minorHAnsi"/>
                            <w:szCs w:val="22"/>
                          </w:rPr>
                          <w:t xml:space="preserve"> (Child must be over the age of 10) </w:t>
                        </w:r>
                      </w:p>
                    </w:txbxContent>
                  </v:textbox>
                </v:roundrect>
                <v:roundrect id="Rounded Rectangle 124" o:spid="_x0000_s1064" style="position:absolute;left:2286;top:23863;width:6000;height:34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" fillcolor="white [3201]" strokecolor="#70ad47 [3209]" strokeweight="1pt">
                  <v:stroke joinstyle="miter"/>
                  <v:textbox>
                    <w:txbxContent>
                      <w:p w14:paraId="03A5DAE7" w14:textId="77777777" w:rsidR="007022E4" w:rsidRDefault="007022E4" w:rsidP="008E576C">
                        <w:pPr>
                          <w:jc w:val="center"/>
                        </w:pPr>
                        <w:r>
                          <w:t>Yes</w:t>
                        </w:r>
                      </w:p>
                    </w:txbxContent>
                  </v:textbox>
                </v:roundrect>
                <v:roundrect id="Rounded Rectangle 125" o:spid="_x0000_s1065" style="position:absolute;left:10096;top:23861;width:6001;height:34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" fillcolor="white [3201]" strokecolor="#70ad47 [3209]" strokeweight="1pt">
                  <v:stroke joinstyle="miter"/>
                  <v:textbox>
                    <w:txbxContent>
                      <w:p w14:paraId="772623BB" w14:textId="77777777" w:rsidR="007022E4" w:rsidRDefault="007022E4" w:rsidP="008E576C">
                        <w:pPr>
                          <w:jc w:val="center"/>
                        </w:pPr>
                        <w:r>
                          <w:t>No</w:t>
                        </w:r>
                      </w:p>
                    </w:txbxContent>
                  </v:textbox>
                </v:roundrect>
                <v:roundrect id="Rounded Rectangle 126" o:spid="_x0000_s1066" style="position:absolute;left:2286;top:30339;width:12096;height:80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" fillcolor="white [3201]" strokecolor="#70ad47 [3209]" strokeweight="1pt">
                  <v:stroke joinstyle="miter"/>
                  <v:textbox>
                    <w:txbxContent>
                      <w:p w14:paraId="5FA33089" w14:textId="77777777" w:rsidR="007022E4" w:rsidRDefault="007022E4" w:rsidP="008E576C">
                        <w:pPr>
                          <w:jc w:val="center"/>
                        </w:pPr>
                        <w:r>
                          <w:t>Child must have a YOT representative</w:t>
                        </w:r>
                      </w:p>
                    </w:txbxContent>
                  </v:textbox>
                </v:roundrect>
                <v:roundrect id="Rounded Rectangle 127" o:spid="_x0000_s1067" style="position:absolute;left:35433;top:14344;width:12281;height:121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" fillcolor="white [3201]" strokecolor="#70ad47 [3209]" strokeweight="1pt">
                  <v:stroke joinstyle="miter"/>
                  <v:textbox>
                    <w:txbxContent>
                      <w:p w14:paraId="4D7A30FD" w14:textId="77777777" w:rsidR="007022E4" w:rsidRDefault="007022E4" w:rsidP="008E576C">
                        <w:pPr>
                          <w:jc w:val="center"/>
                        </w:pPr>
                        <w:r>
                          <w:t>3. Are there multiple victims and / or perpetrators?</w:t>
                        </w:r>
                      </w:p>
                    </w:txbxContent>
                  </v:textbox>
                </v:roundrect>
                <v:roundrect id="Rounded Rectangle 704" o:spid="_x0000_s1068" style="position:absolute;left:17811;top:28495;width:5995;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" fillcolor="white [3201]" strokecolor="#70ad47 [3209]" strokeweight="1pt">
                  <v:stroke joinstyle="miter"/>
                  <v:textbox>
                    <w:txbxContent>
                      <w:p w14:paraId="604AFA27" w14:textId="77777777" w:rsidR="007022E4" w:rsidRPr="000348DF" w:rsidRDefault="007022E4" w:rsidP="008E576C">
                        <w:pPr>
                          <w:pStyle w:val="NormalWeb"/>
                          <w:spacing w:before="0" w:beforeAutospacing="0" w:after="160" w:afterAutospacing="0" w:line="256" w:lineRule="auto"/>
                          <w:jc w:val="center"/>
                          <w:rPr>
                            <w:rFonts w:asciiTheme="minorHAnsi" w:hAnsiTheme="minorHAnsi"/>
                          </w:rPr>
                        </w:pPr>
                        <w:r w:rsidRPr="000348DF">
                          <w:rPr>
                            <w:rFonts w:asciiTheme="minorHAnsi" w:hAnsiTheme="minorHAnsi"/>
                            <w:szCs w:val="22"/>
                          </w:rPr>
                          <w:t>Yes</w:t>
                        </w:r>
                      </w:p>
                    </w:txbxContent>
                  </v:textbox>
                </v:roundrect>
                <v:roundrect id="Rounded Rectangle 705" o:spid="_x0000_s1069" style="position:absolute;left:35433;top:28485;width:5994;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" fillcolor="white [3201]" strokecolor="#70ad47 [3209]" strokeweight="1pt">
                  <v:stroke joinstyle="miter"/>
                  <v:textbox>
                    <w:txbxContent>
                      <w:p w14:paraId="3540950B" w14:textId="77777777" w:rsidR="007022E4" w:rsidRPr="000348DF" w:rsidRDefault="007022E4" w:rsidP="008E576C">
                        <w:pPr>
                          <w:pStyle w:val="NormalWeb"/>
                          <w:spacing w:before="0" w:beforeAutospacing="0" w:after="160" w:afterAutospacing="0" w:line="256" w:lineRule="auto"/>
                          <w:jc w:val="center"/>
                          <w:rPr>
                            <w:rFonts w:asciiTheme="minorHAnsi" w:hAnsiTheme="minorHAnsi"/>
                          </w:rPr>
                        </w:pPr>
                        <w:r w:rsidRPr="000348DF">
                          <w:rPr>
                            <w:rFonts w:asciiTheme="minorHAnsi" w:hAnsiTheme="minorHAnsi"/>
                            <w:szCs w:val="22"/>
                          </w:rPr>
                          <w:t>Yes</w:t>
                        </w:r>
                      </w:p>
                    </w:txbxContent>
                  </v:textbox>
                </v:roundrect>
                <v:roundrect id="Rounded Rectangle 706" o:spid="_x0000_s1070" style="position:absolute;left:25326;top:28456;width:5995;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" fillcolor="white [3201]" strokecolor="#70ad47 [3209]" strokeweight="1pt">
                  <v:stroke joinstyle="miter"/>
                  <v:textbox>
                    <w:txbxContent>
                      <w:p w14:paraId="3CB97DAB" w14:textId="77777777" w:rsidR="007022E4" w:rsidRPr="000348DF" w:rsidRDefault="007022E4" w:rsidP="008E576C">
                        <w:pPr>
                          <w:pStyle w:val="NormalWeb"/>
                          <w:spacing w:before="0" w:beforeAutospacing="0" w:after="160" w:afterAutospacing="0" w:line="256" w:lineRule="auto"/>
                          <w:jc w:val="center"/>
                          <w:rPr>
                            <w:rFonts w:asciiTheme="minorHAnsi" w:hAnsiTheme="minorHAnsi"/>
                          </w:rPr>
                        </w:pPr>
                        <w:r w:rsidRPr="000348DF">
                          <w:rPr>
                            <w:rFonts w:asciiTheme="minorHAnsi" w:hAnsiTheme="minorHAnsi"/>
                            <w:szCs w:val="22"/>
                          </w:rPr>
                          <w:t>No</w:t>
                        </w:r>
                      </w:p>
                    </w:txbxContent>
                  </v:textbox>
                </v:roundrect>
                <v:roundrect id="Rounded Rectangle 707" o:spid="_x0000_s1071" style="position:absolute;left:43233;top:28465;width:5995;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" fillcolor="white [3201]" strokecolor="#70ad47 [3209]" strokeweight="1pt">
                  <v:stroke joinstyle="miter"/>
                  <v:textbox>
                    <w:txbxContent>
                      <w:p w14:paraId="0EDFF69F" w14:textId="77777777" w:rsidR="007022E4" w:rsidRPr="000348DF" w:rsidRDefault="007022E4" w:rsidP="008E576C">
                        <w:pPr>
                          <w:pStyle w:val="NormalWeb"/>
                          <w:spacing w:before="0" w:beforeAutospacing="0" w:after="160" w:afterAutospacing="0" w:line="256" w:lineRule="auto"/>
                          <w:jc w:val="center"/>
                          <w:rPr>
                            <w:rFonts w:asciiTheme="minorHAnsi" w:hAnsiTheme="minorHAnsi"/>
                          </w:rPr>
                        </w:pPr>
                        <w:r w:rsidRPr="000348DF">
                          <w:rPr>
                            <w:rFonts w:asciiTheme="minorHAnsi" w:hAnsiTheme="minorHAnsi"/>
                            <w:szCs w:val="22"/>
                          </w:rPr>
                          <w:t>No</w:t>
                        </w:r>
                      </w:p>
                    </w:txbxContent>
                  </v:textbox>
                </v:roundrect>
                <v:roundrect id="Rounded Rectangle 708" o:spid="_x0000_s1072" style="position:absolute;left:16097;top:34534;width:12192;height:96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" fillcolor="white [3201]" strokecolor="#70ad47 [3209]" strokeweight="1pt">
                  <v:stroke joinstyle="miter"/>
                  <v:textbox>
                    <w:txbxContent>
                      <w:p w14:paraId="7564F51D" w14:textId="77777777" w:rsidR="007022E4" w:rsidRDefault="007022E4" w:rsidP="008E576C">
                        <w:pPr>
                          <w:jc w:val="center"/>
                        </w:pPr>
                        <w:r>
                          <w:t>T</w:t>
                        </w:r>
                        <w:r w:rsidRPr="000348DF">
                          <w:t>he 1st interview must be conducted by the police</w:t>
                        </w:r>
                      </w:p>
                    </w:txbxContent>
                  </v:textbox>
                </v:roundrect>
                <v:roundrect id="Rounded Rectangle 709" o:spid="_x0000_s1073" style="position:absolute;left:31321;top:34439;width:18590;height:128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" fillcolor="white [3201]" strokecolor="#70ad47 [3209]" strokeweight="1pt">
                  <v:stroke joinstyle="miter"/>
                  <v:textbox>
                    <w:txbxContent>
                      <w:p w14:paraId="7F7B49B8" w14:textId="77777777" w:rsidR="007022E4" w:rsidRDefault="007022E4" w:rsidP="008E576C">
                        <w:pPr>
                          <w:jc w:val="center"/>
                        </w:pPr>
                        <w:r>
                          <w:t xml:space="preserve">A strategic management group must be formed to co-ordinate the case and the complex / </w:t>
                        </w:r>
                        <w:proofErr w:type="spellStart"/>
                        <w:r>
                          <w:t>organised</w:t>
                        </w:r>
                        <w:proofErr w:type="spellEnd"/>
                        <w:r>
                          <w:t xml:space="preserve"> abuse procedure must be followed</w:t>
                        </w:r>
                      </w:p>
                    </w:txbxContent>
                  </v:textbox>
                </v:roundrect>
                <v:roundrect id="Rounded Rectangle 710" o:spid="_x0000_s1074" style="position:absolute;left:50656;top:14247;width:11351;height:121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" fillcolor="white [3201]" strokecolor="#70ad47 [3209]" strokeweight="1pt">
                  <v:stroke joinstyle="miter"/>
                  <v:textbox>
                    <w:txbxContent>
                      <w:p w14:paraId="0EF99C98" w14:textId="77777777" w:rsidR="007022E4" w:rsidRDefault="007022E4" w:rsidP="008E576C">
                        <w:pPr>
                          <w:jc w:val="center"/>
                        </w:pPr>
                        <w:r>
                          <w:t>4. Are there ongoing risks to other children?</w:t>
                        </w:r>
                      </w:p>
                    </w:txbxContent>
                  </v:textbox>
                </v:roundrect>
                <v:roundrect id="Rounded Rectangle 711" o:spid="_x0000_s1075" style="position:absolute;left:51323;top:28465;width:5995;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" fillcolor="white [3201]" strokecolor="#70ad47 [3209]" strokeweight="1pt">
                  <v:stroke joinstyle="miter"/>
                  <v:textbox>
                    <w:txbxContent>
                      <w:p w14:paraId="2AC6DB65" w14:textId="77777777" w:rsidR="007022E4" w:rsidRPr="00D10827" w:rsidRDefault="007022E4" w:rsidP="008E576C">
                        <w:pPr>
                          <w:pStyle w:val="NormalWeb"/>
                          <w:spacing w:before="0" w:beforeAutospacing="0" w:after="160" w:afterAutospacing="0" w:line="254" w:lineRule="auto"/>
                          <w:jc w:val="center"/>
                          <w:rPr>
                            <w:rFonts w:asciiTheme="minorHAnsi" w:hAnsiTheme="minorHAnsi"/>
                          </w:rPr>
                        </w:pPr>
                        <w:r w:rsidRPr="00D10827">
                          <w:rPr>
                            <w:rFonts w:asciiTheme="minorHAnsi" w:hAnsiTheme="minorHAnsi"/>
                            <w:szCs w:val="22"/>
                          </w:rPr>
                          <w:t>Yes</w:t>
                        </w:r>
                      </w:p>
                    </w:txbxContent>
                  </v:textbox>
                </v:roundrect>
                <v:roundrect id="Rounded Rectangle 712" o:spid="_x0000_s1076" style="position:absolute;left:59045;top:28456;width:5994;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" fillcolor="white [3201]" strokecolor="#70ad47 [3209]" strokeweight="1pt">
                  <v:stroke joinstyle="miter"/>
                  <v:textbox>
                    <w:txbxContent>
                      <w:p w14:paraId="660917A3" w14:textId="77777777" w:rsidR="007022E4" w:rsidRPr="00D10827" w:rsidRDefault="007022E4" w:rsidP="008E576C">
                        <w:pPr>
                          <w:pStyle w:val="NormalWeb"/>
                          <w:spacing w:before="0" w:beforeAutospacing="0" w:after="160" w:afterAutospacing="0" w:line="254" w:lineRule="auto"/>
                          <w:jc w:val="center"/>
                          <w:rPr>
                            <w:rFonts w:asciiTheme="minorHAnsi" w:hAnsiTheme="minorHAnsi"/>
                          </w:rPr>
                        </w:pPr>
                        <w:r w:rsidRPr="00D10827">
                          <w:rPr>
                            <w:rFonts w:asciiTheme="minorHAnsi" w:hAnsiTheme="minorHAnsi"/>
                            <w:szCs w:val="22"/>
                          </w:rPr>
                          <w:t>No</w:t>
                        </w:r>
                      </w:p>
                    </w:txbxContent>
                  </v:textbox>
                </v:roundrect>
                <v:roundrect id="Rounded Rectangle 713" o:spid="_x0000_s1077" style="position:absolute;left:51323;top:34439;width:13716;height:128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" fillcolor="white [3201]" strokecolor="#70ad47 [3209]" strokeweight="1pt">
                  <v:stroke joinstyle="miter"/>
                  <v:textbox>
                    <w:txbxContent>
                      <w:p w14:paraId="7FBFBC89" w14:textId="77777777" w:rsidR="007022E4" w:rsidRDefault="007022E4" w:rsidP="008E576C">
                        <w:pPr>
                          <w:jc w:val="center"/>
                        </w:pPr>
                        <w:r>
                          <w:t>A multi-agency risk meeting must be held. This is in addition to the strategy meeting</w:t>
                        </w:r>
                      </w:p>
                    </w:txbxContent>
                  </v:textbox>
                </v:roundrect>
                <v:roundrect id="Rounded Rectangle 714" o:spid="_x0000_s1078" style="position:absolute;left:33416;top:49774;width:32973;height:194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" fillcolor="white [3201]" strokecolor="#70ad47 [3209]" strokeweight="1pt">
                  <v:stroke joinstyle="miter"/>
                  <v:textbox>
                    <w:txbxContent>
                      <w:p w14:paraId="0D56C4F0" w14:textId="77777777" w:rsidR="007022E4" w:rsidRDefault="007022E4" w:rsidP="008E576C">
                        <w:pPr>
                          <w:jc w:val="center"/>
                        </w:pPr>
                        <w:r>
                          <w:t xml:space="preserve">This meeting must produce a risk management plan that clearly outlines the accommodation and education arrangements for the child/ren (both victim/s and perpetrator/s). </w:t>
                        </w:r>
                      </w:p>
                      <w:p w14:paraId="54CDE1F6" w14:textId="77777777" w:rsidR="007022E4" w:rsidRDefault="007022E4" w:rsidP="008E576C">
                        <w:pPr>
                          <w:jc w:val="center"/>
                        </w:pPr>
                        <w:r>
                          <w:t>The need for specialist assessment must be considered and commissioned where appropriate. What services are appropriate and will be provided</w:t>
                        </w:r>
                      </w:p>
                    </w:txbxContent>
                  </v:textbox>
                </v:roundrect>
                <v:roundrect id="Rounded Rectangle 715" o:spid="_x0000_s1079" style="position:absolute;left:13525;top:52251;width:12859;height:100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" fillcolor="white [3201]" strokecolor="#70ad47 [3209]" strokeweight="1pt">
                  <v:stroke joinstyle="miter"/>
                  <v:textbox>
                    <w:txbxContent>
                      <w:p w14:paraId="4FCC158A" w14:textId="77777777" w:rsidR="007022E4" w:rsidRDefault="007022E4" w:rsidP="008E576C">
                        <w:pPr>
                          <w:jc w:val="center"/>
                        </w:pPr>
                        <w:r>
                          <w:t>Notification to the KSCP as a serious incident</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716" o:spid="_x0000_s1080" type="#_x0000_t34" style="position:absolute;left:40929;top:-1060;width:3526;height:2728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" strokecolor="#4472c4 [3204]" strokeweight=".5pt">
                  <v:stroke endarrow="block"/>
                </v:shape>
                <v:shape id="Straight Arrow Connector 717" o:spid="_x0000_s1081" type="#_x0000_t32" style="position:absolute;left:29051;top:12348;width:0;height:23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" strokecolor="#4472c4 [3204]" strokeweight=".5pt">
                  <v:stroke endarrow="block" joinstyle="miter"/>
                </v:shape>
                <v:shape id="Elbow Connector 718" o:spid="_x0000_s1082" type="#_x0000_t33" style="position:absolute;left:8874;top:11225;width:19478;height:2100;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" strokecolor="#4472c4 [3204]" strokeweight=".5pt">
                  <v:stroke endarrow="block"/>
                </v:shape>
                <v:shape id="Straight Arrow Connector 719" o:spid="_x0000_s1083" type="#_x0000_t32" style="position:absolute;left:41573;top:12622;width:0;height:17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" strokecolor="#4472c4 [3204]" strokeweight=".5pt">
                  <v:stroke endarrow="block" joinstyle="miter"/>
                </v:shape>
                <v:shape id="Elbow Connector 720" o:spid="_x0000_s1084" type="#_x0000_t34" style="position:absolute;left:10098;top:20786;width:2471;height:352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" strokecolor="#4472c4 [3204]" strokeweight=".5pt">
                  <v:stroke endarrow="block"/>
                </v:shape>
                <v:shape id="Elbow Connector 721" o:spid="_x0000_s1085" type="#_x0000_t33" style="position:absolute;left:5286;top:22564;width:4286;height:1344;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" strokecolor="#4472c4 [3204]" strokeweight=".5pt">
                  <v:stroke endarrow="block"/>
                </v:shape>
                <v:shape id="Straight Arrow Connector 722" o:spid="_x0000_s1086" type="#_x0000_t32" style="position:absolute;left:5286;top:27295;width:0;height:30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" strokecolor="#4472c4 [3204]" strokeweight=".5pt">
                  <v:stroke endarrow="block" joinstyle="miter"/>
                </v:shape>
                <v:shape id="Elbow Connector 723" o:spid="_x0000_s1087" type="#_x0000_t34" style="position:absolute;left:21849;top:24765;width:2723;height:480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" strokecolor="#4472c4 [3204]" strokeweight=".5pt">
                  <v:stroke endarrow="block"/>
                </v:shape>
                <v:shape id="Elbow Connector 724" o:spid="_x0000_s1088" type="#_x0000_t33" style="position:absolute;left:25614;top:27196;width:2709;height:116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" strokecolor="#4472c4 [3204]" strokeweight=".5pt">
                  <v:stroke endarrow="block"/>
                </v:shape>
                <v:shape id="Elbow Connector 725" o:spid="_x0000_s1089" type="#_x0000_t34" style="position:absolute;left:40112;top:26506;width:1952;height:183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" strokecolor="#4472c4 [3204]" strokeweight=".5pt">
                  <v:stroke endarrow="block"/>
                </v:shape>
                <v:shape id="Elbow Connector 730" o:spid="_x0000_s1090" type="#_x0000_t33" style="position:absolute;left:42005;top:27408;width:4225;height:117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" strokecolor="#4472c4 [3204]" strokeweight=".5pt">
                  <v:stroke endarrow="block"/>
                </v:shape>
                <v:shape id="Elbow Connector 731" o:spid="_x0000_s1091" type="#_x0000_t34" style="position:absolute;left:54317;top:26402;width:2018;height:201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" strokecolor="#4472c4 [3204]" strokeweight=".5pt">
                  <v:stroke endarrow="block"/>
                </v:shape>
                <v:shape id="Elbow Connector 732" o:spid="_x0000_s1092" type="#_x0000_t33" style="position:absolute;left:56332;top:27408;width:5710;height:116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" strokecolor="#4472c4 [3204]" strokeweight=".5pt">
                  <v:stroke endarrow="block"/>
                </v:shape>
                <v:shape id="Straight Arrow Connector 733" o:spid="_x0000_s1093" type="#_x0000_t32" style="position:absolute;left:20808;top:31924;width:0;height:25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" strokecolor="#4472c4 [3204]" strokeweight=".5pt">
                  <v:stroke endarrow="block" joinstyle="miter"/>
                </v:shape>
                <v:shape id="Straight Arrow Connector 734" o:spid="_x0000_s1094" type="#_x0000_t32" style="position:absolute;left:38322;top:31924;width:0;height:25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" strokecolor="#4472c4 [3204]" strokeweight=".5pt">
                  <v:stroke endarrow="block" joinstyle="miter"/>
                </v:shape>
                <v:shape id="Straight Arrow Connector 735" o:spid="_x0000_s1095" type="#_x0000_t32" style="position:absolute;left:54320;top:31924;width:0;height:26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" strokecolor="#4472c4 [3204]" strokeweight=".5pt">
                  <v:stroke endarrow="block" joinstyle="miter"/>
                </v:shape>
                <v:shape id="Straight Arrow Connector 736" o:spid="_x0000_s1096" type="#_x0000_t32" style="position:absolute;left:20034;top:47298;width:20582;height:495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" strokecolor="#4472c4 [3204]" strokeweight=".5pt">
                  <v:stroke endarrow="block" joinstyle="miter"/>
                </v:shape>
                <v:shape id="Straight Arrow Connector 737" o:spid="_x0000_s1097" type="#_x0000_t32" style="position:absolute;left:58074;top:47298;width:107;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" strokecolor="#4472c4 [3204]" strokeweight=".5pt">
                  <v:stroke endarrow="block" joinstyle="miter"/>
                </v:shape>
                <w10:wrap type="square" anchorx="page" anchory="margin"/>
              </v:group>
            </w:pict>
          </mc:Fallback>
        </mc:AlternateContent>
      </w:r>
      <w:r w:rsidRPr="00351CF2">
        <w:rPr>
          <w:rFonts w:ascii="Perpetua" w:hAnsi="Perpetua" w:cs="Arial"/>
          <w:b/>
          <w:sz w:val="24"/>
          <w:szCs w:val="24"/>
        </w:rPr>
        <w:br w:type="page"/>
      </w:r>
    </w:p>
    <w:p w14:paraId="69FE4BDA" w14:textId="77777777" w:rsidR="008E576C" w:rsidRPr="00351CF2" w:rsidRDefault="008E576C" w:rsidP="008E576C">
      <w:pPr>
        <w:spacing w:after="240" w:line="276" w:lineRule="auto"/>
        <w:rPr>
          <w:rFonts w:ascii="Perpetua" w:hAnsi="Perpetua" w:cs="Arial"/>
          <w:b/>
          <w:sz w:val="24"/>
          <w:szCs w:val="24"/>
        </w:rPr>
      </w:pPr>
      <w:r w:rsidRPr="00351CF2">
        <w:rPr>
          <w:rFonts w:ascii="Perpetua" w:hAnsi="Perpetua" w:cs="Arial"/>
          <w:b/>
          <w:sz w:val="24"/>
          <w:szCs w:val="24"/>
        </w:rPr>
        <w:lastRenderedPageBreak/>
        <w:t>Assessment guidance</w:t>
      </w:r>
    </w:p>
    <w:p w14:paraId="5BB0CC33" w14:textId="77777777" w:rsidR="008E576C" w:rsidRPr="00351CF2" w:rsidRDefault="008E576C" w:rsidP="008E576C">
      <w:pPr>
        <w:pStyle w:val="ListParagraph"/>
        <w:widowControl/>
        <w:numPr>
          <w:ilvl w:val="0"/>
          <w:numId w:val="49"/>
        </w:numPr>
        <w:tabs>
          <w:tab w:val="left" w:pos="915"/>
        </w:tabs>
        <w:autoSpaceDE/>
        <w:autoSpaceDN/>
        <w:spacing w:after="240" w:line="276" w:lineRule="auto"/>
        <w:contextualSpacing/>
        <w:rPr>
          <w:rFonts w:ascii="Perpetua" w:hAnsi="Perpetua" w:cs="Arial"/>
          <w:sz w:val="24"/>
          <w:szCs w:val="24"/>
        </w:rPr>
      </w:pPr>
      <w:r w:rsidRPr="00351CF2">
        <w:rPr>
          <w:rFonts w:ascii="Perpetua" w:hAnsi="Perpetua" w:cs="Arial"/>
          <w:sz w:val="24"/>
          <w:szCs w:val="24"/>
        </w:rPr>
        <w:t>Need for separate social workers for victim and perpetrator, even if in the same household</w:t>
      </w:r>
    </w:p>
    <w:p w14:paraId="2896B0D9" w14:textId="77777777" w:rsidR="008E576C" w:rsidRPr="00351CF2" w:rsidRDefault="008E576C" w:rsidP="008E576C">
      <w:pPr>
        <w:tabs>
          <w:tab w:val="left" w:pos="915"/>
        </w:tabs>
        <w:spacing w:after="240" w:line="276" w:lineRule="auto"/>
        <w:rPr>
          <w:rFonts w:ascii="Perpetua" w:hAnsi="Perpetua" w:cs="Arial"/>
          <w:sz w:val="24"/>
          <w:szCs w:val="24"/>
        </w:rPr>
      </w:pPr>
      <w:r w:rsidRPr="00351CF2">
        <w:rPr>
          <w:rFonts w:ascii="Perpetua" w:hAnsi="Perpetua" w:cs="Arial"/>
          <w:sz w:val="24"/>
          <w:szCs w:val="24"/>
        </w:rPr>
        <w:t>All Assessments should include:</w:t>
      </w:r>
    </w:p>
    <w:p w14:paraId="380B3306" w14:textId="77777777" w:rsidR="008E576C" w:rsidRPr="00351CF2" w:rsidRDefault="008E576C" w:rsidP="008E576C">
      <w:pPr>
        <w:pStyle w:val="ListParagraph"/>
        <w:widowControl/>
        <w:numPr>
          <w:ilvl w:val="0"/>
          <w:numId w:val="49"/>
        </w:numPr>
        <w:tabs>
          <w:tab w:val="left" w:pos="915"/>
        </w:tabs>
        <w:autoSpaceDE/>
        <w:autoSpaceDN/>
        <w:spacing w:after="240" w:line="276" w:lineRule="auto"/>
        <w:contextualSpacing/>
        <w:rPr>
          <w:rFonts w:ascii="Perpetua" w:hAnsi="Perpetua" w:cs="Arial"/>
          <w:sz w:val="24"/>
          <w:szCs w:val="24"/>
        </w:rPr>
      </w:pPr>
      <w:r w:rsidRPr="00351CF2">
        <w:rPr>
          <w:rFonts w:ascii="Perpetua" w:hAnsi="Perpetua" w:cs="Arial"/>
          <w:sz w:val="24"/>
          <w:szCs w:val="24"/>
        </w:rPr>
        <w:t>Details of the incident/s (including impact on victim/s, context of abusive behaviours, age of victim/s, nature of relationship between the children / young people involved</w:t>
      </w:r>
    </w:p>
    <w:p w14:paraId="20B13DE1" w14:textId="77777777" w:rsidR="008E576C" w:rsidRPr="00351CF2" w:rsidRDefault="008E576C" w:rsidP="008E576C">
      <w:pPr>
        <w:pStyle w:val="ListParagraph"/>
        <w:widowControl/>
        <w:numPr>
          <w:ilvl w:val="0"/>
          <w:numId w:val="49"/>
        </w:numPr>
        <w:tabs>
          <w:tab w:val="left" w:pos="915"/>
        </w:tabs>
        <w:autoSpaceDE/>
        <w:autoSpaceDN/>
        <w:spacing w:after="240" w:line="276" w:lineRule="auto"/>
        <w:contextualSpacing/>
        <w:rPr>
          <w:rFonts w:ascii="Perpetua" w:hAnsi="Perpetua" w:cs="Arial"/>
          <w:sz w:val="24"/>
          <w:szCs w:val="24"/>
        </w:rPr>
      </w:pPr>
      <w:r w:rsidRPr="00351CF2">
        <w:rPr>
          <w:rFonts w:ascii="Perpetua" w:hAnsi="Perpetua" w:cs="Arial"/>
          <w:sz w:val="24"/>
          <w:szCs w:val="24"/>
        </w:rPr>
        <w:t>Child and young person’s development, family and social circumstances</w:t>
      </w:r>
    </w:p>
    <w:p w14:paraId="4A9FAC44" w14:textId="77777777" w:rsidR="008E576C" w:rsidRPr="00351CF2" w:rsidRDefault="008E576C" w:rsidP="008E576C">
      <w:pPr>
        <w:pStyle w:val="ListParagraph"/>
        <w:widowControl/>
        <w:numPr>
          <w:ilvl w:val="0"/>
          <w:numId w:val="49"/>
        </w:numPr>
        <w:tabs>
          <w:tab w:val="left" w:pos="915"/>
        </w:tabs>
        <w:autoSpaceDE/>
        <w:autoSpaceDN/>
        <w:spacing w:after="240" w:line="276" w:lineRule="auto"/>
        <w:contextualSpacing/>
        <w:rPr>
          <w:rFonts w:ascii="Perpetua" w:hAnsi="Perpetua" w:cs="Arial"/>
          <w:sz w:val="24"/>
          <w:szCs w:val="24"/>
        </w:rPr>
      </w:pPr>
      <w:r w:rsidRPr="00351CF2">
        <w:rPr>
          <w:rFonts w:ascii="Perpetua" w:hAnsi="Perpetua" w:cs="Arial"/>
          <w:sz w:val="24"/>
          <w:szCs w:val="24"/>
        </w:rPr>
        <w:t>Whether the “perpetrator” child / young person acknowledges the alleged behaviour</w:t>
      </w:r>
    </w:p>
    <w:p w14:paraId="6AA08A23" w14:textId="77777777" w:rsidR="008E576C" w:rsidRPr="00351CF2" w:rsidRDefault="008E576C" w:rsidP="008E576C">
      <w:pPr>
        <w:pStyle w:val="ListParagraph"/>
        <w:widowControl/>
        <w:numPr>
          <w:ilvl w:val="0"/>
          <w:numId w:val="49"/>
        </w:numPr>
        <w:tabs>
          <w:tab w:val="left" w:pos="915"/>
        </w:tabs>
        <w:autoSpaceDE/>
        <w:autoSpaceDN/>
        <w:spacing w:after="240" w:line="276" w:lineRule="auto"/>
        <w:contextualSpacing/>
        <w:rPr>
          <w:rFonts w:ascii="Perpetua" w:hAnsi="Perpetua" w:cs="Arial"/>
          <w:sz w:val="24"/>
          <w:szCs w:val="24"/>
        </w:rPr>
      </w:pPr>
      <w:r w:rsidRPr="00351CF2">
        <w:rPr>
          <w:rFonts w:ascii="Perpetua" w:hAnsi="Perpetua" w:cs="Arial"/>
          <w:sz w:val="24"/>
          <w:szCs w:val="24"/>
        </w:rPr>
        <w:t>Whether there are grounds to suspect that the “perpetrator” child / young person has been abused or there are adults involved in the development of the harmful sexual behaviour</w:t>
      </w:r>
    </w:p>
    <w:p w14:paraId="2BE04DF6" w14:textId="77777777" w:rsidR="008E576C" w:rsidRPr="00351CF2" w:rsidRDefault="008E576C" w:rsidP="008E576C">
      <w:pPr>
        <w:pStyle w:val="ListParagraph"/>
        <w:widowControl/>
        <w:numPr>
          <w:ilvl w:val="0"/>
          <w:numId w:val="49"/>
        </w:numPr>
        <w:tabs>
          <w:tab w:val="left" w:pos="915"/>
        </w:tabs>
        <w:autoSpaceDE/>
        <w:autoSpaceDN/>
        <w:spacing w:after="240" w:line="276" w:lineRule="auto"/>
        <w:contextualSpacing/>
        <w:rPr>
          <w:rFonts w:ascii="Perpetua" w:hAnsi="Perpetua" w:cs="Arial"/>
          <w:sz w:val="24"/>
          <w:szCs w:val="24"/>
        </w:rPr>
      </w:pPr>
      <w:r w:rsidRPr="00351CF2">
        <w:rPr>
          <w:rFonts w:ascii="Perpetua" w:hAnsi="Perpetua" w:cs="Arial"/>
          <w:sz w:val="24"/>
          <w:szCs w:val="24"/>
        </w:rPr>
        <w:t>Details of previous incident/s</w:t>
      </w:r>
    </w:p>
    <w:p w14:paraId="571BA9C3" w14:textId="77777777" w:rsidR="008E576C" w:rsidRPr="00351CF2" w:rsidRDefault="008E576C" w:rsidP="008E576C">
      <w:pPr>
        <w:pStyle w:val="ListParagraph"/>
        <w:widowControl/>
        <w:numPr>
          <w:ilvl w:val="0"/>
          <w:numId w:val="49"/>
        </w:numPr>
        <w:tabs>
          <w:tab w:val="left" w:pos="915"/>
        </w:tabs>
        <w:autoSpaceDE/>
        <w:autoSpaceDN/>
        <w:spacing w:after="240" w:line="276" w:lineRule="auto"/>
        <w:contextualSpacing/>
        <w:rPr>
          <w:rFonts w:ascii="Perpetua" w:hAnsi="Perpetua" w:cs="Arial"/>
          <w:sz w:val="24"/>
          <w:szCs w:val="24"/>
        </w:rPr>
      </w:pPr>
      <w:r w:rsidRPr="00351CF2">
        <w:rPr>
          <w:rFonts w:ascii="Perpetua" w:hAnsi="Perpetua" w:cs="Arial"/>
          <w:sz w:val="24"/>
          <w:szCs w:val="24"/>
        </w:rPr>
        <w:t>Assessment of child’s need and the need for any specialist assessments (including capacity / learning disability)</w:t>
      </w:r>
    </w:p>
    <w:p w14:paraId="5B4C7E0C" w14:textId="77777777" w:rsidR="008E576C" w:rsidRPr="00351CF2" w:rsidRDefault="008E576C" w:rsidP="008E576C">
      <w:pPr>
        <w:pStyle w:val="ListParagraph"/>
        <w:widowControl/>
        <w:numPr>
          <w:ilvl w:val="0"/>
          <w:numId w:val="49"/>
        </w:numPr>
        <w:tabs>
          <w:tab w:val="left" w:pos="915"/>
        </w:tabs>
        <w:autoSpaceDE/>
        <w:autoSpaceDN/>
        <w:spacing w:after="240" w:line="276" w:lineRule="auto"/>
        <w:contextualSpacing/>
        <w:rPr>
          <w:rFonts w:ascii="Perpetua" w:hAnsi="Perpetua" w:cs="Arial"/>
          <w:sz w:val="24"/>
          <w:szCs w:val="24"/>
        </w:rPr>
      </w:pPr>
      <w:r w:rsidRPr="00351CF2">
        <w:rPr>
          <w:rFonts w:ascii="Perpetua" w:hAnsi="Perpetua" w:cs="Arial"/>
          <w:sz w:val="24"/>
          <w:szCs w:val="24"/>
        </w:rPr>
        <w:t>Safety of other young people including a Risk management plan for school and one for home</w:t>
      </w:r>
    </w:p>
    <w:p w14:paraId="208C74E4" w14:textId="77777777" w:rsidR="008E576C" w:rsidRPr="00351CF2" w:rsidRDefault="008E576C" w:rsidP="008E576C">
      <w:pPr>
        <w:pStyle w:val="ListParagraph"/>
        <w:widowControl/>
        <w:numPr>
          <w:ilvl w:val="0"/>
          <w:numId w:val="49"/>
        </w:numPr>
        <w:tabs>
          <w:tab w:val="left" w:pos="915"/>
        </w:tabs>
        <w:autoSpaceDE/>
        <w:autoSpaceDN/>
        <w:spacing w:after="240" w:line="276" w:lineRule="auto"/>
        <w:contextualSpacing/>
        <w:rPr>
          <w:rFonts w:ascii="Perpetua" w:hAnsi="Perpetua" w:cs="Arial"/>
          <w:sz w:val="24"/>
          <w:szCs w:val="24"/>
        </w:rPr>
      </w:pPr>
      <w:r w:rsidRPr="00351CF2">
        <w:rPr>
          <w:rFonts w:ascii="Perpetua" w:hAnsi="Perpetua" w:cs="Arial"/>
          <w:sz w:val="24"/>
          <w:szCs w:val="24"/>
        </w:rPr>
        <w:t>Accommodation and Education arrangements</w:t>
      </w:r>
    </w:p>
    <w:p w14:paraId="476D2332" w14:textId="77777777" w:rsidR="008E576C" w:rsidRPr="00351CF2" w:rsidRDefault="008E576C" w:rsidP="008E576C">
      <w:pPr>
        <w:pStyle w:val="ListParagraph"/>
        <w:widowControl/>
        <w:numPr>
          <w:ilvl w:val="0"/>
          <w:numId w:val="49"/>
        </w:numPr>
        <w:tabs>
          <w:tab w:val="left" w:pos="915"/>
        </w:tabs>
        <w:autoSpaceDE/>
        <w:autoSpaceDN/>
        <w:spacing w:after="240" w:line="276" w:lineRule="auto"/>
        <w:contextualSpacing/>
        <w:rPr>
          <w:rFonts w:ascii="Perpetua" w:hAnsi="Perpetua" w:cs="Arial"/>
          <w:sz w:val="24"/>
          <w:szCs w:val="24"/>
        </w:rPr>
      </w:pPr>
      <w:r w:rsidRPr="00351CF2">
        <w:rPr>
          <w:rFonts w:ascii="Perpetua" w:hAnsi="Perpetua" w:cs="Arial"/>
          <w:sz w:val="24"/>
          <w:szCs w:val="24"/>
        </w:rPr>
        <w:t>What services need to be provided</w:t>
      </w:r>
    </w:p>
    <w:p w14:paraId="40EC233C" w14:textId="77777777" w:rsidR="008E576C" w:rsidRPr="00351CF2" w:rsidRDefault="008E576C" w:rsidP="008E576C">
      <w:pPr>
        <w:tabs>
          <w:tab w:val="left" w:pos="915"/>
        </w:tabs>
        <w:spacing w:after="240" w:line="276" w:lineRule="auto"/>
        <w:contextualSpacing/>
        <w:rPr>
          <w:rFonts w:ascii="Perpetua" w:hAnsi="Perpetua" w:cs="Arial"/>
          <w:sz w:val="24"/>
          <w:szCs w:val="24"/>
        </w:rPr>
      </w:pPr>
    </w:p>
    <w:p w14:paraId="3E10881E" w14:textId="77777777" w:rsidR="008E576C" w:rsidRPr="00351CF2" w:rsidRDefault="008E576C" w:rsidP="008E576C">
      <w:pPr>
        <w:tabs>
          <w:tab w:val="left" w:pos="915"/>
        </w:tabs>
        <w:spacing w:after="240" w:line="276" w:lineRule="auto"/>
        <w:contextualSpacing/>
        <w:rPr>
          <w:rFonts w:ascii="Perpetua" w:hAnsi="Perpetua" w:cs="Arial"/>
          <w:sz w:val="24"/>
          <w:szCs w:val="24"/>
        </w:rPr>
      </w:pPr>
    </w:p>
    <w:p w14:paraId="1B42C024" w14:textId="77777777" w:rsidR="008E576C" w:rsidRPr="00351CF2" w:rsidRDefault="008E576C" w:rsidP="008E576C">
      <w:pPr>
        <w:tabs>
          <w:tab w:val="left" w:pos="915"/>
        </w:tabs>
        <w:spacing w:after="240" w:line="276" w:lineRule="auto"/>
        <w:contextualSpacing/>
        <w:rPr>
          <w:rFonts w:ascii="Perpetua" w:hAnsi="Perpetua" w:cs="Arial"/>
          <w:sz w:val="24"/>
          <w:szCs w:val="24"/>
        </w:rPr>
      </w:pPr>
    </w:p>
    <w:p w14:paraId="6AD1E55D" w14:textId="77777777" w:rsidR="008E576C" w:rsidRPr="00351CF2" w:rsidRDefault="008E576C" w:rsidP="008E576C">
      <w:pPr>
        <w:tabs>
          <w:tab w:val="left" w:pos="915"/>
        </w:tabs>
        <w:spacing w:after="240" w:line="276" w:lineRule="auto"/>
        <w:contextualSpacing/>
        <w:rPr>
          <w:rFonts w:ascii="Perpetua" w:hAnsi="Perpetua" w:cs="Arial"/>
          <w:sz w:val="24"/>
          <w:szCs w:val="24"/>
        </w:rPr>
      </w:pPr>
    </w:p>
    <w:p w14:paraId="11591B25" w14:textId="77777777" w:rsidR="008E576C" w:rsidRPr="00351CF2" w:rsidRDefault="008E576C" w:rsidP="008E576C">
      <w:pPr>
        <w:tabs>
          <w:tab w:val="left" w:pos="915"/>
        </w:tabs>
        <w:spacing w:after="240" w:line="276" w:lineRule="auto"/>
        <w:contextualSpacing/>
        <w:rPr>
          <w:rFonts w:ascii="Perpetua" w:hAnsi="Perpetua" w:cs="Arial"/>
          <w:sz w:val="24"/>
          <w:szCs w:val="24"/>
        </w:rPr>
      </w:pPr>
    </w:p>
    <w:p w14:paraId="227325BF" w14:textId="77777777" w:rsidR="008E576C" w:rsidRPr="00351CF2" w:rsidRDefault="008E576C" w:rsidP="008E576C">
      <w:pPr>
        <w:tabs>
          <w:tab w:val="left" w:pos="915"/>
        </w:tabs>
        <w:spacing w:after="240" w:line="276" w:lineRule="auto"/>
        <w:contextualSpacing/>
        <w:rPr>
          <w:rFonts w:ascii="Perpetua" w:hAnsi="Perpetua" w:cs="Arial"/>
          <w:sz w:val="24"/>
          <w:szCs w:val="24"/>
        </w:rPr>
      </w:pPr>
    </w:p>
    <w:p w14:paraId="367BD8EB" w14:textId="77777777" w:rsidR="008E576C" w:rsidRPr="00351CF2" w:rsidRDefault="008E576C" w:rsidP="008E576C">
      <w:pPr>
        <w:tabs>
          <w:tab w:val="left" w:pos="915"/>
        </w:tabs>
        <w:spacing w:after="240" w:line="276" w:lineRule="auto"/>
        <w:contextualSpacing/>
        <w:rPr>
          <w:rFonts w:ascii="Perpetua" w:hAnsi="Perpetua" w:cs="Arial"/>
          <w:sz w:val="24"/>
          <w:szCs w:val="24"/>
        </w:rPr>
      </w:pPr>
    </w:p>
    <w:p w14:paraId="483D829E" w14:textId="77777777" w:rsidR="008E576C" w:rsidRPr="00351CF2" w:rsidRDefault="008E576C" w:rsidP="008E576C">
      <w:pPr>
        <w:rPr>
          <w:rFonts w:ascii="Perpetua" w:hAnsi="Perpetua" w:cs="Arial"/>
          <w:sz w:val="24"/>
          <w:szCs w:val="24"/>
        </w:rPr>
      </w:pPr>
      <w:r w:rsidRPr="00351CF2">
        <w:rPr>
          <w:rFonts w:ascii="Perpetua" w:hAnsi="Perpetua" w:cs="Arial"/>
          <w:noProof/>
          <w:sz w:val="24"/>
          <w:szCs w:val="24"/>
          <w:lang w:val="en-GB" w:eastAsia="en-GB"/>
        </w:rPr>
        <w:drawing>
          <wp:anchor distT="0" distB="0" distL="114300" distR="114300" simplePos="0" relativeHeight="251798528" behindDoc="0" locked="0" layoutInCell="1" allowOverlap="1" wp14:anchorId="57A36624" wp14:editId="3292626C">
            <wp:simplePos x="0" y="0"/>
            <wp:positionH relativeFrom="margin">
              <wp:posOffset>-7901940</wp:posOffset>
            </wp:positionH>
            <wp:positionV relativeFrom="margin">
              <wp:posOffset>4094480</wp:posOffset>
            </wp:positionV>
            <wp:extent cx="7125335" cy="7519670"/>
            <wp:effectExtent l="0" t="0" r="0" b="5080"/>
            <wp:wrapSquare wrapText="bothSides"/>
            <wp:docPr id="726" name="Picture 726" descr="Brook_Traffic_Light_Tool_P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descr="Brook_Traffic_Light_Tool_Page_1"/>
                    <pic:cNvPicPr>
                      <a:picLocks noChangeAspect="1" noChangeArrowheads="1"/>
                    </pic:cNvPicPr>
                  </pic:nvPicPr>
                  <pic:blipFill>
                    <a:blip r:embed="rId73">
                      <a:extLst>
                        <a:ext uri="{28A0092B-C50C-407E-A947-70E740481C1C}">
                          <a14:useLocalDpi xmlns:a14="http://schemas.microsoft.com/office/drawing/2010/main" val="0"/>
                        </a:ext>
                      </a:extLst>
                    </a:blip>
                    <a:srcRect b="27007"/>
                    <a:stretch>
                      <a:fillRect/>
                    </a:stretch>
                  </pic:blipFill>
                  <pic:spPr bwMode="auto">
                    <a:xfrm>
                      <a:off x="0" y="0"/>
                      <a:ext cx="7125335" cy="7519670"/>
                    </a:xfrm>
                    <a:prstGeom prst="rect">
                      <a:avLst/>
                    </a:prstGeom>
                    <a:noFill/>
                    <a:ln>
                      <a:noFill/>
                    </a:ln>
                  </pic:spPr>
                </pic:pic>
              </a:graphicData>
            </a:graphic>
          </wp:anchor>
        </w:drawing>
      </w:r>
    </w:p>
    <w:p w14:paraId="7AC8B9AB" w14:textId="77777777" w:rsidR="008E576C" w:rsidRPr="00351CF2" w:rsidRDefault="008E576C" w:rsidP="008E576C">
      <w:pPr>
        <w:spacing w:after="240" w:line="276" w:lineRule="auto"/>
        <w:jc w:val="center"/>
        <w:rPr>
          <w:rFonts w:ascii="Perpetua" w:hAnsi="Perpetua" w:cs="Arial"/>
          <w:sz w:val="24"/>
          <w:szCs w:val="24"/>
        </w:rPr>
      </w:pPr>
      <w:bookmarkStart w:id="80" w:name="_Toc459981196"/>
      <w:bookmarkStart w:id="81" w:name="Appendix10"/>
      <w:bookmarkStart w:id="82" w:name="_Toc489011688"/>
      <w:r w:rsidRPr="00351CF2">
        <w:rPr>
          <w:rFonts w:ascii="Perpetua" w:hAnsi="Perpetua" w:cs="Arial"/>
          <w:sz w:val="24"/>
          <w:szCs w:val="24"/>
        </w:rPr>
        <w:br w:type="page"/>
      </w:r>
    </w:p>
    <w:p w14:paraId="0187BFE6" w14:textId="77777777" w:rsidR="008E576C" w:rsidRPr="00351CF2" w:rsidRDefault="008E576C" w:rsidP="008E576C">
      <w:pPr>
        <w:pStyle w:val="Heading1"/>
        <w:rPr>
          <w:rFonts w:ascii="Perpetua" w:hAnsi="Perpetua"/>
          <w:sz w:val="24"/>
          <w:szCs w:val="24"/>
        </w:rPr>
      </w:pPr>
    </w:p>
    <w:p w14:paraId="4FD987E3" w14:textId="77777777" w:rsidR="008E576C" w:rsidRPr="00351CF2" w:rsidRDefault="008E576C" w:rsidP="008E576C">
      <w:pPr>
        <w:spacing w:after="240" w:line="276" w:lineRule="auto"/>
        <w:jc w:val="center"/>
        <w:rPr>
          <w:rFonts w:ascii="Perpetua" w:eastAsia="Times New Roman" w:hAnsi="Perpetua" w:cs="Arial"/>
          <w:b/>
          <w:bCs/>
          <w:sz w:val="24"/>
          <w:szCs w:val="24"/>
        </w:rPr>
      </w:pPr>
      <w:r w:rsidRPr="00351CF2">
        <w:rPr>
          <w:rFonts w:ascii="Perpetua" w:eastAsia="Times New Roman" w:hAnsi="Perpetua" w:cs="Arial"/>
          <w:b/>
          <w:bCs/>
          <w:sz w:val="24"/>
          <w:szCs w:val="24"/>
        </w:rPr>
        <w:t xml:space="preserve"> </w:t>
      </w:r>
    </w:p>
    <w:p w14:paraId="673EE52F" w14:textId="77777777" w:rsidR="008E576C" w:rsidRPr="00351CF2" w:rsidRDefault="008E576C" w:rsidP="008E576C">
      <w:pPr>
        <w:spacing w:after="240" w:line="276" w:lineRule="auto"/>
        <w:jc w:val="center"/>
        <w:rPr>
          <w:rFonts w:ascii="Perpetua" w:hAnsi="Perpetua" w:cs="Arial"/>
          <w:sz w:val="24"/>
          <w:szCs w:val="24"/>
        </w:rPr>
      </w:pPr>
      <w:r w:rsidRPr="00351CF2">
        <w:rPr>
          <w:rFonts w:ascii="Perpetua" w:eastAsia="Times New Roman" w:hAnsi="Perpetua" w:cs="Arial"/>
          <w:b/>
          <w:bCs/>
          <w:sz w:val="24"/>
          <w:szCs w:val="24"/>
        </w:rPr>
        <w:t xml:space="preserve">A continuum of children and young people’s sexual behaviours (Hackett 2010) </w:t>
      </w:r>
    </w:p>
    <w:p w14:paraId="72EB1995" w14:textId="77777777" w:rsidR="008E576C" w:rsidRPr="00351CF2" w:rsidRDefault="008E576C" w:rsidP="008E576C">
      <w:pPr>
        <w:spacing w:after="240" w:line="276" w:lineRule="auto"/>
        <w:jc w:val="center"/>
        <w:rPr>
          <w:rFonts w:ascii="Perpetua" w:hAnsi="Perpetua" w:cs="Arial"/>
          <w:sz w:val="24"/>
          <w:szCs w:val="24"/>
        </w:rPr>
      </w:pPr>
      <w:r w:rsidRPr="00351CF2">
        <w:rPr>
          <w:rFonts w:ascii="Perpetua" w:hAnsi="Perpetua" w:cs="Arial"/>
          <w:noProof/>
          <w:sz w:val="24"/>
          <w:szCs w:val="24"/>
          <w:lang w:val="en-GB" w:eastAsia="en-GB"/>
        </w:rPr>
        <w:drawing>
          <wp:anchor distT="0" distB="0" distL="114300" distR="114300" simplePos="0" relativeHeight="251801600" behindDoc="1" locked="0" layoutInCell="1" allowOverlap="1" wp14:anchorId="34D69FED" wp14:editId="28C22702">
            <wp:simplePos x="0" y="0"/>
            <wp:positionH relativeFrom="column">
              <wp:posOffset>876300</wp:posOffset>
            </wp:positionH>
            <wp:positionV relativeFrom="paragraph">
              <wp:posOffset>21590</wp:posOffset>
            </wp:positionV>
            <wp:extent cx="4603750" cy="7670800"/>
            <wp:effectExtent l="0" t="0" r="6350" b="6350"/>
            <wp:wrapTight wrapText="bothSides">
              <wp:wrapPolygon edited="0">
                <wp:start x="0" y="0"/>
                <wp:lineTo x="0" y="21564"/>
                <wp:lineTo x="21540" y="21564"/>
                <wp:lineTo x="21540" y="0"/>
                <wp:lineTo x="0" y="0"/>
              </wp:wrapPolygon>
            </wp:wrapTight>
            <wp:docPr id="745" name="Picture 745" descr="A blue hexago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 name="Picture 745" descr="A blue hexagon with white text&#10;&#10;Description automatically generated"/>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4603750" cy="7670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415D58" w14:textId="77777777" w:rsidR="008E576C" w:rsidRPr="00351CF2" w:rsidRDefault="008E576C" w:rsidP="008E576C">
      <w:pPr>
        <w:pStyle w:val="Heading1"/>
        <w:rPr>
          <w:rFonts w:ascii="Perpetua" w:hAnsi="Perpetua"/>
          <w:sz w:val="24"/>
          <w:szCs w:val="24"/>
        </w:rPr>
      </w:pPr>
      <w:r w:rsidRPr="00351CF2">
        <w:rPr>
          <w:rFonts w:ascii="Perpetua" w:hAnsi="Perpetua"/>
          <w:sz w:val="24"/>
          <w:szCs w:val="24"/>
        </w:rPr>
        <w:br w:type="page"/>
      </w:r>
      <w:bookmarkStart w:id="83" w:name="_Toc49343310"/>
      <w:bookmarkEnd w:id="80"/>
      <w:bookmarkEnd w:id="81"/>
    </w:p>
    <w:p w14:paraId="26A6C852" w14:textId="77777777" w:rsidR="008E576C" w:rsidRPr="00351CF2" w:rsidRDefault="008E576C" w:rsidP="008E576C">
      <w:pPr>
        <w:pStyle w:val="Heading1"/>
        <w:jc w:val="center"/>
        <w:rPr>
          <w:rFonts w:ascii="Perpetua" w:hAnsi="Perpetua"/>
          <w:sz w:val="24"/>
          <w:szCs w:val="24"/>
        </w:rPr>
      </w:pPr>
      <w:r w:rsidRPr="00351CF2">
        <w:rPr>
          <w:rFonts w:ascii="Perpetua" w:hAnsi="Perpetua"/>
          <w:sz w:val="24"/>
          <w:szCs w:val="24"/>
        </w:rPr>
        <w:lastRenderedPageBreak/>
        <w:t>Appendix 8: Radicalisation Response Checklist</w:t>
      </w:r>
      <w:bookmarkEnd w:id="82"/>
      <w:bookmarkEnd w:id="83"/>
    </w:p>
    <w:p w14:paraId="675FB2F9" w14:textId="77777777" w:rsidR="008E576C" w:rsidRPr="00351CF2" w:rsidRDefault="008E576C" w:rsidP="008E576C">
      <w:pPr>
        <w:spacing w:after="240" w:line="276" w:lineRule="auto"/>
        <w:rPr>
          <w:rFonts w:ascii="Perpetua" w:hAnsi="Perpetua" w:cs="Arial"/>
          <w:sz w:val="24"/>
          <w:szCs w:val="24"/>
        </w:rPr>
      </w:pPr>
    </w:p>
    <w:p w14:paraId="5D61FBB5" w14:textId="77777777" w:rsidR="008E576C" w:rsidRPr="00351CF2" w:rsidRDefault="008E576C" w:rsidP="008E576C">
      <w:pPr>
        <w:spacing w:after="240" w:line="276" w:lineRule="auto"/>
        <w:rPr>
          <w:rFonts w:ascii="Perpetua" w:hAnsi="Perpetua" w:cs="Arial"/>
          <w:sz w:val="24"/>
          <w:szCs w:val="24"/>
        </w:rPr>
      </w:pPr>
      <w:r w:rsidRPr="00351CF2">
        <w:rPr>
          <w:rFonts w:ascii="Perpetua" w:hAnsi="Perpetua" w:cs="Arial"/>
          <w:sz w:val="24"/>
          <w:szCs w:val="24"/>
        </w:rPr>
        <w:t>Summary of in-school procedures to follow where there are potential radicalisation concerns about a child/member of staff</w:t>
      </w:r>
    </w:p>
    <w:p w14:paraId="13023542" w14:textId="6A85F92C" w:rsidR="008E576C" w:rsidRDefault="008E576C" w:rsidP="008E576C">
      <w:pPr>
        <w:spacing w:after="240" w:line="276" w:lineRule="auto"/>
        <w:rPr>
          <w:rFonts w:ascii="Perpetua" w:hAnsi="Perpetua" w:cs="Arial"/>
          <w:sz w:val="24"/>
          <w:szCs w:val="24"/>
        </w:rPr>
      </w:pPr>
      <w:r w:rsidRPr="00351CF2">
        <w:rPr>
          <w:rFonts w:ascii="Perpetua" w:hAnsi="Perpetua" w:cs="Arial"/>
          <w:sz w:val="24"/>
          <w:szCs w:val="24"/>
        </w:rPr>
        <w:t xml:space="preserve">Further information and relevant guidance documents referred to, are available electronically from For more information about Prevent in </w:t>
      </w:r>
      <w:r w:rsidR="006A3EF6">
        <w:rPr>
          <w:rFonts w:ascii="Perpetua" w:hAnsi="Perpetua" w:cs="Arial"/>
          <w:sz w:val="24"/>
          <w:szCs w:val="24"/>
        </w:rPr>
        <w:t xml:space="preserve">Blackburn </w:t>
      </w:r>
      <w:r w:rsidRPr="00351CF2">
        <w:rPr>
          <w:rFonts w:ascii="Perpetua" w:hAnsi="Perpetua" w:cs="Arial"/>
          <w:sz w:val="24"/>
          <w:szCs w:val="24"/>
        </w:rPr>
        <w:t xml:space="preserve"> , including referral forms and project examples please visit the </w:t>
      </w:r>
      <w:r w:rsidR="006A3EF6">
        <w:rPr>
          <w:rFonts w:ascii="Perpetua" w:hAnsi="Perpetua" w:cs="Arial"/>
          <w:sz w:val="24"/>
          <w:szCs w:val="24"/>
        </w:rPr>
        <w:t xml:space="preserve">Blackburn </w:t>
      </w:r>
      <w:r w:rsidRPr="00351CF2">
        <w:rPr>
          <w:rFonts w:ascii="Perpetua" w:hAnsi="Perpetua" w:cs="Arial"/>
          <w:sz w:val="24"/>
          <w:szCs w:val="24"/>
        </w:rPr>
        <w:t xml:space="preserve"> Prevent website </w:t>
      </w:r>
      <w:hyperlink r:id="rId75" w:history="1">
        <w:r w:rsidRPr="00D2085F">
          <w:rPr>
            <w:rStyle w:val="Hyperlink"/>
            <w:rFonts w:ascii="Perpetua" w:hAnsi="Perpetua" w:cs="Arial"/>
            <w:sz w:val="24"/>
            <w:szCs w:val="24"/>
          </w:rPr>
          <w:t>https://www.</w:t>
        </w:r>
        <w:r w:rsidR="006A3EF6">
          <w:rPr>
            <w:rStyle w:val="Hyperlink"/>
            <w:rFonts w:ascii="Perpetua" w:hAnsi="Perpetua" w:cs="Arial"/>
            <w:sz w:val="24"/>
            <w:szCs w:val="24"/>
          </w:rPr>
          <w:t xml:space="preserve">Blackburn </w:t>
        </w:r>
        <w:r w:rsidRPr="00D2085F">
          <w:rPr>
            <w:rStyle w:val="Hyperlink"/>
            <w:rFonts w:ascii="Perpetua" w:hAnsi="Perpetua" w:cs="Arial"/>
            <w:sz w:val="24"/>
            <w:szCs w:val="24"/>
          </w:rPr>
          <w:t>.gov.uk/crime-and-public-safety/anti-terrorism-prevent-and-channel/</w:t>
        </w:r>
      </w:hyperlink>
    </w:p>
    <w:p w14:paraId="56C1EB09" w14:textId="77777777" w:rsidR="008E576C" w:rsidRPr="00351CF2" w:rsidRDefault="008E576C" w:rsidP="008E576C">
      <w:pPr>
        <w:spacing w:after="240" w:line="276" w:lineRule="auto"/>
        <w:rPr>
          <w:rFonts w:ascii="Perpetua" w:hAnsi="Perpetua" w:cs="Arial"/>
          <w:i/>
          <w:sz w:val="24"/>
          <w:szCs w:val="24"/>
        </w:rPr>
      </w:pPr>
    </w:p>
    <w:p w14:paraId="68628BBD" w14:textId="77777777" w:rsidR="008E576C" w:rsidRPr="00351CF2" w:rsidRDefault="008E576C" w:rsidP="008E576C">
      <w:pPr>
        <w:spacing w:after="240" w:line="276" w:lineRule="auto"/>
        <w:rPr>
          <w:rFonts w:ascii="Perpetua" w:hAnsi="Perpetua" w:cs="Arial"/>
          <w:i/>
          <w:sz w:val="24"/>
          <w:szCs w:val="24"/>
        </w:rPr>
      </w:pPr>
      <w:r w:rsidRPr="00351CF2">
        <w:rPr>
          <w:rFonts w:ascii="Perpetua" w:hAnsi="Perpetua" w:cs="Arial"/>
          <w:noProof/>
          <w:sz w:val="24"/>
          <w:szCs w:val="24"/>
          <w:lang w:val="en-GB" w:eastAsia="en-GB"/>
        </w:rPr>
        <mc:AlternateContent>
          <mc:Choice Requires="wps">
            <w:drawing>
              <wp:anchor distT="0" distB="0" distL="114300" distR="114300" simplePos="0" relativeHeight="251779072" behindDoc="0" locked="0" layoutInCell="1" allowOverlap="1" wp14:anchorId="3B5F3E62" wp14:editId="4FE91A74">
                <wp:simplePos x="0" y="0"/>
                <wp:positionH relativeFrom="column">
                  <wp:posOffset>762000</wp:posOffset>
                </wp:positionH>
                <wp:positionV relativeFrom="paragraph">
                  <wp:posOffset>2581275</wp:posOffset>
                </wp:positionV>
                <wp:extent cx="445770" cy="502920"/>
                <wp:effectExtent l="19050" t="0" r="30480" b="30480"/>
                <wp:wrapSquare wrapText="bothSides"/>
                <wp:docPr id="69" name="Down Arrow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502920"/>
                        </a:xfrm>
                        <a:prstGeom prst="downArrow">
                          <a:avLst>
                            <a:gd name="adj1" fmla="val 50000"/>
                            <a:gd name="adj2" fmla="val 43185"/>
                          </a:avLst>
                        </a:prstGeom>
                        <a:solidFill>
                          <a:srgbClr val="5B9BD5"/>
                        </a:solidFill>
                        <a:ln w="12700" algn="ctr">
                          <a:solidFill>
                            <a:srgbClr val="41719C"/>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3D6FD7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8" o:spid="_x0000_s1026" type="#_x0000_t67" style="position:absolute;margin-left:60pt;margin-top:203.25pt;width:35.1pt;height:39.6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" adj="13332" fillcolor="#5b9bd5" strokecolor="#41719c" strokeweight="1pt">
                <w10:wrap type="square"/>
              </v:shape>
            </w:pict>
          </mc:Fallback>
        </mc:AlternateContent>
      </w:r>
      <w:r w:rsidRPr="00351CF2">
        <w:rPr>
          <w:rFonts w:ascii="Perpetua" w:hAnsi="Perpetua" w:cs="Arial"/>
          <w:noProof/>
          <w:sz w:val="24"/>
          <w:szCs w:val="24"/>
          <w:lang w:val="en-GB" w:eastAsia="en-GB"/>
        </w:rPr>
        <mc:AlternateContent>
          <mc:Choice Requires="wps">
            <w:drawing>
              <wp:anchor distT="0" distB="0" distL="114300" distR="114300" simplePos="0" relativeHeight="251780096" behindDoc="0" locked="0" layoutInCell="1" allowOverlap="1" wp14:anchorId="3CA8C0B6" wp14:editId="30F5E786">
                <wp:simplePos x="0" y="0"/>
                <wp:positionH relativeFrom="column">
                  <wp:posOffset>2546985</wp:posOffset>
                </wp:positionH>
                <wp:positionV relativeFrom="paragraph">
                  <wp:posOffset>2581275</wp:posOffset>
                </wp:positionV>
                <wp:extent cx="445770" cy="777240"/>
                <wp:effectExtent l="19050" t="0" r="30480" b="41910"/>
                <wp:wrapSquare wrapText="bothSides"/>
                <wp:docPr id="70" name="Down Arrow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777240"/>
                        </a:xfrm>
                        <a:prstGeom prst="downArrow">
                          <a:avLst>
                            <a:gd name="adj1" fmla="val 50000"/>
                            <a:gd name="adj2" fmla="val 43186"/>
                          </a:avLst>
                        </a:prstGeom>
                        <a:solidFill>
                          <a:srgbClr val="5B9BD5"/>
                        </a:solidFill>
                        <a:ln w="12700" algn="ctr">
                          <a:solidFill>
                            <a:srgbClr val="41719C"/>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C68E9A6" id="Down Arrow 11" o:spid="_x0000_s1026" type="#_x0000_t67" style="position:absolute;margin-left:200.55pt;margin-top:203.25pt;width:35.1pt;height:61.2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" adj="16250" fillcolor="#5b9bd5" strokecolor="#41719c" strokeweight="1pt">
                <w10:wrap type="square"/>
              </v:shape>
            </w:pict>
          </mc:Fallback>
        </mc:AlternateContent>
      </w:r>
      <w:r w:rsidRPr="00351CF2">
        <w:rPr>
          <w:rFonts w:ascii="Perpetua" w:hAnsi="Perpetua" w:cs="Arial"/>
          <w:noProof/>
          <w:sz w:val="24"/>
          <w:szCs w:val="24"/>
          <w:lang w:val="en-GB" w:eastAsia="en-GB"/>
        </w:rPr>
        <mc:AlternateContent>
          <mc:Choice Requires="wps">
            <w:drawing>
              <wp:anchor distT="0" distB="0" distL="114300" distR="114300" simplePos="0" relativeHeight="251781120" behindDoc="0" locked="0" layoutInCell="1" allowOverlap="1" wp14:anchorId="64BFDE9D" wp14:editId="2FCC0C32">
                <wp:simplePos x="0" y="0"/>
                <wp:positionH relativeFrom="column">
                  <wp:posOffset>4854575</wp:posOffset>
                </wp:positionH>
                <wp:positionV relativeFrom="paragraph">
                  <wp:posOffset>2602865</wp:posOffset>
                </wp:positionV>
                <wp:extent cx="445770" cy="537845"/>
                <wp:effectExtent l="19050" t="0" r="11430" b="33655"/>
                <wp:wrapSquare wrapText="bothSides"/>
                <wp:docPr id="71" name="Down Arrow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537845"/>
                        </a:xfrm>
                        <a:prstGeom prst="downArrow">
                          <a:avLst>
                            <a:gd name="adj1" fmla="val 50000"/>
                            <a:gd name="adj2" fmla="val 43173"/>
                          </a:avLst>
                        </a:prstGeom>
                        <a:solidFill>
                          <a:srgbClr val="5B9BD5"/>
                        </a:solidFill>
                        <a:ln w="12700" algn="ctr">
                          <a:solidFill>
                            <a:srgbClr val="41719C"/>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7F6B81B" id="Down Arrow 12" o:spid="_x0000_s1026" type="#_x0000_t67" style="position:absolute;margin-left:382.25pt;margin-top:204.95pt;width:35.1pt;height:42.3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" adj="13871" fillcolor="#5b9bd5" strokecolor="#41719c" strokeweight="1pt">
                <w10:wrap type="square"/>
              </v:shape>
            </w:pict>
          </mc:Fallback>
        </mc:AlternateContent>
      </w:r>
      <w:r w:rsidRPr="00351CF2">
        <w:rPr>
          <w:rFonts w:ascii="Perpetua" w:hAnsi="Perpetua" w:cs="Arial"/>
          <w:noProof/>
          <w:sz w:val="24"/>
          <w:szCs w:val="24"/>
          <w:lang w:val="en-GB" w:eastAsia="en-GB"/>
        </w:rPr>
        <mc:AlternateContent>
          <mc:Choice Requires="wps">
            <w:drawing>
              <wp:anchor distT="0" distB="0" distL="114300" distR="114300" simplePos="0" relativeHeight="251782144" behindDoc="0" locked="0" layoutInCell="1" allowOverlap="1" wp14:anchorId="41FCA7DD" wp14:editId="14C0B0FD">
                <wp:simplePos x="0" y="0"/>
                <wp:positionH relativeFrom="column">
                  <wp:posOffset>315595</wp:posOffset>
                </wp:positionH>
                <wp:positionV relativeFrom="paragraph">
                  <wp:posOffset>3136265</wp:posOffset>
                </wp:positionV>
                <wp:extent cx="1325880" cy="579755"/>
                <wp:effectExtent l="0" t="0" r="26670" b="10795"/>
                <wp:wrapSquare wrapText="bothSides"/>
                <wp:docPr id="72" name="Rounded 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5880" cy="579755"/>
                        </a:xfrm>
                        <a:prstGeom prst="roundRect">
                          <a:avLst>
                            <a:gd name="adj" fmla="val 16667"/>
                          </a:avLst>
                        </a:prstGeom>
                        <a:solidFill>
                          <a:srgbClr val="5B9BD5"/>
                        </a:solidFill>
                        <a:ln w="12700" algn="ctr">
                          <a:solidFill>
                            <a:srgbClr val="41719C"/>
                          </a:solidFill>
                          <a:miter lim="800000"/>
                          <a:headEnd/>
                          <a:tailEnd/>
                        </a:ln>
                      </wps:spPr>
                      <wps:txbx>
                        <w:txbxContent>
                          <w:p w14:paraId="6EE56197" w14:textId="77777777" w:rsidR="007022E4" w:rsidRPr="006F3626" w:rsidRDefault="007022E4" w:rsidP="008E576C">
                            <w:pPr>
                              <w:jc w:val="center"/>
                              <w:rPr>
                                <w:sz w:val="20"/>
                              </w:rPr>
                            </w:pPr>
                            <w:r w:rsidRPr="006F3626">
                              <w:rPr>
                                <w:sz w:val="20"/>
                              </w:rPr>
                              <w:t>If the individual is an imminent threat of harm to others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1FCA7DD" id="Rounded Rectangle 13" o:spid="_x0000_s1098" style="position:absolute;margin-left:24.85pt;margin-top:246.95pt;width:104.4pt;height:45.6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" fillcolor="#5b9bd5" strokecolor="#41719c" strokeweight="1pt">
                <v:stroke joinstyle="miter"/>
                <v:textbox>
                  <w:txbxContent>
                    <w:p w14:paraId="6EE56197" w14:textId="77777777" w:rsidR="007022E4" w:rsidRPr="006F3626" w:rsidRDefault="007022E4" w:rsidP="008E576C">
                      <w:pPr>
                        <w:jc w:val="center"/>
                        <w:rPr>
                          <w:sz w:val="20"/>
                        </w:rPr>
                      </w:pPr>
                      <w:r w:rsidRPr="006F3626">
                        <w:rPr>
                          <w:sz w:val="20"/>
                        </w:rPr>
                        <w:t>If the individual is an imminent threat of harm to others</w:t>
                      </w:r>
                    </w:p>
                  </w:txbxContent>
                </v:textbox>
                <w10:wrap type="square"/>
              </v:roundrect>
            </w:pict>
          </mc:Fallback>
        </mc:AlternateContent>
      </w:r>
      <w:r w:rsidRPr="00351CF2">
        <w:rPr>
          <w:rFonts w:ascii="Perpetua" w:hAnsi="Perpetua" w:cs="Arial"/>
          <w:noProof/>
          <w:sz w:val="24"/>
          <w:szCs w:val="24"/>
          <w:lang w:val="en-GB" w:eastAsia="en-GB"/>
        </w:rPr>
        <mc:AlternateContent>
          <mc:Choice Requires="wps">
            <w:drawing>
              <wp:anchor distT="0" distB="0" distL="114300" distR="114300" simplePos="0" relativeHeight="251783168" behindDoc="0" locked="0" layoutInCell="1" allowOverlap="1" wp14:anchorId="3F529C5F" wp14:editId="5F45C6C5">
                <wp:simplePos x="0" y="0"/>
                <wp:positionH relativeFrom="column">
                  <wp:posOffset>728980</wp:posOffset>
                </wp:positionH>
                <wp:positionV relativeFrom="paragraph">
                  <wp:posOffset>3843655</wp:posOffset>
                </wp:positionV>
                <wp:extent cx="445770" cy="777240"/>
                <wp:effectExtent l="19050" t="0" r="30480" b="41910"/>
                <wp:wrapSquare wrapText="bothSides"/>
                <wp:docPr id="73" name="Down Arrow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777240"/>
                        </a:xfrm>
                        <a:prstGeom prst="downArrow">
                          <a:avLst>
                            <a:gd name="adj1" fmla="val 50000"/>
                            <a:gd name="adj2" fmla="val 43186"/>
                          </a:avLst>
                        </a:prstGeom>
                        <a:solidFill>
                          <a:srgbClr val="5B9BD5"/>
                        </a:solidFill>
                        <a:ln w="12700" algn="ctr">
                          <a:solidFill>
                            <a:srgbClr val="41719C"/>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55E6E68" id="Down Arrow 14" o:spid="_x0000_s1026" type="#_x0000_t67" style="position:absolute;margin-left:57.4pt;margin-top:302.65pt;width:35.1pt;height:61.2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" adj="16250" fillcolor="#5b9bd5" strokecolor="#41719c" strokeweight="1pt">
                <w10:wrap type="square"/>
              </v:shape>
            </w:pict>
          </mc:Fallback>
        </mc:AlternateContent>
      </w:r>
      <w:r w:rsidRPr="00351CF2">
        <w:rPr>
          <w:rFonts w:ascii="Perpetua" w:hAnsi="Perpetua" w:cs="Arial"/>
          <w:noProof/>
          <w:sz w:val="24"/>
          <w:szCs w:val="24"/>
          <w:lang w:val="en-GB" w:eastAsia="en-GB"/>
        </w:rPr>
        <mc:AlternateContent>
          <mc:Choice Requires="wps">
            <w:drawing>
              <wp:anchor distT="0" distB="0" distL="114300" distR="114300" simplePos="0" relativeHeight="251784192" behindDoc="0" locked="0" layoutInCell="1" allowOverlap="1" wp14:anchorId="12E760BD" wp14:editId="5176FF16">
                <wp:simplePos x="0" y="0"/>
                <wp:positionH relativeFrom="column">
                  <wp:posOffset>358775</wp:posOffset>
                </wp:positionH>
                <wp:positionV relativeFrom="paragraph">
                  <wp:posOffset>4660265</wp:posOffset>
                </wp:positionV>
                <wp:extent cx="1276985" cy="411480"/>
                <wp:effectExtent l="0" t="0" r="18415" b="26670"/>
                <wp:wrapSquare wrapText="bothSides"/>
                <wp:docPr id="74" name="Rounded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985" cy="411480"/>
                        </a:xfrm>
                        <a:prstGeom prst="roundRect">
                          <a:avLst>
                            <a:gd name="adj" fmla="val 16667"/>
                          </a:avLst>
                        </a:prstGeom>
                        <a:solidFill>
                          <a:srgbClr val="5B9BD5"/>
                        </a:solidFill>
                        <a:ln w="12700" algn="ctr">
                          <a:solidFill>
                            <a:srgbClr val="41719C"/>
                          </a:solidFill>
                          <a:miter lim="800000"/>
                          <a:headEnd/>
                          <a:tailEnd/>
                        </a:ln>
                      </wps:spPr>
                      <wps:txbx>
                        <w:txbxContent>
                          <w:p w14:paraId="0A073DED" w14:textId="77777777" w:rsidR="007022E4" w:rsidRPr="006F3626" w:rsidRDefault="007022E4" w:rsidP="008E576C">
                            <w:pPr>
                              <w:jc w:val="center"/>
                              <w:rPr>
                                <w:sz w:val="20"/>
                              </w:rPr>
                            </w:pPr>
                            <w:r w:rsidRPr="006F3626">
                              <w:rPr>
                                <w:sz w:val="20"/>
                              </w:rPr>
                              <w:t>Contact the police on 999</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2E760BD" id="Rounded Rectangle 15" o:spid="_x0000_s1099" style="position:absolute;margin-left:28.25pt;margin-top:366.95pt;width:100.55pt;height:32.4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" fillcolor="#5b9bd5" strokecolor="#41719c" strokeweight="1pt">
                <v:stroke joinstyle="miter"/>
                <v:textbox>
                  <w:txbxContent>
                    <w:p w14:paraId="0A073DED" w14:textId="77777777" w:rsidR="007022E4" w:rsidRPr="006F3626" w:rsidRDefault="007022E4" w:rsidP="008E576C">
                      <w:pPr>
                        <w:jc w:val="center"/>
                        <w:rPr>
                          <w:sz w:val="20"/>
                        </w:rPr>
                      </w:pPr>
                      <w:r w:rsidRPr="006F3626">
                        <w:rPr>
                          <w:sz w:val="20"/>
                        </w:rPr>
                        <w:t>Contact the police on 999</w:t>
                      </w:r>
                    </w:p>
                  </w:txbxContent>
                </v:textbox>
                <w10:wrap type="square"/>
              </v:roundrect>
            </w:pict>
          </mc:Fallback>
        </mc:AlternateContent>
      </w:r>
      <w:r w:rsidRPr="00351CF2">
        <w:rPr>
          <w:rFonts w:ascii="Perpetua" w:hAnsi="Perpetua" w:cs="Arial"/>
          <w:noProof/>
          <w:sz w:val="24"/>
          <w:szCs w:val="24"/>
          <w:lang w:val="en-GB" w:eastAsia="en-GB"/>
        </w:rPr>
        <mc:AlternateContent>
          <mc:Choice Requires="wps">
            <w:drawing>
              <wp:anchor distT="0" distB="0" distL="114300" distR="114300" simplePos="0" relativeHeight="251786240" behindDoc="0" locked="0" layoutInCell="1" allowOverlap="1" wp14:anchorId="5D24D352" wp14:editId="68CBD2F1">
                <wp:simplePos x="0" y="0"/>
                <wp:positionH relativeFrom="column">
                  <wp:posOffset>2546985</wp:posOffset>
                </wp:positionH>
                <wp:positionV relativeFrom="paragraph">
                  <wp:posOffset>3876675</wp:posOffset>
                </wp:positionV>
                <wp:extent cx="445770" cy="776605"/>
                <wp:effectExtent l="19050" t="0" r="30480" b="42545"/>
                <wp:wrapSquare wrapText="bothSides"/>
                <wp:docPr id="75" name="Down Arrow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776605"/>
                        </a:xfrm>
                        <a:prstGeom prst="downArrow">
                          <a:avLst>
                            <a:gd name="adj1" fmla="val 50000"/>
                            <a:gd name="adj2" fmla="val 43151"/>
                          </a:avLst>
                        </a:prstGeom>
                        <a:solidFill>
                          <a:srgbClr val="5B9BD5"/>
                        </a:solidFill>
                        <a:ln w="12700" algn="ctr">
                          <a:solidFill>
                            <a:srgbClr val="41719C"/>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E324A3C" id="Down Arrow 17" o:spid="_x0000_s1026" type="#_x0000_t67" style="position:absolute;margin-left:200.55pt;margin-top:305.25pt;width:35.1pt;height:61.1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" adj="16250" fillcolor="#5b9bd5" strokecolor="#41719c" strokeweight="1pt">
                <w10:wrap type="square"/>
              </v:shape>
            </w:pict>
          </mc:Fallback>
        </mc:AlternateContent>
      </w:r>
      <w:r w:rsidRPr="00351CF2">
        <w:rPr>
          <w:rFonts w:ascii="Perpetua" w:hAnsi="Perpetua" w:cs="Arial"/>
          <w:noProof/>
          <w:sz w:val="24"/>
          <w:szCs w:val="24"/>
          <w:lang w:val="en-GB" w:eastAsia="en-GB"/>
        </w:rPr>
        <mc:AlternateContent>
          <mc:Choice Requires="wps">
            <w:drawing>
              <wp:anchor distT="0" distB="0" distL="114300" distR="114300" simplePos="0" relativeHeight="251788288" behindDoc="0" locked="0" layoutInCell="1" allowOverlap="1" wp14:anchorId="6E6865CD" wp14:editId="36166C26">
                <wp:simplePos x="0" y="0"/>
                <wp:positionH relativeFrom="column">
                  <wp:posOffset>4451985</wp:posOffset>
                </wp:positionH>
                <wp:positionV relativeFrom="paragraph">
                  <wp:posOffset>3212465</wp:posOffset>
                </wp:positionV>
                <wp:extent cx="1203960" cy="726440"/>
                <wp:effectExtent l="0" t="0" r="15240" b="16510"/>
                <wp:wrapSquare wrapText="bothSides"/>
                <wp:docPr id="76"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3960" cy="726440"/>
                        </a:xfrm>
                        <a:prstGeom prst="roundRect">
                          <a:avLst>
                            <a:gd name="adj" fmla="val 16667"/>
                          </a:avLst>
                        </a:prstGeom>
                        <a:solidFill>
                          <a:srgbClr val="5B9BD5"/>
                        </a:solidFill>
                        <a:ln w="12700" algn="ctr">
                          <a:solidFill>
                            <a:srgbClr val="41719C"/>
                          </a:solidFill>
                          <a:miter lim="800000"/>
                          <a:headEnd/>
                          <a:tailEnd/>
                        </a:ln>
                      </wps:spPr>
                      <wps:txbx>
                        <w:txbxContent>
                          <w:p w14:paraId="5D24491C" w14:textId="77777777" w:rsidR="007022E4" w:rsidRPr="006F3626" w:rsidRDefault="007022E4" w:rsidP="008E576C">
                            <w:pPr>
                              <w:jc w:val="center"/>
                              <w:rPr>
                                <w:sz w:val="20"/>
                              </w:rPr>
                            </w:pPr>
                            <w:r w:rsidRPr="006F3626">
                              <w:rPr>
                                <w:sz w:val="20"/>
                              </w:rPr>
                              <w:t>DSL agrees the concern is PREVENT related</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E6865CD" id="Rounded Rectangle 19" o:spid="_x0000_s1100" style="position:absolute;margin-left:350.55pt;margin-top:252.95pt;width:94.8pt;height:57.2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" fillcolor="#5b9bd5" strokecolor="#41719c" strokeweight="1pt">
                <v:stroke joinstyle="miter"/>
                <v:textbox>
                  <w:txbxContent>
                    <w:p w14:paraId="5D24491C" w14:textId="77777777" w:rsidR="007022E4" w:rsidRPr="006F3626" w:rsidRDefault="007022E4" w:rsidP="008E576C">
                      <w:pPr>
                        <w:jc w:val="center"/>
                        <w:rPr>
                          <w:sz w:val="20"/>
                        </w:rPr>
                      </w:pPr>
                      <w:r w:rsidRPr="006F3626">
                        <w:rPr>
                          <w:sz w:val="20"/>
                        </w:rPr>
                        <w:t>DSL agrees the concern is PREVENT related</w:t>
                      </w:r>
                    </w:p>
                  </w:txbxContent>
                </v:textbox>
                <w10:wrap type="square"/>
              </v:roundrect>
            </w:pict>
          </mc:Fallback>
        </mc:AlternateContent>
      </w:r>
      <w:r w:rsidRPr="00351CF2">
        <w:rPr>
          <w:rFonts w:ascii="Perpetua" w:hAnsi="Perpetua" w:cs="Arial"/>
          <w:noProof/>
          <w:sz w:val="24"/>
          <w:szCs w:val="24"/>
          <w:lang w:val="en-GB" w:eastAsia="en-GB"/>
        </w:rPr>
        <mc:AlternateContent>
          <mc:Choice Requires="wps">
            <w:drawing>
              <wp:anchor distT="0" distB="0" distL="114300" distR="114300" simplePos="0" relativeHeight="251789312" behindDoc="0" locked="0" layoutInCell="1" allowOverlap="1" wp14:anchorId="153FBF41" wp14:editId="4998E519">
                <wp:simplePos x="0" y="0"/>
                <wp:positionH relativeFrom="column">
                  <wp:posOffset>4887595</wp:posOffset>
                </wp:positionH>
                <wp:positionV relativeFrom="paragraph">
                  <wp:posOffset>4017645</wp:posOffset>
                </wp:positionV>
                <wp:extent cx="445770" cy="565785"/>
                <wp:effectExtent l="19050" t="0" r="11430" b="43815"/>
                <wp:wrapSquare wrapText="bothSides"/>
                <wp:docPr id="77" name="Down Arrow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565785"/>
                        </a:xfrm>
                        <a:prstGeom prst="downArrow">
                          <a:avLst>
                            <a:gd name="adj1" fmla="val 50000"/>
                            <a:gd name="adj2" fmla="val 43183"/>
                          </a:avLst>
                        </a:prstGeom>
                        <a:solidFill>
                          <a:srgbClr val="5B9BD5"/>
                        </a:solidFill>
                        <a:ln w="12700" algn="ctr">
                          <a:solidFill>
                            <a:srgbClr val="41719C"/>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7D2C54E" id="Down Arrow 20" o:spid="_x0000_s1026" type="#_x0000_t67" style="position:absolute;margin-left:384.85pt;margin-top:316.35pt;width:35.1pt;height:44.5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" adj="14251" fillcolor="#5b9bd5" strokecolor="#41719c" strokeweight="1pt">
                <w10:wrap type="square"/>
              </v:shape>
            </w:pict>
          </mc:Fallback>
        </mc:AlternateContent>
      </w:r>
      <w:r w:rsidRPr="00351CF2">
        <w:rPr>
          <w:rFonts w:ascii="Perpetua" w:hAnsi="Perpetua" w:cs="Arial"/>
          <w:noProof/>
          <w:sz w:val="24"/>
          <w:szCs w:val="24"/>
          <w:lang w:val="en-GB" w:eastAsia="en-GB"/>
        </w:rPr>
        <mc:AlternateContent>
          <mc:Choice Requires="wps">
            <w:drawing>
              <wp:anchor distT="0" distB="0" distL="114300" distR="114300" simplePos="0" relativeHeight="251790336" behindDoc="0" locked="0" layoutInCell="1" allowOverlap="1" wp14:anchorId="0999CAAD" wp14:editId="6C00F31C">
                <wp:simplePos x="0" y="0"/>
                <wp:positionH relativeFrom="column">
                  <wp:posOffset>4538980</wp:posOffset>
                </wp:positionH>
                <wp:positionV relativeFrom="paragraph">
                  <wp:posOffset>4671060</wp:posOffset>
                </wp:positionV>
                <wp:extent cx="1123315" cy="656590"/>
                <wp:effectExtent l="0" t="0" r="19685" b="10160"/>
                <wp:wrapSquare wrapText="bothSides"/>
                <wp:docPr id="78" name="Rounded 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315" cy="656590"/>
                        </a:xfrm>
                        <a:prstGeom prst="roundRect">
                          <a:avLst>
                            <a:gd name="adj" fmla="val 16667"/>
                          </a:avLst>
                        </a:prstGeom>
                        <a:solidFill>
                          <a:srgbClr val="5B9BD5"/>
                        </a:solidFill>
                        <a:ln w="12700" algn="ctr">
                          <a:solidFill>
                            <a:srgbClr val="41719C"/>
                          </a:solidFill>
                          <a:miter lim="800000"/>
                          <a:headEnd/>
                          <a:tailEnd/>
                        </a:ln>
                      </wps:spPr>
                      <wps:txbx>
                        <w:txbxContent>
                          <w:p w14:paraId="5C2F1D54" w14:textId="77777777" w:rsidR="007022E4" w:rsidRPr="006F3626" w:rsidRDefault="007022E4" w:rsidP="008E576C">
                            <w:pPr>
                              <w:jc w:val="center"/>
                              <w:rPr>
                                <w:sz w:val="20"/>
                              </w:rPr>
                            </w:pPr>
                            <w:r w:rsidRPr="006F3626">
                              <w:rPr>
                                <w:sz w:val="20"/>
                              </w:rPr>
                              <w:t xml:space="preserve">DSL submits a referral via </w:t>
                            </w:r>
                            <w:proofErr w:type="spellStart"/>
                            <w:r w:rsidRPr="006F3626">
                              <w:rPr>
                                <w:sz w:val="20"/>
                              </w:rPr>
                              <w:t>AnyComms</w:t>
                            </w:r>
                            <w:proofErr w:type="spellEnd"/>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999CAAD" id="Rounded Rectangle 22" o:spid="_x0000_s1101" style="position:absolute;margin-left:357.4pt;margin-top:367.8pt;width:88.45pt;height:51.7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" fillcolor="#5b9bd5" strokecolor="#41719c" strokeweight="1pt">
                <v:stroke joinstyle="miter"/>
                <v:textbox>
                  <w:txbxContent>
                    <w:p w14:paraId="5C2F1D54" w14:textId="77777777" w:rsidR="007022E4" w:rsidRPr="006F3626" w:rsidRDefault="007022E4" w:rsidP="008E576C">
                      <w:pPr>
                        <w:jc w:val="center"/>
                        <w:rPr>
                          <w:sz w:val="20"/>
                        </w:rPr>
                      </w:pPr>
                      <w:r w:rsidRPr="006F3626">
                        <w:rPr>
                          <w:sz w:val="20"/>
                        </w:rPr>
                        <w:t xml:space="preserve">DSL submits a referral via </w:t>
                      </w:r>
                      <w:proofErr w:type="spellStart"/>
                      <w:r w:rsidRPr="006F3626">
                        <w:rPr>
                          <w:sz w:val="20"/>
                        </w:rPr>
                        <w:t>AnyComms</w:t>
                      </w:r>
                      <w:proofErr w:type="spellEnd"/>
                    </w:p>
                  </w:txbxContent>
                </v:textbox>
                <w10:wrap type="square"/>
              </v:roundrect>
            </w:pict>
          </mc:Fallback>
        </mc:AlternateContent>
      </w:r>
      <w:r w:rsidRPr="00351CF2">
        <w:rPr>
          <w:rFonts w:ascii="Perpetua" w:hAnsi="Perpetua" w:cs="Arial"/>
          <w:noProof/>
          <w:sz w:val="24"/>
          <w:szCs w:val="24"/>
          <w:lang w:val="en-GB" w:eastAsia="en-GB"/>
        </w:rPr>
        <mc:AlternateContent>
          <mc:Choice Requires="wps">
            <w:drawing>
              <wp:anchor distT="0" distB="0" distL="114300" distR="114300" simplePos="0" relativeHeight="251776000" behindDoc="0" locked="0" layoutInCell="1" allowOverlap="1" wp14:anchorId="7B7B7613" wp14:editId="4A6DAF50">
                <wp:simplePos x="0" y="0"/>
                <wp:positionH relativeFrom="column">
                  <wp:posOffset>4049395</wp:posOffset>
                </wp:positionH>
                <wp:positionV relativeFrom="paragraph">
                  <wp:posOffset>1045845</wp:posOffset>
                </wp:positionV>
                <wp:extent cx="1931670" cy="454025"/>
                <wp:effectExtent l="0" t="0" r="11430" b="22225"/>
                <wp:wrapSquare wrapText="bothSides"/>
                <wp:docPr id="79"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1670" cy="454025"/>
                        </a:xfrm>
                        <a:prstGeom prst="roundRect">
                          <a:avLst>
                            <a:gd name="adj" fmla="val 16667"/>
                          </a:avLst>
                        </a:prstGeom>
                        <a:solidFill>
                          <a:srgbClr val="5B9BD5"/>
                        </a:solidFill>
                        <a:ln w="12700" algn="ctr">
                          <a:solidFill>
                            <a:srgbClr val="41719C"/>
                          </a:solidFill>
                          <a:miter lim="800000"/>
                          <a:headEnd/>
                          <a:tailEnd/>
                        </a:ln>
                      </wps:spPr>
                      <wps:txbx>
                        <w:txbxContent>
                          <w:p w14:paraId="0675E8B3" w14:textId="77777777" w:rsidR="007022E4" w:rsidRPr="006F3626" w:rsidRDefault="007022E4" w:rsidP="008E576C">
                            <w:pPr>
                              <w:jc w:val="center"/>
                              <w:rPr>
                                <w:sz w:val="20"/>
                              </w:rPr>
                            </w:pPr>
                            <w:r w:rsidRPr="006F3626">
                              <w:rPr>
                                <w:sz w:val="20"/>
                              </w:rPr>
                              <w:t xml:space="preserve">Speak to the school designated safeguarding lead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B7B7613" id="Rounded Rectangle 5" o:spid="_x0000_s1102" style="position:absolute;margin-left:318.85pt;margin-top:82.35pt;width:152.1pt;height:35.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" fillcolor="#5b9bd5" strokecolor="#41719c" strokeweight="1pt">
                <v:stroke joinstyle="miter"/>
                <v:textbox>
                  <w:txbxContent>
                    <w:p w14:paraId="0675E8B3" w14:textId="77777777" w:rsidR="007022E4" w:rsidRPr="006F3626" w:rsidRDefault="007022E4" w:rsidP="008E576C">
                      <w:pPr>
                        <w:jc w:val="center"/>
                        <w:rPr>
                          <w:sz w:val="20"/>
                        </w:rPr>
                      </w:pPr>
                      <w:r w:rsidRPr="006F3626">
                        <w:rPr>
                          <w:sz w:val="20"/>
                        </w:rPr>
                        <w:t xml:space="preserve">Speak to the school designated safeguarding lead </w:t>
                      </w:r>
                    </w:p>
                  </w:txbxContent>
                </v:textbox>
                <w10:wrap type="square"/>
              </v:roundrect>
            </w:pict>
          </mc:Fallback>
        </mc:AlternateContent>
      </w:r>
      <w:r w:rsidRPr="00351CF2">
        <w:rPr>
          <w:rFonts w:ascii="Perpetua" w:hAnsi="Perpetua" w:cs="Arial"/>
          <w:noProof/>
          <w:sz w:val="24"/>
          <w:szCs w:val="24"/>
          <w:lang w:val="en-GB" w:eastAsia="en-GB"/>
        </w:rPr>
        <mc:AlternateContent>
          <mc:Choice Requires="wps">
            <w:drawing>
              <wp:anchor distT="0" distB="0" distL="114300" distR="114300" simplePos="0" relativeHeight="251777024" behindDoc="0" locked="0" layoutInCell="1" allowOverlap="1" wp14:anchorId="6CEB6601" wp14:editId="1DB51B51">
                <wp:simplePos x="0" y="0"/>
                <wp:positionH relativeFrom="column">
                  <wp:posOffset>4876800</wp:posOffset>
                </wp:positionH>
                <wp:positionV relativeFrom="paragraph">
                  <wp:posOffset>1536065</wp:posOffset>
                </wp:positionV>
                <wp:extent cx="371475" cy="314325"/>
                <wp:effectExtent l="19050" t="0" r="28575" b="47625"/>
                <wp:wrapSquare wrapText="bothSides"/>
                <wp:docPr id="80" name="Down Arrow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14325"/>
                        </a:xfrm>
                        <a:prstGeom prst="downArrow">
                          <a:avLst>
                            <a:gd name="adj1" fmla="val 50000"/>
                            <a:gd name="adj2" fmla="val 50000"/>
                          </a:avLst>
                        </a:prstGeom>
                        <a:solidFill>
                          <a:srgbClr val="5B9BD5"/>
                        </a:solidFill>
                        <a:ln w="12700" algn="ctr">
                          <a:solidFill>
                            <a:srgbClr val="41719C"/>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CB6C456" id="Down Arrow 6" o:spid="_x0000_s1026" type="#_x0000_t67" style="position:absolute;margin-left:384pt;margin-top:120.95pt;width:29.25pt;height:24.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" adj="10800" fillcolor="#5b9bd5" strokecolor="#41719c" strokeweight="1pt">
                <w10:wrap type="square"/>
              </v:shape>
            </w:pict>
          </mc:Fallback>
        </mc:AlternateContent>
      </w:r>
      <w:r w:rsidRPr="00351CF2">
        <w:rPr>
          <w:rFonts w:ascii="Perpetua" w:hAnsi="Perpetua" w:cs="Arial"/>
          <w:noProof/>
          <w:sz w:val="24"/>
          <w:szCs w:val="24"/>
          <w:lang w:val="en-GB" w:eastAsia="en-GB"/>
        </w:rPr>
        <mc:AlternateContent>
          <mc:Choice Requires="wps">
            <w:drawing>
              <wp:anchor distT="0" distB="0" distL="114300" distR="114300" simplePos="0" relativeHeight="251778048" behindDoc="0" locked="0" layoutInCell="1" allowOverlap="1" wp14:anchorId="47E5BC15" wp14:editId="536D3A4F">
                <wp:simplePos x="0" y="0"/>
                <wp:positionH relativeFrom="column">
                  <wp:posOffset>173990</wp:posOffset>
                </wp:positionH>
                <wp:positionV relativeFrom="paragraph">
                  <wp:posOffset>1895475</wp:posOffset>
                </wp:positionV>
                <wp:extent cx="5390515" cy="637540"/>
                <wp:effectExtent l="0" t="0" r="19685" b="10160"/>
                <wp:wrapSquare wrapText="bothSides"/>
                <wp:docPr id="81"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0515" cy="637540"/>
                        </a:xfrm>
                        <a:prstGeom prst="roundRect">
                          <a:avLst>
                            <a:gd name="adj" fmla="val 16667"/>
                          </a:avLst>
                        </a:prstGeom>
                        <a:solidFill>
                          <a:srgbClr val="5B9BD5"/>
                        </a:solidFill>
                        <a:ln w="12700" algn="ctr">
                          <a:solidFill>
                            <a:srgbClr val="41719C"/>
                          </a:solidFill>
                          <a:miter lim="800000"/>
                          <a:headEnd/>
                          <a:tailEnd/>
                        </a:ln>
                      </wps:spPr>
                      <wps:txbx>
                        <w:txbxContent>
                          <w:p w14:paraId="0DF8B401" w14:textId="77777777" w:rsidR="007022E4" w:rsidRPr="006F3626" w:rsidRDefault="007022E4" w:rsidP="008E576C">
                            <w:pPr>
                              <w:jc w:val="center"/>
                              <w:rPr>
                                <w:sz w:val="20"/>
                              </w:rPr>
                            </w:pPr>
                            <w:r w:rsidRPr="006F3626">
                              <w:rPr>
                                <w:sz w:val="20"/>
                              </w:rPr>
                              <w:t xml:space="preserve">The school designated safeguarding lead should explore the concerns and context and discuss the concerns with the student and their parents in order to determine if a referral is appropriate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7E5BC15" id="Rounded Rectangle 7" o:spid="_x0000_s1103" style="position:absolute;margin-left:13.7pt;margin-top:149.25pt;width:424.45pt;height:50.2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" fillcolor="#5b9bd5" strokecolor="#41719c" strokeweight="1pt">
                <v:stroke joinstyle="miter"/>
                <v:textbox>
                  <w:txbxContent>
                    <w:p w14:paraId="0DF8B401" w14:textId="77777777" w:rsidR="007022E4" w:rsidRPr="006F3626" w:rsidRDefault="007022E4" w:rsidP="008E576C">
                      <w:pPr>
                        <w:jc w:val="center"/>
                        <w:rPr>
                          <w:sz w:val="20"/>
                        </w:rPr>
                      </w:pPr>
                      <w:r w:rsidRPr="006F3626">
                        <w:rPr>
                          <w:sz w:val="20"/>
                        </w:rPr>
                        <w:t xml:space="preserve">The school designated safeguarding lead should explore the concerns and context and discuss the concerns with the student and their parents in order to determine if a referral is appropriate </w:t>
                      </w:r>
                    </w:p>
                  </w:txbxContent>
                </v:textbox>
                <w10:wrap type="square"/>
              </v:roundrect>
            </w:pict>
          </mc:Fallback>
        </mc:AlternateContent>
      </w:r>
      <w:r w:rsidRPr="00351CF2">
        <w:rPr>
          <w:rFonts w:ascii="Perpetua" w:hAnsi="Perpetua" w:cs="Arial"/>
          <w:noProof/>
          <w:sz w:val="24"/>
          <w:szCs w:val="24"/>
          <w:lang w:val="en-GB" w:eastAsia="en-GB"/>
        </w:rPr>
        <mc:AlternateContent>
          <mc:Choice Requires="wps">
            <w:drawing>
              <wp:anchor distT="0" distB="0" distL="114300" distR="114300" simplePos="0" relativeHeight="251787264" behindDoc="0" locked="0" layoutInCell="1" allowOverlap="1" wp14:anchorId="2062C9E2" wp14:editId="08E7AD22">
                <wp:simplePos x="0" y="0"/>
                <wp:positionH relativeFrom="column">
                  <wp:posOffset>1958975</wp:posOffset>
                </wp:positionH>
                <wp:positionV relativeFrom="paragraph">
                  <wp:posOffset>4779645</wp:posOffset>
                </wp:positionV>
                <wp:extent cx="1511300" cy="1116965"/>
                <wp:effectExtent l="0" t="0" r="12700" b="26035"/>
                <wp:wrapSquare wrapText="bothSides"/>
                <wp:docPr id="82"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0" cy="1116965"/>
                        </a:xfrm>
                        <a:prstGeom prst="roundRect">
                          <a:avLst>
                            <a:gd name="adj" fmla="val 16667"/>
                          </a:avLst>
                        </a:prstGeom>
                        <a:solidFill>
                          <a:srgbClr val="5B9BD5"/>
                        </a:solidFill>
                        <a:ln w="12700" algn="ctr">
                          <a:solidFill>
                            <a:srgbClr val="41719C"/>
                          </a:solidFill>
                          <a:miter lim="800000"/>
                          <a:headEnd/>
                          <a:tailEnd/>
                        </a:ln>
                      </wps:spPr>
                      <wps:txbx>
                        <w:txbxContent>
                          <w:p w14:paraId="37A1B981" w14:textId="77777777" w:rsidR="007022E4" w:rsidRPr="006F3626" w:rsidRDefault="007022E4" w:rsidP="008E576C">
                            <w:pPr>
                              <w:jc w:val="center"/>
                              <w:rPr>
                                <w:sz w:val="20"/>
                              </w:rPr>
                            </w:pPr>
                            <w:r w:rsidRPr="006F3626">
                              <w:rPr>
                                <w:sz w:val="20"/>
                              </w:rPr>
                              <w:t xml:space="preserve">Make a referral to </w:t>
                            </w:r>
                            <w:r>
                              <w:rPr>
                                <w:sz w:val="20"/>
                              </w:rPr>
                              <w:t>Redbridge</w:t>
                            </w:r>
                            <w:r w:rsidRPr="006F3626">
                              <w:rPr>
                                <w:sz w:val="20"/>
                              </w:rPr>
                              <w:t xml:space="preserve"> Duty and Advice Team for all other Safeguarding concerns on </w:t>
                            </w:r>
                          </w:p>
                          <w:p w14:paraId="5256535E" w14:textId="77777777" w:rsidR="007022E4" w:rsidRPr="006F3626" w:rsidRDefault="007022E4" w:rsidP="008E576C">
                            <w:pPr>
                              <w:jc w:val="center"/>
                              <w:rPr>
                                <w:sz w:val="20"/>
                              </w:rPr>
                            </w:pPr>
                            <w:r w:rsidRPr="006F3626">
                              <w:rPr>
                                <w:sz w:val="20"/>
                              </w:rPr>
                              <w:t>01484 414960</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062C9E2" id="Rounded Rectangle 18" o:spid="_x0000_s1104" style="position:absolute;margin-left:154.25pt;margin-top:376.35pt;width:119pt;height:87.9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" fillcolor="#5b9bd5" strokecolor="#41719c" strokeweight="1pt">
                <v:stroke joinstyle="miter"/>
                <v:textbox>
                  <w:txbxContent>
                    <w:p w14:paraId="37A1B981" w14:textId="77777777" w:rsidR="007022E4" w:rsidRPr="006F3626" w:rsidRDefault="007022E4" w:rsidP="008E576C">
                      <w:pPr>
                        <w:jc w:val="center"/>
                        <w:rPr>
                          <w:sz w:val="20"/>
                        </w:rPr>
                      </w:pPr>
                      <w:r w:rsidRPr="006F3626">
                        <w:rPr>
                          <w:sz w:val="20"/>
                        </w:rPr>
                        <w:t xml:space="preserve">Make a referral to </w:t>
                      </w:r>
                      <w:r>
                        <w:rPr>
                          <w:sz w:val="20"/>
                        </w:rPr>
                        <w:t>Redbridge</w:t>
                      </w:r>
                      <w:r w:rsidRPr="006F3626">
                        <w:rPr>
                          <w:sz w:val="20"/>
                        </w:rPr>
                        <w:t xml:space="preserve"> Duty and Advice Team for all other Safeguarding concerns on </w:t>
                      </w:r>
                    </w:p>
                    <w:p w14:paraId="5256535E" w14:textId="77777777" w:rsidR="007022E4" w:rsidRPr="006F3626" w:rsidRDefault="007022E4" w:rsidP="008E576C">
                      <w:pPr>
                        <w:jc w:val="center"/>
                        <w:rPr>
                          <w:sz w:val="20"/>
                        </w:rPr>
                      </w:pPr>
                      <w:r w:rsidRPr="006F3626">
                        <w:rPr>
                          <w:sz w:val="20"/>
                        </w:rPr>
                        <w:t>01484 414960</w:t>
                      </w:r>
                    </w:p>
                  </w:txbxContent>
                </v:textbox>
                <w10:wrap type="square"/>
              </v:roundrect>
            </w:pict>
          </mc:Fallback>
        </mc:AlternateContent>
      </w:r>
      <w:r w:rsidRPr="00351CF2">
        <w:rPr>
          <w:rFonts w:ascii="Perpetua" w:hAnsi="Perpetua" w:cs="Arial"/>
          <w:noProof/>
          <w:sz w:val="24"/>
          <w:szCs w:val="24"/>
          <w:lang w:val="en-GB" w:eastAsia="en-GB"/>
        </w:rPr>
        <mc:AlternateContent>
          <mc:Choice Requires="wps">
            <w:drawing>
              <wp:anchor distT="0" distB="0" distL="114300" distR="114300" simplePos="0" relativeHeight="251791360" behindDoc="0" locked="0" layoutInCell="1" allowOverlap="1" wp14:anchorId="3AE9B683" wp14:editId="330B8C2B">
                <wp:simplePos x="0" y="0"/>
                <wp:positionH relativeFrom="column">
                  <wp:posOffset>4865370</wp:posOffset>
                </wp:positionH>
                <wp:positionV relativeFrom="paragraph">
                  <wp:posOffset>5422265</wp:posOffset>
                </wp:positionV>
                <wp:extent cx="445135" cy="393065"/>
                <wp:effectExtent l="38100" t="0" r="0" b="45085"/>
                <wp:wrapSquare wrapText="bothSides"/>
                <wp:docPr id="83" name="Down Arrow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393065"/>
                        </a:xfrm>
                        <a:prstGeom prst="downArrow">
                          <a:avLst>
                            <a:gd name="adj1" fmla="val 50000"/>
                            <a:gd name="adj2" fmla="val 39958"/>
                          </a:avLst>
                        </a:prstGeom>
                        <a:solidFill>
                          <a:srgbClr val="5B9BD5"/>
                        </a:solidFill>
                        <a:ln w="12700" algn="ctr">
                          <a:solidFill>
                            <a:srgbClr val="41719C"/>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92A6B1C" id="Down Arrow 23" o:spid="_x0000_s1026" type="#_x0000_t67" style="position:absolute;margin-left:383.1pt;margin-top:426.95pt;width:35.05pt;height:30.9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" adj="12969" fillcolor="#5b9bd5" strokecolor="#41719c" strokeweight="1pt">
                <w10:wrap type="square"/>
              </v:shape>
            </w:pict>
          </mc:Fallback>
        </mc:AlternateContent>
      </w:r>
      <w:r w:rsidRPr="00351CF2">
        <w:rPr>
          <w:rFonts w:ascii="Perpetua" w:hAnsi="Perpetua" w:cs="Arial"/>
          <w:noProof/>
          <w:sz w:val="24"/>
          <w:szCs w:val="24"/>
          <w:lang w:val="en-GB" w:eastAsia="en-GB"/>
        </w:rPr>
        <mc:AlternateContent>
          <mc:Choice Requires="wps">
            <w:drawing>
              <wp:anchor distT="0" distB="0" distL="114300" distR="114300" simplePos="0" relativeHeight="251785216" behindDoc="0" locked="0" layoutInCell="1" allowOverlap="1" wp14:anchorId="5D0D1986" wp14:editId="5A990398">
                <wp:simplePos x="0" y="0"/>
                <wp:positionH relativeFrom="column">
                  <wp:posOffset>2068195</wp:posOffset>
                </wp:positionH>
                <wp:positionV relativeFrom="paragraph">
                  <wp:posOffset>3397250</wp:posOffset>
                </wp:positionV>
                <wp:extent cx="1495425" cy="432435"/>
                <wp:effectExtent l="0" t="0" r="28575" b="24765"/>
                <wp:wrapSquare wrapText="bothSides"/>
                <wp:docPr id="85"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432435"/>
                        </a:xfrm>
                        <a:prstGeom prst="roundRect">
                          <a:avLst>
                            <a:gd name="adj" fmla="val 16667"/>
                          </a:avLst>
                        </a:prstGeom>
                        <a:solidFill>
                          <a:srgbClr val="5B9BD5"/>
                        </a:solidFill>
                        <a:ln w="12700" algn="ctr">
                          <a:solidFill>
                            <a:srgbClr val="41719C"/>
                          </a:solidFill>
                          <a:miter lim="800000"/>
                          <a:headEnd/>
                          <a:tailEnd/>
                        </a:ln>
                      </wps:spPr>
                      <wps:txbx>
                        <w:txbxContent>
                          <w:p w14:paraId="429A8D0A" w14:textId="77777777" w:rsidR="007022E4" w:rsidRPr="006F3626" w:rsidRDefault="007022E4" w:rsidP="008E576C">
                            <w:pPr>
                              <w:jc w:val="center"/>
                              <w:rPr>
                                <w:sz w:val="20"/>
                              </w:rPr>
                            </w:pPr>
                            <w:r w:rsidRPr="006F3626">
                              <w:rPr>
                                <w:sz w:val="20"/>
                              </w:rPr>
                              <w:t xml:space="preserve">If not a PREVENT concern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D0D1986" id="Rounded Rectangle 16" o:spid="_x0000_s1105" style="position:absolute;margin-left:162.85pt;margin-top:267.5pt;width:117.75pt;height:34.0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" fillcolor="#5b9bd5" strokecolor="#41719c" strokeweight="1pt">
                <v:stroke joinstyle="miter"/>
                <v:textbox>
                  <w:txbxContent>
                    <w:p w14:paraId="429A8D0A" w14:textId="77777777" w:rsidR="007022E4" w:rsidRPr="006F3626" w:rsidRDefault="007022E4" w:rsidP="008E576C">
                      <w:pPr>
                        <w:jc w:val="center"/>
                        <w:rPr>
                          <w:sz w:val="20"/>
                        </w:rPr>
                      </w:pPr>
                      <w:r w:rsidRPr="006F3626">
                        <w:rPr>
                          <w:sz w:val="20"/>
                        </w:rPr>
                        <w:t xml:space="preserve">If not a PREVENT concern </w:t>
                      </w:r>
                    </w:p>
                  </w:txbxContent>
                </v:textbox>
                <w10:wrap type="square"/>
              </v:roundrect>
            </w:pict>
          </mc:Fallback>
        </mc:AlternateContent>
      </w:r>
      <w:r w:rsidRPr="00351CF2">
        <w:rPr>
          <w:rFonts w:ascii="Perpetua" w:hAnsi="Perpetua" w:cs="Arial"/>
          <w:noProof/>
          <w:sz w:val="24"/>
          <w:szCs w:val="24"/>
          <w:lang w:val="en-GB" w:eastAsia="en-GB"/>
        </w:rPr>
        <mc:AlternateContent>
          <mc:Choice Requires="wps">
            <w:drawing>
              <wp:anchor distT="0" distB="0" distL="114300" distR="114300" simplePos="0" relativeHeight="251772928" behindDoc="0" locked="0" layoutInCell="1" allowOverlap="1" wp14:anchorId="3B2BB6DC" wp14:editId="1712EB31">
                <wp:simplePos x="0" y="0"/>
                <wp:positionH relativeFrom="column">
                  <wp:posOffset>3613785</wp:posOffset>
                </wp:positionH>
                <wp:positionV relativeFrom="paragraph">
                  <wp:posOffset>44450</wp:posOffset>
                </wp:positionV>
                <wp:extent cx="468630" cy="321310"/>
                <wp:effectExtent l="0" t="19050" r="45720" b="40640"/>
                <wp:wrapSquare wrapText="bothSides"/>
                <wp:docPr id="67" name="Right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 cy="321310"/>
                        </a:xfrm>
                        <a:prstGeom prst="rightArrow">
                          <a:avLst>
                            <a:gd name="adj1" fmla="val 50000"/>
                            <a:gd name="adj2" fmla="val 57840"/>
                          </a:avLst>
                        </a:prstGeom>
                        <a:solidFill>
                          <a:srgbClr val="5B9BD5"/>
                        </a:solidFill>
                        <a:ln w="12700" algn="ctr">
                          <a:solidFill>
                            <a:srgbClr val="41719C"/>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69DD77C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6" type="#_x0000_t13" style="position:absolute;margin-left:284.55pt;margin-top:3.5pt;width:36.9pt;height:25.3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" adj="13034" fillcolor="#5b9bd5" strokecolor="#41719c" strokeweight="1pt">
                <w10:wrap type="square"/>
              </v:shape>
            </w:pict>
          </mc:Fallback>
        </mc:AlternateContent>
      </w:r>
      <w:r w:rsidRPr="00351CF2">
        <w:rPr>
          <w:rFonts w:ascii="Perpetua" w:hAnsi="Perpetua" w:cs="Arial"/>
          <w:noProof/>
          <w:sz w:val="24"/>
          <w:szCs w:val="24"/>
          <w:lang w:val="en-GB" w:eastAsia="en-GB"/>
        </w:rPr>
        <mc:AlternateContent>
          <mc:Choice Requires="wps">
            <w:drawing>
              <wp:anchor distT="0" distB="0" distL="114300" distR="114300" simplePos="0" relativeHeight="251773952" behindDoc="0" locked="0" layoutInCell="1" allowOverlap="1" wp14:anchorId="4BD58566" wp14:editId="596B88A6">
                <wp:simplePos x="0" y="0"/>
                <wp:positionH relativeFrom="column">
                  <wp:posOffset>4049395</wp:posOffset>
                </wp:positionH>
                <wp:positionV relativeFrom="paragraph">
                  <wp:posOffset>44450</wp:posOffset>
                </wp:positionV>
                <wp:extent cx="2012315" cy="747395"/>
                <wp:effectExtent l="0" t="0" r="26035" b="14605"/>
                <wp:wrapSquare wrapText="bothSides"/>
                <wp:docPr id="87"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315" cy="747395"/>
                        </a:xfrm>
                        <a:prstGeom prst="roundRect">
                          <a:avLst>
                            <a:gd name="adj" fmla="val 16667"/>
                          </a:avLst>
                        </a:prstGeom>
                        <a:solidFill>
                          <a:srgbClr val="5B9BD5"/>
                        </a:solidFill>
                        <a:ln w="12700" algn="ctr">
                          <a:solidFill>
                            <a:srgbClr val="41719C"/>
                          </a:solidFill>
                          <a:miter lim="800000"/>
                          <a:headEnd/>
                          <a:tailEnd/>
                        </a:ln>
                      </wps:spPr>
                      <wps:txbx>
                        <w:txbxContent>
                          <w:p w14:paraId="2681BA36" w14:textId="77777777" w:rsidR="007022E4" w:rsidRPr="006F3626" w:rsidRDefault="007022E4" w:rsidP="008E576C">
                            <w:pPr>
                              <w:jc w:val="center"/>
                              <w:rPr>
                                <w:sz w:val="20"/>
                              </w:rPr>
                            </w:pPr>
                            <w:r w:rsidRPr="006F3626">
                              <w:rPr>
                                <w:sz w:val="20"/>
                              </w:rPr>
                              <w:t xml:space="preserve">Any member of staff of staff with concerns should make a clear written record as per the school’s safeguarding policy.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BD58566" id="Rounded Rectangle 3" o:spid="_x0000_s1106" style="position:absolute;margin-left:318.85pt;margin-top:3.5pt;width:158.45pt;height:58.8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" fillcolor="#5b9bd5" strokecolor="#41719c" strokeweight="1pt">
                <v:stroke joinstyle="miter"/>
                <v:textbox>
                  <w:txbxContent>
                    <w:p w14:paraId="2681BA36" w14:textId="77777777" w:rsidR="007022E4" w:rsidRPr="006F3626" w:rsidRDefault="007022E4" w:rsidP="008E576C">
                      <w:pPr>
                        <w:jc w:val="center"/>
                        <w:rPr>
                          <w:sz w:val="20"/>
                        </w:rPr>
                      </w:pPr>
                      <w:r w:rsidRPr="006F3626">
                        <w:rPr>
                          <w:sz w:val="20"/>
                        </w:rPr>
                        <w:t xml:space="preserve">Any member of staff of staff with concerns should make a clear written record as per the school’s safeguarding policy. </w:t>
                      </w:r>
                    </w:p>
                  </w:txbxContent>
                </v:textbox>
                <w10:wrap type="square"/>
              </v:roundrect>
            </w:pict>
          </mc:Fallback>
        </mc:AlternateContent>
      </w:r>
      <w:r w:rsidRPr="00351CF2">
        <w:rPr>
          <w:rFonts w:ascii="Perpetua" w:hAnsi="Perpetua" w:cs="Arial"/>
          <w:noProof/>
          <w:sz w:val="24"/>
          <w:szCs w:val="24"/>
          <w:lang w:val="en-GB" w:eastAsia="en-GB"/>
        </w:rPr>
        <mc:AlternateContent>
          <mc:Choice Requires="wps">
            <w:drawing>
              <wp:anchor distT="0" distB="0" distL="114300" distR="114300" simplePos="0" relativeHeight="251771904" behindDoc="0" locked="0" layoutInCell="1" allowOverlap="1" wp14:anchorId="0D66260B" wp14:editId="22CE3064">
                <wp:simplePos x="0" y="0"/>
                <wp:positionH relativeFrom="margin">
                  <wp:posOffset>0</wp:posOffset>
                </wp:positionH>
                <wp:positionV relativeFrom="paragraph">
                  <wp:posOffset>12065</wp:posOffset>
                </wp:positionV>
                <wp:extent cx="3572510" cy="1759585"/>
                <wp:effectExtent l="0" t="0" r="27940" b="12065"/>
                <wp:wrapSquare wrapText="bothSides"/>
                <wp:docPr id="86"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2510" cy="1759585"/>
                        </a:xfrm>
                        <a:prstGeom prst="roundRect">
                          <a:avLst>
                            <a:gd name="adj" fmla="val 16667"/>
                          </a:avLst>
                        </a:prstGeom>
                        <a:solidFill>
                          <a:srgbClr val="5B9BD5"/>
                        </a:solidFill>
                        <a:ln w="12700" algn="ctr">
                          <a:solidFill>
                            <a:srgbClr val="41719C"/>
                          </a:solidFill>
                          <a:miter lim="800000"/>
                          <a:headEnd/>
                          <a:tailEnd/>
                        </a:ln>
                      </wps:spPr>
                      <wps:txbx>
                        <w:txbxContent>
                          <w:p w14:paraId="541D6327" w14:textId="77777777" w:rsidR="007022E4" w:rsidRPr="006F3626" w:rsidRDefault="007022E4" w:rsidP="008E576C">
                            <w:pPr>
                              <w:rPr>
                                <w:sz w:val="20"/>
                              </w:rPr>
                            </w:pPr>
                            <w:r w:rsidRPr="006F3626">
                              <w:rPr>
                                <w:sz w:val="20"/>
                              </w:rPr>
                              <w:t>Showing sympathy for extremist causes.</w:t>
                            </w:r>
                          </w:p>
                          <w:p w14:paraId="0671A5F0" w14:textId="77777777" w:rsidR="007022E4" w:rsidRPr="006F3626" w:rsidRDefault="007022E4" w:rsidP="008E576C">
                            <w:pPr>
                              <w:rPr>
                                <w:sz w:val="20"/>
                              </w:rPr>
                            </w:pPr>
                            <w:r w:rsidRPr="006F3626">
                              <w:rPr>
                                <w:sz w:val="20"/>
                              </w:rPr>
                              <w:t>Glorifying violence.</w:t>
                            </w:r>
                          </w:p>
                          <w:p w14:paraId="50F7A8B3" w14:textId="77777777" w:rsidR="007022E4" w:rsidRPr="006F3626" w:rsidRDefault="007022E4" w:rsidP="008E576C">
                            <w:pPr>
                              <w:rPr>
                                <w:sz w:val="20"/>
                              </w:rPr>
                            </w:pPr>
                            <w:r w:rsidRPr="006F3626">
                              <w:rPr>
                                <w:sz w:val="20"/>
                              </w:rPr>
                              <w:t>Evidence of possessing illegal or extremist literature/videos.</w:t>
                            </w:r>
                          </w:p>
                          <w:p w14:paraId="480FC3ED" w14:textId="77777777" w:rsidR="007022E4" w:rsidRPr="006F3626" w:rsidRDefault="007022E4" w:rsidP="008E576C">
                            <w:pPr>
                              <w:rPr>
                                <w:sz w:val="20"/>
                              </w:rPr>
                            </w:pPr>
                            <w:r w:rsidRPr="006F3626">
                              <w:rPr>
                                <w:sz w:val="20"/>
                              </w:rPr>
                              <w:t>Advocating messages of an extremist</w:t>
                            </w:r>
                          </w:p>
                          <w:p w14:paraId="1FDC4054" w14:textId="77777777" w:rsidR="007022E4" w:rsidRPr="006F3626" w:rsidRDefault="007022E4" w:rsidP="008E576C">
                            <w:pPr>
                              <w:rPr>
                                <w:sz w:val="20"/>
                              </w:rPr>
                            </w:pPr>
                            <w:r w:rsidRPr="006F3626">
                              <w:rPr>
                                <w:sz w:val="20"/>
                              </w:rPr>
                              <w:t>Nature or hate, similar to extreme</w:t>
                            </w:r>
                          </w:p>
                          <w:p w14:paraId="5F9C9933" w14:textId="77777777" w:rsidR="007022E4" w:rsidRPr="006F3626" w:rsidRDefault="007022E4" w:rsidP="008E576C">
                            <w:pPr>
                              <w:rPr>
                                <w:sz w:val="20"/>
                              </w:rPr>
                            </w:pPr>
                            <w:r w:rsidRPr="006F3626">
                              <w:rPr>
                                <w:sz w:val="20"/>
                              </w:rPr>
                              <w:t>Organisations e.g. Muslims Against Crusades or EDL.</w:t>
                            </w:r>
                          </w:p>
                          <w:p w14:paraId="15AE2CB2" w14:textId="77777777" w:rsidR="007022E4" w:rsidRPr="006F3626" w:rsidRDefault="007022E4" w:rsidP="008E576C">
                            <w:pPr>
                              <w:rPr>
                                <w:sz w:val="20"/>
                              </w:rPr>
                            </w:pPr>
                            <w:r w:rsidRPr="006F3626">
                              <w:rPr>
                                <w:sz w:val="20"/>
                              </w:rPr>
                              <w:t>Significant changes in behaviour, e.g. dress, social groups, interests.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D66260B" id="Rounded Rectangle 1" o:spid="_x0000_s1107" style="position:absolute;margin-left:0;margin-top:.95pt;width:281.3pt;height:138.55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" fillcolor="#5b9bd5" strokecolor="#41719c" strokeweight="1pt">
                <v:stroke joinstyle="miter"/>
                <v:textbox>
                  <w:txbxContent>
                    <w:p w14:paraId="541D6327" w14:textId="77777777" w:rsidR="007022E4" w:rsidRPr="006F3626" w:rsidRDefault="007022E4" w:rsidP="008E576C">
                      <w:pPr>
                        <w:rPr>
                          <w:sz w:val="20"/>
                        </w:rPr>
                      </w:pPr>
                      <w:r w:rsidRPr="006F3626">
                        <w:rPr>
                          <w:sz w:val="20"/>
                        </w:rPr>
                        <w:t>Showing sympathy for extremist causes.</w:t>
                      </w:r>
                    </w:p>
                    <w:p w14:paraId="0671A5F0" w14:textId="77777777" w:rsidR="007022E4" w:rsidRPr="006F3626" w:rsidRDefault="007022E4" w:rsidP="008E576C">
                      <w:pPr>
                        <w:rPr>
                          <w:sz w:val="20"/>
                        </w:rPr>
                      </w:pPr>
                      <w:r w:rsidRPr="006F3626">
                        <w:rPr>
                          <w:sz w:val="20"/>
                        </w:rPr>
                        <w:t>Glorifying violence.</w:t>
                      </w:r>
                    </w:p>
                    <w:p w14:paraId="50F7A8B3" w14:textId="77777777" w:rsidR="007022E4" w:rsidRPr="006F3626" w:rsidRDefault="007022E4" w:rsidP="008E576C">
                      <w:pPr>
                        <w:rPr>
                          <w:sz w:val="20"/>
                        </w:rPr>
                      </w:pPr>
                      <w:r w:rsidRPr="006F3626">
                        <w:rPr>
                          <w:sz w:val="20"/>
                        </w:rPr>
                        <w:t>Evidence of possessing illegal or extremist literature/videos.</w:t>
                      </w:r>
                    </w:p>
                    <w:p w14:paraId="480FC3ED" w14:textId="77777777" w:rsidR="007022E4" w:rsidRPr="006F3626" w:rsidRDefault="007022E4" w:rsidP="008E576C">
                      <w:pPr>
                        <w:rPr>
                          <w:sz w:val="20"/>
                        </w:rPr>
                      </w:pPr>
                      <w:r w:rsidRPr="006F3626">
                        <w:rPr>
                          <w:sz w:val="20"/>
                        </w:rPr>
                        <w:t>Advocating messages of an extremist</w:t>
                      </w:r>
                    </w:p>
                    <w:p w14:paraId="1FDC4054" w14:textId="77777777" w:rsidR="007022E4" w:rsidRPr="006F3626" w:rsidRDefault="007022E4" w:rsidP="008E576C">
                      <w:pPr>
                        <w:rPr>
                          <w:sz w:val="20"/>
                        </w:rPr>
                      </w:pPr>
                      <w:r w:rsidRPr="006F3626">
                        <w:rPr>
                          <w:sz w:val="20"/>
                        </w:rPr>
                        <w:t>Nature or hate, similar to extreme</w:t>
                      </w:r>
                    </w:p>
                    <w:p w14:paraId="5F9C9933" w14:textId="77777777" w:rsidR="007022E4" w:rsidRPr="006F3626" w:rsidRDefault="007022E4" w:rsidP="008E576C">
                      <w:pPr>
                        <w:rPr>
                          <w:sz w:val="20"/>
                        </w:rPr>
                      </w:pPr>
                      <w:r w:rsidRPr="006F3626">
                        <w:rPr>
                          <w:sz w:val="20"/>
                        </w:rPr>
                        <w:t>Organisations e.g. Muslims Against Crusades or EDL.</w:t>
                      </w:r>
                    </w:p>
                    <w:p w14:paraId="15AE2CB2" w14:textId="77777777" w:rsidR="007022E4" w:rsidRPr="006F3626" w:rsidRDefault="007022E4" w:rsidP="008E576C">
                      <w:pPr>
                        <w:rPr>
                          <w:sz w:val="20"/>
                        </w:rPr>
                      </w:pPr>
                      <w:r w:rsidRPr="006F3626">
                        <w:rPr>
                          <w:sz w:val="20"/>
                        </w:rPr>
                        <w:t>Significant changes in behaviour, e.g. dress, social groups, interests.</w:t>
                      </w:r>
                    </w:p>
                  </w:txbxContent>
                </v:textbox>
                <w10:wrap type="square" anchorx="margin"/>
              </v:roundrect>
            </w:pict>
          </mc:Fallback>
        </mc:AlternateContent>
      </w:r>
    </w:p>
    <w:p w14:paraId="2797B8D7" w14:textId="77777777" w:rsidR="008E576C" w:rsidRPr="00351CF2" w:rsidRDefault="008E576C" w:rsidP="008E576C">
      <w:pPr>
        <w:spacing w:after="240" w:line="276" w:lineRule="auto"/>
        <w:rPr>
          <w:rFonts w:ascii="Perpetua" w:hAnsi="Perpetua" w:cs="Arial"/>
          <w:i/>
          <w:sz w:val="24"/>
          <w:szCs w:val="24"/>
        </w:rPr>
      </w:pPr>
    </w:p>
    <w:bookmarkStart w:id="84" w:name="_Toc459981197"/>
    <w:bookmarkStart w:id="85" w:name="_Toc489011689"/>
    <w:bookmarkStart w:id="86" w:name="Appendix11"/>
    <w:p w14:paraId="029AC828" w14:textId="77777777" w:rsidR="008E576C" w:rsidRPr="00351CF2" w:rsidRDefault="008E576C" w:rsidP="008E576C">
      <w:pPr>
        <w:spacing w:after="240" w:line="276" w:lineRule="auto"/>
        <w:rPr>
          <w:rFonts w:ascii="Perpetua" w:hAnsi="Perpetua" w:cs="Arial"/>
          <w:sz w:val="24"/>
          <w:szCs w:val="24"/>
        </w:rPr>
      </w:pPr>
      <w:r w:rsidRPr="00351CF2">
        <w:rPr>
          <w:rFonts w:ascii="Perpetua" w:hAnsi="Perpetua" w:cs="Arial"/>
          <w:noProof/>
          <w:sz w:val="24"/>
          <w:szCs w:val="24"/>
          <w:lang w:val="en-GB" w:eastAsia="en-GB"/>
        </w:rPr>
        <mc:AlternateContent>
          <mc:Choice Requires="wps">
            <w:drawing>
              <wp:anchor distT="0" distB="0" distL="114300" distR="114300" simplePos="0" relativeHeight="251774976" behindDoc="0" locked="0" layoutInCell="1" allowOverlap="1" wp14:anchorId="5B232F3D" wp14:editId="6FD818DD">
                <wp:simplePos x="0" y="0"/>
                <wp:positionH relativeFrom="column">
                  <wp:posOffset>4875530</wp:posOffset>
                </wp:positionH>
                <wp:positionV relativeFrom="paragraph">
                  <wp:posOffset>799465</wp:posOffset>
                </wp:positionV>
                <wp:extent cx="355600" cy="321310"/>
                <wp:effectExtent l="0" t="0" r="0" b="0"/>
                <wp:wrapNone/>
                <wp:docPr id="68" name="Down Arrow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0" cy="321310"/>
                        </a:xfrm>
                        <a:prstGeom prst="downArrow">
                          <a:avLst>
                            <a:gd name="adj1" fmla="val 50000"/>
                            <a:gd name="adj2" fmla="val 47824"/>
                          </a:avLst>
                        </a:prstGeom>
                        <a:solidFill>
                          <a:srgbClr val="5B9BD5"/>
                        </a:solidFill>
                        <a:ln w="12700" algn="ctr">
                          <a:solidFill>
                            <a:srgbClr val="41719C"/>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C5DD1F1" id="Down Arrow 4" o:spid="_x0000_s1026" type="#_x0000_t67" style="position:absolute;margin-left:383.9pt;margin-top:62.95pt;width:28pt;height:25.3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" adj="11270" fillcolor="#5b9bd5" strokecolor="#41719c" strokeweight="1pt"/>
            </w:pict>
          </mc:Fallback>
        </mc:AlternateContent>
      </w:r>
    </w:p>
    <w:p w14:paraId="06FD54EA" w14:textId="77777777" w:rsidR="008E576C" w:rsidRPr="00351CF2" w:rsidRDefault="008E576C" w:rsidP="008E576C">
      <w:pPr>
        <w:rPr>
          <w:rFonts w:ascii="Perpetua" w:hAnsi="Perpetua" w:cs="Arial"/>
          <w:sz w:val="24"/>
          <w:szCs w:val="24"/>
        </w:rPr>
      </w:pPr>
      <w:r w:rsidRPr="00351CF2">
        <w:rPr>
          <w:rFonts w:ascii="Perpetua" w:hAnsi="Perpetua" w:cs="Arial"/>
          <w:noProof/>
          <w:sz w:val="24"/>
          <w:szCs w:val="24"/>
          <w:lang w:val="en-GB" w:eastAsia="en-GB"/>
        </w:rPr>
        <mc:AlternateContent>
          <mc:Choice Requires="wps">
            <w:drawing>
              <wp:anchor distT="0" distB="0" distL="114300" distR="114300" simplePos="0" relativeHeight="251792384" behindDoc="0" locked="0" layoutInCell="1" allowOverlap="1" wp14:anchorId="503ED118" wp14:editId="14E85479">
                <wp:simplePos x="0" y="0"/>
                <wp:positionH relativeFrom="column">
                  <wp:posOffset>4136720</wp:posOffset>
                </wp:positionH>
                <wp:positionV relativeFrom="paragraph">
                  <wp:posOffset>4796581</wp:posOffset>
                </wp:positionV>
                <wp:extent cx="1786255" cy="1163256"/>
                <wp:effectExtent l="0" t="0" r="17145" b="18415"/>
                <wp:wrapSquare wrapText="bothSides"/>
                <wp:docPr id="84" name="Rounded 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6255" cy="1163256"/>
                        </a:xfrm>
                        <a:prstGeom prst="roundRect">
                          <a:avLst>
                            <a:gd name="adj" fmla="val 16667"/>
                          </a:avLst>
                        </a:prstGeom>
                        <a:solidFill>
                          <a:srgbClr val="5B9BD5"/>
                        </a:solidFill>
                        <a:ln w="12700" algn="ctr">
                          <a:solidFill>
                            <a:srgbClr val="41719C"/>
                          </a:solidFill>
                          <a:miter lim="800000"/>
                          <a:headEnd/>
                          <a:tailEnd/>
                        </a:ln>
                      </wps:spPr>
                      <wps:txbx>
                        <w:txbxContent>
                          <w:p w14:paraId="41E7F6B9" w14:textId="77777777" w:rsidR="007022E4" w:rsidRPr="006F3626" w:rsidRDefault="007022E4" w:rsidP="008E576C">
                            <w:pPr>
                              <w:jc w:val="center"/>
                              <w:rPr>
                                <w:sz w:val="20"/>
                              </w:rPr>
                            </w:pPr>
                            <w:r w:rsidRPr="006F3626">
                              <w:rPr>
                                <w:sz w:val="20"/>
                              </w:rPr>
                              <w:t xml:space="preserve">Referral is screened by the </w:t>
                            </w:r>
                            <w:r>
                              <w:rPr>
                                <w:sz w:val="20"/>
                              </w:rPr>
                              <w:t>Redbridge</w:t>
                            </w:r>
                            <w:r w:rsidRPr="006F3626">
                              <w:rPr>
                                <w:sz w:val="20"/>
                              </w:rPr>
                              <w:t xml:space="preserve"> PREVENT Team, initial advice offered and </w:t>
                            </w:r>
                            <w:r>
                              <w:rPr>
                                <w:sz w:val="20"/>
                              </w:rPr>
                              <w:t>Redbridge</w:t>
                            </w:r>
                            <w:r w:rsidRPr="006F3626">
                              <w:rPr>
                                <w:sz w:val="20"/>
                              </w:rPr>
                              <w:t xml:space="preserve"> PREVENT process commences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03ED118" id="Rounded Rectangle 24" o:spid="_x0000_s1108" style="position:absolute;margin-left:325.75pt;margin-top:377.7pt;width:140.65pt;height:91.6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" fillcolor="#5b9bd5" strokecolor="#41719c" strokeweight="1pt">
                <v:stroke joinstyle="miter"/>
                <v:textbox>
                  <w:txbxContent>
                    <w:p w14:paraId="41E7F6B9" w14:textId="77777777" w:rsidR="007022E4" w:rsidRPr="006F3626" w:rsidRDefault="007022E4" w:rsidP="008E576C">
                      <w:pPr>
                        <w:jc w:val="center"/>
                        <w:rPr>
                          <w:sz w:val="20"/>
                        </w:rPr>
                      </w:pPr>
                      <w:r w:rsidRPr="006F3626">
                        <w:rPr>
                          <w:sz w:val="20"/>
                        </w:rPr>
                        <w:t xml:space="preserve">Referral is screened by the </w:t>
                      </w:r>
                      <w:r>
                        <w:rPr>
                          <w:sz w:val="20"/>
                        </w:rPr>
                        <w:t>Redbridge</w:t>
                      </w:r>
                      <w:r w:rsidRPr="006F3626">
                        <w:rPr>
                          <w:sz w:val="20"/>
                        </w:rPr>
                        <w:t xml:space="preserve"> PREVENT Team, initial advice offered and </w:t>
                      </w:r>
                      <w:r>
                        <w:rPr>
                          <w:sz w:val="20"/>
                        </w:rPr>
                        <w:t>Redbridge</w:t>
                      </w:r>
                      <w:r w:rsidRPr="006F3626">
                        <w:rPr>
                          <w:sz w:val="20"/>
                        </w:rPr>
                        <w:t xml:space="preserve"> PREVENT process commences</w:t>
                      </w:r>
                    </w:p>
                  </w:txbxContent>
                </v:textbox>
                <w10:wrap type="square"/>
              </v:roundrect>
            </w:pict>
          </mc:Fallback>
        </mc:AlternateContent>
      </w:r>
      <w:r w:rsidRPr="00351CF2">
        <w:rPr>
          <w:rFonts w:ascii="Perpetua" w:hAnsi="Perpetua" w:cs="Arial"/>
          <w:sz w:val="24"/>
          <w:szCs w:val="24"/>
        </w:rPr>
        <w:br w:type="page"/>
      </w:r>
    </w:p>
    <w:p w14:paraId="3FAF5932" w14:textId="77777777" w:rsidR="008E576C" w:rsidRPr="00351CF2" w:rsidRDefault="008E576C" w:rsidP="008E576C">
      <w:pPr>
        <w:pStyle w:val="Heading1"/>
        <w:rPr>
          <w:rFonts w:ascii="Perpetua" w:hAnsi="Perpetua"/>
          <w:sz w:val="24"/>
          <w:szCs w:val="24"/>
        </w:rPr>
      </w:pPr>
      <w:bookmarkStart w:id="87" w:name="_Toc49343311"/>
      <w:bookmarkEnd w:id="84"/>
      <w:bookmarkEnd w:id="85"/>
      <w:bookmarkEnd w:id="86"/>
    </w:p>
    <w:p w14:paraId="44FDA8DF" w14:textId="77777777" w:rsidR="008E576C" w:rsidRPr="00351CF2" w:rsidRDefault="008E576C" w:rsidP="008E576C">
      <w:pPr>
        <w:pStyle w:val="Heading1"/>
        <w:jc w:val="center"/>
        <w:rPr>
          <w:rFonts w:ascii="Perpetua" w:hAnsi="Perpetua"/>
          <w:b/>
          <w:color w:val="0000FF"/>
          <w:sz w:val="24"/>
          <w:szCs w:val="24"/>
          <w:u w:val="single"/>
        </w:rPr>
      </w:pPr>
      <w:r w:rsidRPr="00351CF2">
        <w:rPr>
          <w:rFonts w:ascii="Perpetua" w:hAnsi="Perpetua"/>
          <w:sz w:val="24"/>
          <w:szCs w:val="24"/>
        </w:rPr>
        <w:t>Appendix 9: Missing from School Response Checklist</w:t>
      </w:r>
      <w:bookmarkEnd w:id="87"/>
    </w:p>
    <w:p w14:paraId="52445C23" w14:textId="77777777" w:rsidR="008E576C" w:rsidRPr="00351CF2" w:rsidRDefault="008E576C" w:rsidP="008E576C">
      <w:pPr>
        <w:spacing w:after="240" w:line="276" w:lineRule="auto"/>
        <w:rPr>
          <w:rFonts w:ascii="Perpetua" w:hAnsi="Perpetua" w:cs="Arial"/>
          <w:sz w:val="24"/>
          <w:szCs w:val="24"/>
        </w:rPr>
      </w:pPr>
      <w:r w:rsidRPr="00351CF2">
        <w:rPr>
          <w:rFonts w:ascii="Perpetua" w:hAnsi="Perpetua" w:cs="Arial"/>
          <w:sz w:val="24"/>
          <w:szCs w:val="24"/>
        </w:rPr>
        <w:t>Referral pathway for reporting pupils missing / absconded during the school day.</w:t>
      </w:r>
    </w:p>
    <w:p w14:paraId="238F7E7D" w14:textId="77777777" w:rsidR="008E576C" w:rsidRPr="00351CF2" w:rsidRDefault="008E576C" w:rsidP="008E576C">
      <w:pPr>
        <w:rPr>
          <w:rFonts w:ascii="Perpetua" w:eastAsia="Times New Roman" w:hAnsi="Perpetua" w:cs="Arial"/>
          <w:b/>
          <w:bCs/>
          <w:sz w:val="24"/>
          <w:szCs w:val="24"/>
        </w:rPr>
      </w:pPr>
      <w:r w:rsidRPr="00351CF2">
        <w:rPr>
          <w:rFonts w:ascii="Perpetua" w:hAnsi="Perpetua" w:cs="Arial"/>
          <w:noProof/>
          <w:sz w:val="24"/>
          <w:szCs w:val="24"/>
          <w:lang w:val="en-GB" w:eastAsia="en-GB"/>
        </w:rPr>
        <mc:AlternateContent>
          <mc:Choice Requires="wpg">
            <w:drawing>
              <wp:anchor distT="0" distB="0" distL="114300" distR="114300" simplePos="0" relativeHeight="251793408" behindDoc="0" locked="0" layoutInCell="1" allowOverlap="1" wp14:anchorId="2FFD55C3" wp14:editId="24CFEF56">
                <wp:simplePos x="0" y="0"/>
                <wp:positionH relativeFrom="margin">
                  <wp:posOffset>254000</wp:posOffset>
                </wp:positionH>
                <wp:positionV relativeFrom="paragraph">
                  <wp:posOffset>99695</wp:posOffset>
                </wp:positionV>
                <wp:extent cx="6129020" cy="8784590"/>
                <wp:effectExtent l="0" t="0" r="24130" b="16510"/>
                <wp:wrapNone/>
                <wp:docPr id="744" name="Group 744"/>
                <wp:cNvGraphicFramePr/>
                <a:graphic xmlns:a="http://schemas.openxmlformats.org/drawingml/2006/main">
                  <a:graphicData uri="http://schemas.microsoft.com/office/word/2010/wordprocessingGroup">
                    <wpg:wgp>
                      <wpg:cNvGrpSpPr/>
                      <wpg:grpSpPr>
                        <a:xfrm>
                          <a:off x="0" y="0"/>
                          <a:ext cx="6129020" cy="8784590"/>
                          <a:chOff x="0" y="0"/>
                          <a:chExt cx="6129564" cy="8103416"/>
                        </a:xfrm>
                      </wpg:grpSpPr>
                      <wps:wsp>
                        <wps:cNvPr id="66" name="Rectangle 1"/>
                        <wps:cNvSpPr>
                          <a:spLocks/>
                        </wps:cNvSpPr>
                        <wps:spPr>
                          <a:xfrm>
                            <a:off x="152400" y="0"/>
                            <a:ext cx="5382895" cy="485140"/>
                          </a:xfrm>
                          <a:prstGeom prst="rect">
                            <a:avLst/>
                          </a:prstGeom>
                          <a:solidFill>
                            <a:sysClr val="window" lastClr="FFFFFF"/>
                          </a:solidFill>
                          <a:ln w="12700" cap="flat" cmpd="sng" algn="ctr">
                            <a:solidFill>
                              <a:srgbClr val="70AD47"/>
                            </a:solidFill>
                            <a:prstDash val="solid"/>
                            <a:miter lim="800000"/>
                          </a:ln>
                          <a:effectLst/>
                        </wps:spPr>
                        <wps:txbx>
                          <w:txbxContent>
                            <w:p w14:paraId="08594B2A" w14:textId="77777777" w:rsidR="007022E4" w:rsidRPr="00AE1D41" w:rsidRDefault="007022E4" w:rsidP="008E576C">
                              <w:pPr>
                                <w:rPr>
                                  <w:sz w:val="18"/>
                                  <w:szCs w:val="18"/>
                                </w:rPr>
                              </w:pPr>
                              <w:r w:rsidRPr="00AE1D41">
                                <w:rPr>
                                  <w:sz w:val="18"/>
                                  <w:szCs w:val="18"/>
                                </w:rPr>
                                <w:t>PUPIL IDENTIFIED AS MISSING – REPORT IMMEADIATLY to a member of your senior leadership team when a child or young person is known to have absconded from lesson /</w:t>
                              </w:r>
                              <w:r>
                                <w:t xml:space="preserve"> </w:t>
                              </w:r>
                              <w:r>
                                <w:rPr>
                                  <w:sz w:val="18"/>
                                  <w:szCs w:val="18"/>
                                </w:rPr>
                                <w:t>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43" name="Group 743"/>
                        <wpg:cNvGrpSpPr/>
                        <wpg:grpSpPr>
                          <a:xfrm>
                            <a:off x="0" y="492448"/>
                            <a:ext cx="6129564" cy="7610968"/>
                            <a:chOff x="0" y="-117152"/>
                            <a:chExt cx="6129564" cy="7610968"/>
                          </a:xfrm>
                        </wpg:grpSpPr>
                        <wps:wsp>
                          <wps:cNvPr id="42" name="Down Arrow 2"/>
                          <wps:cNvSpPr>
                            <a:spLocks/>
                          </wps:cNvSpPr>
                          <wps:spPr>
                            <a:xfrm>
                              <a:off x="2623457" y="-117152"/>
                              <a:ext cx="484505" cy="38989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tangle 3"/>
                          <wps:cNvSpPr>
                            <a:spLocks/>
                          </wps:cNvSpPr>
                          <wps:spPr>
                            <a:xfrm>
                              <a:off x="457200" y="233896"/>
                              <a:ext cx="4890135" cy="351456"/>
                            </a:xfrm>
                            <a:prstGeom prst="rect">
                              <a:avLst/>
                            </a:prstGeom>
                            <a:solidFill>
                              <a:sysClr val="window" lastClr="FFFFFF"/>
                            </a:solidFill>
                            <a:ln w="12700" cap="flat" cmpd="sng" algn="ctr">
                              <a:solidFill>
                                <a:srgbClr val="70AD47"/>
                              </a:solidFill>
                              <a:prstDash val="solid"/>
                              <a:miter lim="800000"/>
                            </a:ln>
                            <a:effectLst/>
                          </wps:spPr>
                          <wps:txbx>
                            <w:txbxContent>
                              <w:p w14:paraId="32CDE081" w14:textId="77777777" w:rsidR="007022E4" w:rsidRPr="00AE1D41" w:rsidRDefault="007022E4" w:rsidP="008E576C">
                                <w:pPr>
                                  <w:jc w:val="center"/>
                                  <w:rPr>
                                    <w:sz w:val="18"/>
                                    <w:szCs w:val="18"/>
                                  </w:rPr>
                                </w:pPr>
                                <w:r w:rsidRPr="00AE1D41">
                                  <w:rPr>
                                    <w:sz w:val="18"/>
                                    <w:szCs w:val="18"/>
                                  </w:rPr>
                                  <w:t>Determine the nature / reason for absconding</w:t>
                                </w:r>
                                <w:r>
                                  <w:rPr>
                                    <w:sz w:val="18"/>
                                    <w:szCs w:val="18"/>
                                  </w:rPr>
                                  <w:t xml:space="preserve"> / going missing from lesson (give consideration to recent events or precipitating factors)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Down Arrow 4"/>
                          <wps:cNvSpPr>
                            <a:spLocks/>
                          </wps:cNvSpPr>
                          <wps:spPr>
                            <a:xfrm>
                              <a:off x="2610756" y="614640"/>
                              <a:ext cx="545474" cy="429887"/>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ectangle 5"/>
                          <wps:cNvSpPr>
                            <a:spLocks/>
                          </wps:cNvSpPr>
                          <wps:spPr>
                            <a:xfrm>
                              <a:off x="391886" y="1007099"/>
                              <a:ext cx="4946015" cy="461473"/>
                            </a:xfrm>
                            <a:prstGeom prst="rect">
                              <a:avLst/>
                            </a:prstGeom>
                            <a:solidFill>
                              <a:sysClr val="window" lastClr="FFFFFF"/>
                            </a:solidFill>
                            <a:ln w="12700" cap="flat" cmpd="sng" algn="ctr">
                              <a:solidFill>
                                <a:srgbClr val="70AD47"/>
                              </a:solidFill>
                              <a:prstDash val="solid"/>
                              <a:miter lim="800000"/>
                            </a:ln>
                            <a:effectLst/>
                          </wps:spPr>
                          <wps:txbx>
                            <w:txbxContent>
                              <w:p w14:paraId="3C7DFA69" w14:textId="77777777" w:rsidR="007022E4" w:rsidRDefault="007022E4" w:rsidP="008E576C">
                                <w:pPr>
                                  <w:jc w:val="center"/>
                                  <w:rPr>
                                    <w:sz w:val="18"/>
                                    <w:szCs w:val="18"/>
                                  </w:rPr>
                                </w:pPr>
                                <w:r>
                                  <w:rPr>
                                    <w:sz w:val="18"/>
                                    <w:szCs w:val="18"/>
                                  </w:rPr>
                                  <w:t xml:space="preserve">Search school premises and grounds immediately. Contact the child, establish (where possible) their location, undertake (if appropriate) home visit or suspected known destination. </w:t>
                                </w:r>
                              </w:p>
                              <w:p w14:paraId="47FC69A2" w14:textId="77777777" w:rsidR="007022E4" w:rsidRPr="00AE1D41" w:rsidRDefault="007022E4" w:rsidP="008E576C">
                                <w:pPr>
                                  <w:jc w:val="center"/>
                                  <w:rPr>
                                    <w:sz w:val="18"/>
                                    <w:szCs w:val="18"/>
                                  </w:rPr>
                                </w:pPr>
                                <w:r>
                                  <w:rPr>
                                    <w:sz w:val="18"/>
                                    <w:szCs w:val="18"/>
                                  </w:rPr>
                                  <w:t xml:space="preserve">NOTIFY PARENTS / CARERS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Curved Left Arrow 6"/>
                          <wps:cNvSpPr>
                            <a:spLocks/>
                          </wps:cNvSpPr>
                          <wps:spPr>
                            <a:xfrm>
                              <a:off x="1219200" y="1524000"/>
                              <a:ext cx="731520" cy="540385"/>
                            </a:xfrm>
                            <a:prstGeom prst="curvedLef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Curved Right Arrow 7"/>
                          <wps:cNvSpPr>
                            <a:spLocks/>
                          </wps:cNvSpPr>
                          <wps:spPr>
                            <a:xfrm>
                              <a:off x="3918857" y="1578429"/>
                              <a:ext cx="731520" cy="540385"/>
                            </a:xfrm>
                            <a:prstGeom prst="curved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Rectangle 8"/>
                          <wps:cNvSpPr>
                            <a:spLocks/>
                          </wps:cNvSpPr>
                          <wps:spPr>
                            <a:xfrm>
                              <a:off x="0" y="2841171"/>
                              <a:ext cx="1749425" cy="1749425"/>
                            </a:xfrm>
                            <a:prstGeom prst="rect">
                              <a:avLst/>
                            </a:prstGeom>
                            <a:solidFill>
                              <a:sysClr val="window" lastClr="FFFFFF"/>
                            </a:solidFill>
                            <a:ln w="12700" cap="flat" cmpd="sng" algn="ctr">
                              <a:solidFill>
                                <a:srgbClr val="70AD47"/>
                              </a:solidFill>
                              <a:prstDash val="solid"/>
                              <a:miter lim="800000"/>
                            </a:ln>
                            <a:effectLst/>
                          </wps:spPr>
                          <wps:txbx>
                            <w:txbxContent>
                              <w:p w14:paraId="2ED85754" w14:textId="77777777" w:rsidR="007022E4" w:rsidRDefault="007022E4" w:rsidP="008E576C">
                                <w:pPr>
                                  <w:rPr>
                                    <w:sz w:val="18"/>
                                    <w:szCs w:val="18"/>
                                  </w:rPr>
                                </w:pPr>
                                <w:r>
                                  <w:rPr>
                                    <w:sz w:val="18"/>
                                    <w:szCs w:val="18"/>
                                  </w:rPr>
                                  <w:t>Child located but refuses to return to school. Risk assessment to be made regarding circumstances considering the following</w:t>
                                </w:r>
                              </w:p>
                              <w:p w14:paraId="3C9B07FC" w14:textId="77777777" w:rsidR="007022E4" w:rsidRDefault="007022E4" w:rsidP="008E576C">
                                <w:pPr>
                                  <w:pStyle w:val="ListParagraph"/>
                                  <w:widowControl/>
                                  <w:numPr>
                                    <w:ilvl w:val="0"/>
                                    <w:numId w:val="3"/>
                                  </w:numPr>
                                  <w:autoSpaceDE/>
                                  <w:autoSpaceDN/>
                                  <w:spacing w:after="160" w:line="259" w:lineRule="auto"/>
                                  <w:contextualSpacing/>
                                  <w:rPr>
                                    <w:sz w:val="18"/>
                                    <w:szCs w:val="18"/>
                                  </w:rPr>
                                </w:pPr>
                                <w:r>
                                  <w:rPr>
                                    <w:sz w:val="18"/>
                                    <w:szCs w:val="18"/>
                                  </w:rPr>
                                  <w:t xml:space="preserve">Visit to known abuser </w:t>
                                </w:r>
                              </w:p>
                              <w:p w14:paraId="228E198D" w14:textId="77777777" w:rsidR="007022E4" w:rsidRDefault="007022E4" w:rsidP="008E576C">
                                <w:pPr>
                                  <w:pStyle w:val="ListParagraph"/>
                                  <w:widowControl/>
                                  <w:numPr>
                                    <w:ilvl w:val="0"/>
                                    <w:numId w:val="3"/>
                                  </w:numPr>
                                  <w:autoSpaceDE/>
                                  <w:autoSpaceDN/>
                                  <w:spacing w:after="160" w:line="259" w:lineRule="auto"/>
                                  <w:contextualSpacing/>
                                  <w:rPr>
                                    <w:sz w:val="18"/>
                                    <w:szCs w:val="18"/>
                                  </w:rPr>
                                </w:pPr>
                                <w:r>
                                  <w:rPr>
                                    <w:sz w:val="18"/>
                                    <w:szCs w:val="18"/>
                                  </w:rPr>
                                  <w:t>Risk of CSE</w:t>
                                </w:r>
                              </w:p>
                              <w:p w14:paraId="4077093E" w14:textId="77777777" w:rsidR="007022E4" w:rsidRDefault="007022E4" w:rsidP="008E576C">
                                <w:pPr>
                                  <w:pStyle w:val="ListParagraph"/>
                                  <w:widowControl/>
                                  <w:numPr>
                                    <w:ilvl w:val="0"/>
                                    <w:numId w:val="3"/>
                                  </w:numPr>
                                  <w:autoSpaceDE/>
                                  <w:autoSpaceDN/>
                                  <w:spacing w:after="160" w:line="259" w:lineRule="auto"/>
                                  <w:contextualSpacing/>
                                  <w:rPr>
                                    <w:sz w:val="18"/>
                                    <w:szCs w:val="18"/>
                                  </w:rPr>
                                </w:pPr>
                                <w:r>
                                  <w:rPr>
                                    <w:sz w:val="18"/>
                                    <w:szCs w:val="18"/>
                                  </w:rPr>
                                  <w:t>To use drink or drugs</w:t>
                                </w:r>
                              </w:p>
                              <w:p w14:paraId="31AA7341" w14:textId="77777777" w:rsidR="007022E4" w:rsidRPr="00102367" w:rsidRDefault="007022E4" w:rsidP="008E576C">
                                <w:pPr>
                                  <w:pStyle w:val="ListParagraph"/>
                                  <w:widowControl/>
                                  <w:numPr>
                                    <w:ilvl w:val="0"/>
                                    <w:numId w:val="3"/>
                                  </w:numPr>
                                  <w:autoSpaceDE/>
                                  <w:autoSpaceDN/>
                                  <w:spacing w:after="160" w:line="259" w:lineRule="auto"/>
                                  <w:contextualSpacing/>
                                  <w:rPr>
                                    <w:sz w:val="18"/>
                                    <w:szCs w:val="18"/>
                                  </w:rPr>
                                </w:pPr>
                                <w:r>
                                  <w:rPr>
                                    <w:sz w:val="18"/>
                                    <w:szCs w:val="18"/>
                                  </w:rPr>
                                  <w:t>Self-harm / suicidal ideation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angle 10"/>
                          <wps:cNvSpPr>
                            <a:spLocks/>
                          </wps:cNvSpPr>
                          <wps:spPr>
                            <a:xfrm>
                              <a:off x="2013857" y="2286000"/>
                              <a:ext cx="1510665" cy="381000"/>
                            </a:xfrm>
                            <a:prstGeom prst="rect">
                              <a:avLst/>
                            </a:prstGeom>
                            <a:solidFill>
                              <a:sysClr val="window" lastClr="FFFFFF"/>
                            </a:solidFill>
                            <a:ln w="12700" cap="flat" cmpd="sng" algn="ctr">
                              <a:solidFill>
                                <a:srgbClr val="70AD47"/>
                              </a:solidFill>
                              <a:prstDash val="solid"/>
                              <a:miter lim="800000"/>
                            </a:ln>
                            <a:effectLst/>
                          </wps:spPr>
                          <wps:txbx>
                            <w:txbxContent>
                              <w:p w14:paraId="6E1C8975" w14:textId="77777777" w:rsidR="007022E4" w:rsidRPr="00827070" w:rsidRDefault="007022E4" w:rsidP="008E576C">
                                <w:pPr>
                                  <w:jc w:val="center"/>
                                  <w:rPr>
                                    <w:b/>
                                    <w:sz w:val="18"/>
                                    <w:szCs w:val="18"/>
                                  </w:rPr>
                                </w:pPr>
                                <w:r w:rsidRPr="00827070">
                                  <w:rPr>
                                    <w:b/>
                                    <w:sz w:val="18"/>
                                    <w:szCs w:val="18"/>
                                  </w:rPr>
                                  <w:t xml:space="preserve">Child located and returned to school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Rectangle 11"/>
                          <wps:cNvSpPr>
                            <a:spLocks/>
                          </wps:cNvSpPr>
                          <wps:spPr>
                            <a:xfrm>
                              <a:off x="152400" y="1861457"/>
                              <a:ext cx="779145" cy="222885"/>
                            </a:xfrm>
                            <a:prstGeom prst="rect">
                              <a:avLst/>
                            </a:prstGeom>
                            <a:solidFill>
                              <a:sysClr val="window" lastClr="FFFFFF"/>
                            </a:solidFill>
                            <a:ln w="12700" cap="flat" cmpd="sng" algn="ctr">
                              <a:solidFill>
                                <a:srgbClr val="70AD47"/>
                              </a:solidFill>
                              <a:prstDash val="solid"/>
                              <a:miter lim="800000"/>
                            </a:ln>
                            <a:effectLst/>
                          </wps:spPr>
                          <wps:txbx>
                            <w:txbxContent>
                              <w:p w14:paraId="39EAAB47" w14:textId="77777777" w:rsidR="007022E4" w:rsidRPr="00A563FC" w:rsidRDefault="007022E4" w:rsidP="008E576C">
                                <w:pPr>
                                  <w:jc w:val="center"/>
                                  <w:rPr>
                                    <w:sz w:val="18"/>
                                    <w:szCs w:val="18"/>
                                  </w:rPr>
                                </w:pPr>
                                <w:r w:rsidRPr="00A563FC">
                                  <w:rPr>
                                    <w:sz w:val="18"/>
                                    <w:szCs w:val="18"/>
                                  </w:rPr>
                                  <w:t>FOUND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Down Arrow 13"/>
                          <wps:cNvSpPr>
                            <a:spLocks/>
                          </wps:cNvSpPr>
                          <wps:spPr>
                            <a:xfrm>
                              <a:off x="337457" y="2296886"/>
                              <a:ext cx="484505" cy="44513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Right Arrow 14"/>
                          <wps:cNvSpPr>
                            <a:spLocks/>
                          </wps:cNvSpPr>
                          <wps:spPr>
                            <a:xfrm>
                              <a:off x="1338943" y="2253343"/>
                              <a:ext cx="540385" cy="48450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Rectangle 15"/>
                          <wps:cNvSpPr>
                            <a:spLocks/>
                          </wps:cNvSpPr>
                          <wps:spPr>
                            <a:xfrm>
                              <a:off x="4789714" y="1719943"/>
                              <a:ext cx="914400" cy="294005"/>
                            </a:xfrm>
                            <a:prstGeom prst="rect">
                              <a:avLst/>
                            </a:prstGeom>
                            <a:solidFill>
                              <a:sysClr val="window" lastClr="FFFFFF"/>
                            </a:solidFill>
                            <a:ln w="12700" cap="flat" cmpd="sng" algn="ctr">
                              <a:solidFill>
                                <a:srgbClr val="70AD47"/>
                              </a:solidFill>
                              <a:prstDash val="solid"/>
                              <a:miter lim="800000"/>
                            </a:ln>
                            <a:effectLst/>
                          </wps:spPr>
                          <wps:txbx>
                            <w:txbxContent>
                              <w:p w14:paraId="3CA9B0CF" w14:textId="77777777" w:rsidR="007022E4" w:rsidRPr="00681E32" w:rsidRDefault="007022E4" w:rsidP="008E576C">
                                <w:pPr>
                                  <w:jc w:val="center"/>
                                  <w:rPr>
                                    <w:sz w:val="18"/>
                                    <w:szCs w:val="18"/>
                                  </w:rPr>
                                </w:pPr>
                                <w:r w:rsidRPr="00681E32">
                                  <w:rPr>
                                    <w:sz w:val="18"/>
                                    <w:szCs w:val="18"/>
                                  </w:rPr>
                                  <w:t>NOT FOUND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Down Arrow 16"/>
                          <wps:cNvSpPr>
                            <a:spLocks/>
                          </wps:cNvSpPr>
                          <wps:spPr>
                            <a:xfrm>
                              <a:off x="5007429" y="2122714"/>
                              <a:ext cx="484505" cy="51689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Rectangle 17"/>
                          <wps:cNvSpPr>
                            <a:spLocks/>
                          </wps:cNvSpPr>
                          <wps:spPr>
                            <a:xfrm>
                              <a:off x="4332514" y="2710543"/>
                              <a:ext cx="1797050" cy="1645920"/>
                            </a:xfrm>
                            <a:prstGeom prst="rect">
                              <a:avLst/>
                            </a:prstGeom>
                            <a:solidFill>
                              <a:sysClr val="window" lastClr="FFFFFF"/>
                            </a:solidFill>
                            <a:ln w="12700" cap="flat" cmpd="sng" algn="ctr">
                              <a:solidFill>
                                <a:srgbClr val="70AD47"/>
                              </a:solidFill>
                              <a:prstDash val="solid"/>
                              <a:miter lim="800000"/>
                            </a:ln>
                            <a:effectLst/>
                          </wps:spPr>
                          <wps:txbx>
                            <w:txbxContent>
                              <w:p w14:paraId="3662F75F" w14:textId="77777777" w:rsidR="007022E4" w:rsidRDefault="007022E4" w:rsidP="008E576C">
                                <w:pPr>
                                  <w:jc w:val="center"/>
                                  <w:rPr>
                                    <w:sz w:val="18"/>
                                    <w:szCs w:val="18"/>
                                  </w:rPr>
                                </w:pPr>
                                <w:r>
                                  <w:rPr>
                                    <w:sz w:val="18"/>
                                    <w:szCs w:val="18"/>
                                  </w:rPr>
                                  <w:t>Risk assessment to be made with regards to circumstances considering the following likelihoods</w:t>
                                </w:r>
                              </w:p>
                              <w:p w14:paraId="0DB8DACC" w14:textId="77777777" w:rsidR="007022E4" w:rsidRPr="00827070" w:rsidRDefault="007022E4" w:rsidP="008E576C">
                                <w:pPr>
                                  <w:pStyle w:val="ListParagraph"/>
                                  <w:widowControl/>
                                  <w:numPr>
                                    <w:ilvl w:val="0"/>
                                    <w:numId w:val="4"/>
                                  </w:numPr>
                                  <w:autoSpaceDE/>
                                  <w:autoSpaceDN/>
                                  <w:spacing w:after="160" w:line="259" w:lineRule="auto"/>
                                  <w:contextualSpacing/>
                                  <w:rPr>
                                    <w:sz w:val="18"/>
                                    <w:szCs w:val="18"/>
                                  </w:rPr>
                                </w:pPr>
                                <w:r w:rsidRPr="00827070">
                                  <w:rPr>
                                    <w:sz w:val="18"/>
                                    <w:szCs w:val="18"/>
                                  </w:rPr>
                                  <w:t>To visit known abuser</w:t>
                                </w:r>
                              </w:p>
                              <w:p w14:paraId="07AE6B13" w14:textId="77777777" w:rsidR="007022E4" w:rsidRDefault="007022E4" w:rsidP="008E576C">
                                <w:pPr>
                                  <w:pStyle w:val="ListParagraph"/>
                                  <w:widowControl/>
                                  <w:numPr>
                                    <w:ilvl w:val="0"/>
                                    <w:numId w:val="4"/>
                                  </w:numPr>
                                  <w:autoSpaceDE/>
                                  <w:autoSpaceDN/>
                                  <w:spacing w:after="160" w:line="259" w:lineRule="auto"/>
                                  <w:contextualSpacing/>
                                  <w:rPr>
                                    <w:sz w:val="18"/>
                                    <w:szCs w:val="18"/>
                                  </w:rPr>
                                </w:pPr>
                                <w:r>
                                  <w:rPr>
                                    <w:sz w:val="18"/>
                                    <w:szCs w:val="18"/>
                                  </w:rPr>
                                  <w:t>Risk of CSE</w:t>
                                </w:r>
                              </w:p>
                              <w:p w14:paraId="494E7CC3" w14:textId="77777777" w:rsidR="007022E4" w:rsidRDefault="007022E4" w:rsidP="008E576C">
                                <w:pPr>
                                  <w:pStyle w:val="ListParagraph"/>
                                  <w:widowControl/>
                                  <w:numPr>
                                    <w:ilvl w:val="0"/>
                                    <w:numId w:val="4"/>
                                  </w:numPr>
                                  <w:autoSpaceDE/>
                                  <w:autoSpaceDN/>
                                  <w:spacing w:after="160" w:line="259" w:lineRule="auto"/>
                                  <w:contextualSpacing/>
                                  <w:rPr>
                                    <w:sz w:val="18"/>
                                    <w:szCs w:val="18"/>
                                  </w:rPr>
                                </w:pPr>
                                <w:r>
                                  <w:rPr>
                                    <w:sz w:val="18"/>
                                    <w:szCs w:val="18"/>
                                  </w:rPr>
                                  <w:t>To use drink or drugs</w:t>
                                </w:r>
                              </w:p>
                              <w:p w14:paraId="63151BE8" w14:textId="77777777" w:rsidR="007022E4" w:rsidRPr="00827070" w:rsidRDefault="007022E4" w:rsidP="008E576C">
                                <w:pPr>
                                  <w:pStyle w:val="ListParagraph"/>
                                  <w:widowControl/>
                                  <w:numPr>
                                    <w:ilvl w:val="0"/>
                                    <w:numId w:val="4"/>
                                  </w:numPr>
                                  <w:autoSpaceDE/>
                                  <w:autoSpaceDN/>
                                  <w:spacing w:after="160" w:line="259" w:lineRule="auto"/>
                                  <w:contextualSpacing/>
                                  <w:rPr>
                                    <w:sz w:val="18"/>
                                    <w:szCs w:val="18"/>
                                  </w:rPr>
                                </w:pPr>
                                <w:r>
                                  <w:rPr>
                                    <w:sz w:val="18"/>
                                    <w:szCs w:val="18"/>
                                  </w:rPr>
                                  <w:t>Self-harm / suicidal ideation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Left Arrow 19"/>
                          <wps:cNvSpPr>
                            <a:spLocks/>
                          </wps:cNvSpPr>
                          <wps:spPr>
                            <a:xfrm>
                              <a:off x="3690257" y="2960914"/>
                              <a:ext cx="548640" cy="484505"/>
                            </a:xfrm>
                            <a:prstGeom prst="lef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Rectangle 20"/>
                          <wps:cNvSpPr>
                            <a:spLocks/>
                          </wps:cNvSpPr>
                          <wps:spPr>
                            <a:xfrm>
                              <a:off x="2438400" y="3080657"/>
                              <a:ext cx="1002030" cy="262255"/>
                            </a:xfrm>
                            <a:prstGeom prst="rect">
                              <a:avLst/>
                            </a:prstGeom>
                            <a:solidFill>
                              <a:sysClr val="window" lastClr="FFFFFF"/>
                            </a:solidFill>
                            <a:ln w="12700" cap="flat" cmpd="sng" algn="ctr">
                              <a:solidFill>
                                <a:srgbClr val="70AD47"/>
                              </a:solidFill>
                              <a:prstDash val="solid"/>
                              <a:miter lim="800000"/>
                            </a:ln>
                            <a:effectLst/>
                          </wps:spPr>
                          <wps:txbx>
                            <w:txbxContent>
                              <w:p w14:paraId="12B4CB8A" w14:textId="77777777" w:rsidR="007022E4" w:rsidRPr="00827070" w:rsidRDefault="007022E4" w:rsidP="008E576C">
                                <w:pPr>
                                  <w:jc w:val="center"/>
                                  <w:rPr>
                                    <w:sz w:val="18"/>
                                    <w:szCs w:val="18"/>
                                  </w:rPr>
                                </w:pPr>
                                <w:r>
                                  <w:rPr>
                                    <w:sz w:val="18"/>
                                    <w:szCs w:val="18"/>
                                  </w:rPr>
                                  <w:t>CONCERNS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Down Arrow 21"/>
                          <wps:cNvSpPr>
                            <a:spLocks/>
                          </wps:cNvSpPr>
                          <wps:spPr>
                            <a:xfrm>
                              <a:off x="2754086" y="3439886"/>
                              <a:ext cx="484505" cy="51689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Down Arrow 22"/>
                          <wps:cNvSpPr>
                            <a:spLocks/>
                          </wps:cNvSpPr>
                          <wps:spPr>
                            <a:xfrm>
                              <a:off x="5007429" y="4419600"/>
                              <a:ext cx="484505" cy="51689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Rectangle 23"/>
                          <wps:cNvSpPr>
                            <a:spLocks/>
                          </wps:cNvSpPr>
                          <wps:spPr>
                            <a:xfrm>
                              <a:off x="2307771" y="3995057"/>
                              <a:ext cx="1399540" cy="778948"/>
                            </a:xfrm>
                            <a:prstGeom prst="rect">
                              <a:avLst/>
                            </a:prstGeom>
                            <a:solidFill>
                              <a:sysClr val="window" lastClr="FFFFFF"/>
                            </a:solidFill>
                            <a:ln w="12700" cap="flat" cmpd="sng" algn="ctr">
                              <a:solidFill>
                                <a:srgbClr val="70AD47"/>
                              </a:solidFill>
                              <a:prstDash val="solid"/>
                              <a:miter lim="800000"/>
                            </a:ln>
                            <a:effectLst/>
                          </wps:spPr>
                          <wps:txbx>
                            <w:txbxContent>
                              <w:p w14:paraId="0B6B3C1A" w14:textId="77777777" w:rsidR="007022E4" w:rsidRPr="00827070" w:rsidRDefault="007022E4" w:rsidP="008E576C">
                                <w:pPr>
                                  <w:jc w:val="center"/>
                                  <w:rPr>
                                    <w:sz w:val="28"/>
                                    <w:szCs w:val="28"/>
                                    <w:vertAlign w:val="subscript"/>
                                  </w:rPr>
                                </w:pPr>
                                <w:r w:rsidRPr="00827070">
                                  <w:rPr>
                                    <w:sz w:val="28"/>
                                    <w:szCs w:val="28"/>
                                    <w:vertAlign w:val="subscript"/>
                                  </w:rPr>
                                  <w:t>R</w:t>
                                </w:r>
                                <w:r>
                                  <w:rPr>
                                    <w:sz w:val="28"/>
                                    <w:szCs w:val="28"/>
                                    <w:vertAlign w:val="subscript"/>
                                  </w:rPr>
                                  <w:t xml:space="preserve">efer </w:t>
                                </w:r>
                                <w:r w:rsidRPr="00916867">
                                  <w:rPr>
                                    <w:sz w:val="28"/>
                                    <w:szCs w:val="28"/>
                                    <w:vertAlign w:val="subscript"/>
                                  </w:rPr>
                                  <w:t xml:space="preserve">to </w:t>
                                </w:r>
                                <w:r>
                                  <w:rPr>
                                    <w:sz w:val="28"/>
                                    <w:szCs w:val="28"/>
                                    <w:vertAlign w:val="subscript"/>
                                  </w:rPr>
                                  <w:t xml:space="preserve">West Yorkshire police </w:t>
                                </w:r>
                                <w:r w:rsidRPr="00916867">
                                  <w:rPr>
                                    <w:sz w:val="28"/>
                                    <w:szCs w:val="28"/>
                                    <w:vertAlign w:val="subscript"/>
                                  </w:rPr>
                                  <w:t>truancy 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Rectangle 25"/>
                          <wps:cNvSpPr>
                            <a:spLocks/>
                          </wps:cNvSpPr>
                          <wps:spPr>
                            <a:xfrm>
                              <a:off x="4517571" y="5007429"/>
                              <a:ext cx="1454785" cy="1566545"/>
                            </a:xfrm>
                            <a:prstGeom prst="rect">
                              <a:avLst/>
                            </a:prstGeom>
                            <a:solidFill>
                              <a:sysClr val="window" lastClr="FFFFFF"/>
                            </a:solidFill>
                            <a:ln w="12700" cap="flat" cmpd="sng" algn="ctr">
                              <a:solidFill>
                                <a:srgbClr val="70AD47">
                                  <a:lumMod val="75000"/>
                                </a:srgbClr>
                              </a:solidFill>
                              <a:prstDash val="solid"/>
                              <a:miter lim="800000"/>
                            </a:ln>
                            <a:effectLst/>
                          </wps:spPr>
                          <wps:txbx>
                            <w:txbxContent>
                              <w:p w14:paraId="5036A186" w14:textId="77777777" w:rsidR="007022E4" w:rsidRDefault="007022E4" w:rsidP="008E576C">
                                <w:pPr>
                                  <w:jc w:val="center"/>
                                  <w:rPr>
                                    <w:sz w:val="18"/>
                                    <w:szCs w:val="18"/>
                                  </w:rPr>
                                </w:pPr>
                                <w:r w:rsidRPr="00A16D34">
                                  <w:rPr>
                                    <w:sz w:val="18"/>
                                    <w:szCs w:val="18"/>
                                  </w:rPr>
                                  <w:t>No concern / low risk</w:t>
                                </w:r>
                              </w:p>
                              <w:p w14:paraId="5ADF6586" w14:textId="77777777" w:rsidR="007022E4" w:rsidRDefault="007022E4" w:rsidP="008E576C">
                                <w:pPr>
                                  <w:jc w:val="center"/>
                                  <w:rPr>
                                    <w:sz w:val="18"/>
                                    <w:szCs w:val="18"/>
                                  </w:rPr>
                                </w:pPr>
                                <w:r>
                                  <w:rPr>
                                    <w:sz w:val="18"/>
                                    <w:szCs w:val="18"/>
                                  </w:rPr>
                                  <w:t xml:space="preserve">Child is truanting whereabouts of child have been established i.e. child has gone home, refusing to return to school </w:t>
                                </w:r>
                              </w:p>
                              <w:p w14:paraId="4746A956" w14:textId="77777777" w:rsidR="007022E4" w:rsidRPr="00A16D34" w:rsidRDefault="007022E4" w:rsidP="008E576C">
                                <w:pPr>
                                  <w:jc w:val="center"/>
                                  <w:rPr>
                                    <w:sz w:val="18"/>
                                    <w:szCs w:val="18"/>
                                  </w:rPr>
                                </w:pPr>
                                <w:r>
                                  <w:rPr>
                                    <w:sz w:val="18"/>
                                    <w:szCs w:val="18"/>
                                  </w:rPr>
                                  <w:t>DO NOT REPORT TO POLICE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Down Arrow 28"/>
                          <wps:cNvSpPr>
                            <a:spLocks/>
                          </wps:cNvSpPr>
                          <wps:spPr>
                            <a:xfrm>
                              <a:off x="370114" y="4724400"/>
                              <a:ext cx="484505" cy="47688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Rectangle 29"/>
                          <wps:cNvSpPr>
                            <a:spLocks/>
                          </wps:cNvSpPr>
                          <wps:spPr>
                            <a:xfrm>
                              <a:off x="0" y="5257800"/>
                              <a:ext cx="1121410" cy="397510"/>
                            </a:xfrm>
                            <a:prstGeom prst="rect">
                              <a:avLst/>
                            </a:prstGeom>
                            <a:solidFill>
                              <a:sysClr val="window" lastClr="FFFFFF"/>
                            </a:solidFill>
                            <a:ln w="12700" cap="flat" cmpd="sng" algn="ctr">
                              <a:solidFill>
                                <a:srgbClr val="70AD47"/>
                              </a:solidFill>
                              <a:prstDash val="solid"/>
                              <a:miter lim="800000"/>
                            </a:ln>
                            <a:effectLst/>
                          </wps:spPr>
                          <wps:txbx>
                            <w:txbxContent>
                              <w:p w14:paraId="7B502CF9" w14:textId="77777777" w:rsidR="007022E4" w:rsidRPr="00A16D34" w:rsidRDefault="007022E4" w:rsidP="008E576C">
                                <w:pPr>
                                  <w:jc w:val="center"/>
                                  <w:rPr>
                                    <w:sz w:val="18"/>
                                    <w:szCs w:val="18"/>
                                  </w:rPr>
                                </w:pPr>
                                <w:r w:rsidRPr="00A16D34">
                                  <w:rPr>
                                    <w:sz w:val="18"/>
                                    <w:szCs w:val="18"/>
                                  </w:rPr>
                                  <w:t xml:space="preserve">NO CONCERNS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Down Arrow 30"/>
                          <wps:cNvSpPr>
                            <a:spLocks/>
                          </wps:cNvSpPr>
                          <wps:spPr>
                            <a:xfrm>
                              <a:off x="370114" y="5704114"/>
                              <a:ext cx="484505" cy="36576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Rectangle 31"/>
                          <wps:cNvSpPr>
                            <a:spLocks/>
                          </wps:cNvSpPr>
                          <wps:spPr>
                            <a:xfrm>
                              <a:off x="0" y="6096000"/>
                              <a:ext cx="2186305" cy="405765"/>
                            </a:xfrm>
                            <a:prstGeom prst="rect">
                              <a:avLst/>
                            </a:prstGeom>
                            <a:solidFill>
                              <a:sysClr val="window" lastClr="FFFFFF"/>
                            </a:solidFill>
                            <a:ln w="12700" cap="flat" cmpd="sng" algn="ctr">
                              <a:solidFill>
                                <a:srgbClr val="70AD47"/>
                              </a:solidFill>
                              <a:prstDash val="solid"/>
                              <a:miter lim="800000"/>
                            </a:ln>
                            <a:effectLst/>
                          </wps:spPr>
                          <wps:txbx>
                            <w:txbxContent>
                              <w:p w14:paraId="4A9942B1" w14:textId="77777777" w:rsidR="007022E4" w:rsidRPr="00CA0EFF" w:rsidRDefault="007022E4" w:rsidP="008E576C">
                                <w:pPr>
                                  <w:jc w:val="center"/>
                                  <w:rPr>
                                    <w:sz w:val="18"/>
                                    <w:szCs w:val="18"/>
                                  </w:rPr>
                                </w:pPr>
                                <w:r w:rsidRPr="00CA0EFF">
                                  <w:rPr>
                                    <w:sz w:val="18"/>
                                    <w:szCs w:val="18"/>
                                  </w:rPr>
                                  <w:t xml:space="preserve">Update ALL </w:t>
                                </w:r>
                                <w:proofErr w:type="gramStart"/>
                                <w:r w:rsidRPr="00CA0EFF">
                                  <w:rPr>
                                    <w:sz w:val="18"/>
                                    <w:szCs w:val="18"/>
                                  </w:rPr>
                                  <w:t>relevant</w:t>
                                </w:r>
                                <w:r>
                                  <w:rPr>
                                    <w:sz w:val="18"/>
                                    <w:szCs w:val="18"/>
                                  </w:rPr>
                                  <w:t xml:space="preserve"> </w:t>
                                </w:r>
                                <w:r w:rsidRPr="00CA0EFF">
                                  <w:rPr>
                                    <w:sz w:val="18"/>
                                    <w:szCs w:val="18"/>
                                  </w:rPr>
                                  <w:t xml:space="preserve"> professionals</w:t>
                                </w:r>
                                <w:proofErr w:type="gramEnd"/>
                                <w:r w:rsidRPr="00CA0EFF">
                                  <w:rPr>
                                    <w:sz w:val="18"/>
                                    <w:szCs w:val="18"/>
                                  </w:rPr>
                                  <w:t>, parents and carers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Rectangle 32"/>
                          <wps:cNvSpPr>
                            <a:spLocks/>
                          </wps:cNvSpPr>
                          <wps:spPr>
                            <a:xfrm>
                              <a:off x="0" y="6651171"/>
                              <a:ext cx="5617029" cy="842645"/>
                            </a:xfrm>
                            <a:prstGeom prst="rect">
                              <a:avLst/>
                            </a:prstGeom>
                            <a:solidFill>
                              <a:sysClr val="window" lastClr="FFFFFF"/>
                            </a:solidFill>
                            <a:ln w="12700" cap="flat" cmpd="sng" algn="ctr">
                              <a:solidFill>
                                <a:srgbClr val="70AD47"/>
                              </a:solidFill>
                              <a:prstDash val="solid"/>
                              <a:miter lim="800000"/>
                            </a:ln>
                            <a:effectLst/>
                          </wps:spPr>
                          <wps:txbx>
                            <w:txbxContent>
                              <w:p w14:paraId="49526A5C" w14:textId="77777777" w:rsidR="007022E4" w:rsidRDefault="007022E4" w:rsidP="008E576C">
                                <w:pPr>
                                  <w:rPr>
                                    <w:sz w:val="16"/>
                                    <w:szCs w:val="16"/>
                                  </w:rPr>
                                </w:pPr>
                                <w:r w:rsidRPr="00CA0EFF">
                                  <w:rPr>
                                    <w:sz w:val="16"/>
                                    <w:szCs w:val="16"/>
                                  </w:rPr>
                                  <w:t>On students return to school – DSL to talk to pupil and establish reason behind absconding</w:t>
                                </w:r>
                                <w:r>
                                  <w:rPr>
                                    <w:sz w:val="16"/>
                                    <w:szCs w:val="16"/>
                                  </w:rPr>
                                  <w:t>. Discussion should:</w:t>
                                </w:r>
                              </w:p>
                              <w:p w14:paraId="79C71B84" w14:textId="77777777" w:rsidR="007022E4" w:rsidRDefault="007022E4" w:rsidP="008E576C">
                                <w:pPr>
                                  <w:pStyle w:val="ListParagraph"/>
                                  <w:widowControl/>
                                  <w:numPr>
                                    <w:ilvl w:val="0"/>
                                    <w:numId w:val="5"/>
                                  </w:numPr>
                                  <w:autoSpaceDE/>
                                  <w:autoSpaceDN/>
                                  <w:spacing w:after="160" w:line="259" w:lineRule="auto"/>
                                  <w:contextualSpacing/>
                                  <w:rPr>
                                    <w:sz w:val="16"/>
                                    <w:szCs w:val="16"/>
                                  </w:rPr>
                                </w:pPr>
                                <w:r w:rsidRPr="00CA0EFF">
                                  <w:rPr>
                                    <w:sz w:val="16"/>
                                    <w:szCs w:val="16"/>
                                  </w:rPr>
                                  <w:t>Ascertain child’s views and perceptions</w:t>
                                </w:r>
                              </w:p>
                              <w:p w14:paraId="66779DD2" w14:textId="77777777" w:rsidR="007022E4" w:rsidRDefault="007022E4" w:rsidP="008E576C">
                                <w:pPr>
                                  <w:pStyle w:val="ListParagraph"/>
                                  <w:widowControl/>
                                  <w:numPr>
                                    <w:ilvl w:val="0"/>
                                    <w:numId w:val="5"/>
                                  </w:numPr>
                                  <w:autoSpaceDE/>
                                  <w:autoSpaceDN/>
                                  <w:spacing w:after="160" w:line="259" w:lineRule="auto"/>
                                  <w:contextualSpacing/>
                                  <w:rPr>
                                    <w:sz w:val="16"/>
                                    <w:szCs w:val="16"/>
                                  </w:rPr>
                                </w:pPr>
                                <w:r>
                                  <w:rPr>
                                    <w:sz w:val="16"/>
                                    <w:szCs w:val="16"/>
                                  </w:rPr>
                                  <w:t>Explore reason for absconding (push / pull factors)</w:t>
                                </w:r>
                              </w:p>
                              <w:p w14:paraId="15EE7FB2" w14:textId="77777777" w:rsidR="007022E4" w:rsidRDefault="007022E4" w:rsidP="008E576C">
                                <w:pPr>
                                  <w:pStyle w:val="ListParagraph"/>
                                  <w:widowControl/>
                                  <w:numPr>
                                    <w:ilvl w:val="0"/>
                                    <w:numId w:val="5"/>
                                  </w:numPr>
                                  <w:autoSpaceDE/>
                                  <w:autoSpaceDN/>
                                  <w:spacing w:after="160" w:line="259" w:lineRule="auto"/>
                                  <w:contextualSpacing/>
                                  <w:rPr>
                                    <w:sz w:val="16"/>
                                    <w:szCs w:val="16"/>
                                  </w:rPr>
                                </w:pPr>
                                <w:r>
                                  <w:rPr>
                                    <w:sz w:val="16"/>
                                    <w:szCs w:val="16"/>
                                  </w:rPr>
                                  <w:t>Allow DSL to undertake an assessment of presenting risk</w:t>
                                </w:r>
                              </w:p>
                              <w:p w14:paraId="79A5938C" w14:textId="77777777" w:rsidR="007022E4" w:rsidRPr="009B2DDB" w:rsidRDefault="007022E4" w:rsidP="008E576C">
                                <w:pPr>
                                  <w:pStyle w:val="ListParagraph"/>
                                  <w:widowControl/>
                                  <w:numPr>
                                    <w:ilvl w:val="0"/>
                                    <w:numId w:val="5"/>
                                  </w:numPr>
                                  <w:autoSpaceDE/>
                                  <w:autoSpaceDN/>
                                  <w:spacing w:after="160" w:line="259" w:lineRule="auto"/>
                                  <w:contextualSpacing/>
                                  <w:rPr>
                                    <w:sz w:val="16"/>
                                    <w:szCs w:val="16"/>
                                  </w:rPr>
                                </w:pPr>
                                <w:r>
                                  <w:rPr>
                                    <w:sz w:val="16"/>
                                    <w:szCs w:val="16"/>
                                  </w:rPr>
                                  <w:t>Ensure that appropriate interventions / referrals / support is actioned to address identified risk and minimise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2FFD55C3" id="Group 744" o:spid="_x0000_s1109" style="position:absolute;margin-left:20pt;margin-top:7.85pt;width:482.6pt;height:691.7pt;z-index:251793408;mso-position-horizontal-relative:margin;mso-height-relative:margin" coordsize="61295,81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">
                <v:rect id="Rectangle 1" o:spid="_x0000_s1110" style="position:absolute;left:1524;width:53828;height:48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" fillcolor="window" strokecolor="#70ad47" strokeweight="1pt">
                  <v:path arrowok="t"/>
                  <v:textbox>
                    <w:txbxContent>
                      <w:p w14:paraId="08594B2A" w14:textId="77777777" w:rsidR="007022E4" w:rsidRPr="00AE1D41" w:rsidRDefault="007022E4" w:rsidP="008E576C">
                        <w:pPr>
                          <w:rPr>
                            <w:sz w:val="18"/>
                            <w:szCs w:val="18"/>
                          </w:rPr>
                        </w:pPr>
                        <w:r w:rsidRPr="00AE1D41">
                          <w:rPr>
                            <w:sz w:val="18"/>
                            <w:szCs w:val="18"/>
                          </w:rPr>
                          <w:t>PUPIL IDENTIFIED AS MISSING – REPORT IMMEADIATLY to a member of your senior leadership team when a child or young person is known to have absconded from lesson /</w:t>
                        </w:r>
                        <w:r>
                          <w:t xml:space="preserve"> </w:t>
                        </w:r>
                        <w:r>
                          <w:rPr>
                            <w:sz w:val="18"/>
                            <w:szCs w:val="18"/>
                          </w:rPr>
                          <w:t>school</w:t>
                        </w:r>
                      </w:p>
                    </w:txbxContent>
                  </v:textbox>
                </v:rect>
                <v:group id="Group 743" o:spid="_x0000_s1111" style="position:absolute;top:4924;width:61295;height:76110" coordorigin=",-1171" coordsize="61295,76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 o:spid="_x0000_s1112" type="#_x0000_t67" style="position:absolute;left:26234;top:-1171;width:4845;height:38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" adj="10800" fillcolor="#5b9bd5" strokecolor="#41719c" strokeweight="1pt">
                    <v:path arrowok="t"/>
                  </v:shape>
                  <v:rect id="Rectangle 3" o:spid="_x0000_s1113" style="position:absolute;left:4572;top:2338;width:48901;height:3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" fillcolor="window" strokecolor="#70ad47" strokeweight="1pt">
                    <v:path arrowok="t"/>
                    <v:textbox>
                      <w:txbxContent>
                        <w:p w14:paraId="32CDE081" w14:textId="77777777" w:rsidR="007022E4" w:rsidRPr="00AE1D41" w:rsidRDefault="007022E4" w:rsidP="008E576C">
                          <w:pPr>
                            <w:jc w:val="center"/>
                            <w:rPr>
                              <w:sz w:val="18"/>
                              <w:szCs w:val="18"/>
                            </w:rPr>
                          </w:pPr>
                          <w:r w:rsidRPr="00AE1D41">
                            <w:rPr>
                              <w:sz w:val="18"/>
                              <w:szCs w:val="18"/>
                            </w:rPr>
                            <w:t>Determine the nature / reason for absconding</w:t>
                          </w:r>
                          <w:r>
                            <w:rPr>
                              <w:sz w:val="18"/>
                              <w:szCs w:val="18"/>
                            </w:rPr>
                            <w:t xml:space="preserve"> / going missing from lesson (give consideration to recent events or precipitating factors) </w:t>
                          </w:r>
                        </w:p>
                      </w:txbxContent>
                    </v:textbox>
                  </v:rect>
                  <v:shape id="Down Arrow 4" o:spid="_x0000_s1114" type="#_x0000_t67" style="position:absolute;left:26107;top:6146;width:5455;height:42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" adj="10800" fillcolor="#5b9bd5" strokecolor="#41719c" strokeweight="1pt">
                    <v:path arrowok="t"/>
                  </v:shape>
                  <v:rect id="Rectangle 5" o:spid="_x0000_s1115" style="position:absolute;left:3918;top:10070;width:49461;height:46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" fillcolor="window" strokecolor="#70ad47" strokeweight="1pt">
                    <v:path arrowok="t"/>
                    <v:textbox>
                      <w:txbxContent>
                        <w:p w14:paraId="3C7DFA69" w14:textId="77777777" w:rsidR="007022E4" w:rsidRDefault="007022E4" w:rsidP="008E576C">
                          <w:pPr>
                            <w:jc w:val="center"/>
                            <w:rPr>
                              <w:sz w:val="18"/>
                              <w:szCs w:val="18"/>
                            </w:rPr>
                          </w:pPr>
                          <w:r>
                            <w:rPr>
                              <w:sz w:val="18"/>
                              <w:szCs w:val="18"/>
                            </w:rPr>
                            <w:t xml:space="preserve">Search school premises and grounds immediately. Contact the child, establish (where possible) their location, undertake (if appropriate) home visit or suspected known destination. </w:t>
                          </w:r>
                        </w:p>
                        <w:p w14:paraId="47FC69A2" w14:textId="77777777" w:rsidR="007022E4" w:rsidRPr="00AE1D41" w:rsidRDefault="007022E4" w:rsidP="008E576C">
                          <w:pPr>
                            <w:jc w:val="center"/>
                            <w:rPr>
                              <w:sz w:val="18"/>
                              <w:szCs w:val="18"/>
                            </w:rPr>
                          </w:pPr>
                          <w:r>
                            <w:rPr>
                              <w:sz w:val="18"/>
                              <w:szCs w:val="18"/>
                            </w:rPr>
                            <w:t xml:space="preserve">NOTIFY PARENTS / CARERS </w:t>
                          </w:r>
                        </w:p>
                      </w:txbxContent>
                    </v:textbox>
                  </v:re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6" o:spid="_x0000_s1116" type="#_x0000_t103" style="position:absolute;left:12192;top:15240;width:7315;height:54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" adj="10800,18900,3989" fillcolor="#5b9bd5" strokecolor="#41719c" strokeweight="1pt">
                    <v:path arrowok="t"/>
                  </v:shape>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Curved Right Arrow 7" o:spid="_x0000_s1117" type="#_x0000_t102" style="position:absolute;left:39188;top:15784;width:7315;height:54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" adj="10800,18900,17611" fillcolor="#5b9bd5" strokecolor="#41719c" strokeweight="1pt">
                    <v:path arrowok="t"/>
                  </v:shape>
                  <v:rect id="Rectangle 8" o:spid="_x0000_s1118" style="position:absolute;top:28411;width:17494;height:174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" fillcolor="window" strokecolor="#70ad47" strokeweight="1pt">
                    <v:path arrowok="t"/>
                    <v:textbox>
                      <w:txbxContent>
                        <w:p w14:paraId="2ED85754" w14:textId="77777777" w:rsidR="007022E4" w:rsidRDefault="007022E4" w:rsidP="008E576C">
                          <w:pPr>
                            <w:rPr>
                              <w:sz w:val="18"/>
                              <w:szCs w:val="18"/>
                            </w:rPr>
                          </w:pPr>
                          <w:r>
                            <w:rPr>
                              <w:sz w:val="18"/>
                              <w:szCs w:val="18"/>
                            </w:rPr>
                            <w:t>Child located but refuses to return to school. Risk assessment to be made regarding circumstances considering the following</w:t>
                          </w:r>
                        </w:p>
                        <w:p w14:paraId="3C9B07FC" w14:textId="77777777" w:rsidR="007022E4" w:rsidRDefault="007022E4" w:rsidP="008E576C">
                          <w:pPr>
                            <w:pStyle w:val="ListParagraph"/>
                            <w:widowControl/>
                            <w:numPr>
                              <w:ilvl w:val="0"/>
                              <w:numId w:val="3"/>
                            </w:numPr>
                            <w:autoSpaceDE/>
                            <w:autoSpaceDN/>
                            <w:spacing w:after="160" w:line="259" w:lineRule="auto"/>
                            <w:contextualSpacing/>
                            <w:rPr>
                              <w:sz w:val="18"/>
                              <w:szCs w:val="18"/>
                            </w:rPr>
                          </w:pPr>
                          <w:r>
                            <w:rPr>
                              <w:sz w:val="18"/>
                              <w:szCs w:val="18"/>
                            </w:rPr>
                            <w:t xml:space="preserve">Visit to known abuser </w:t>
                          </w:r>
                        </w:p>
                        <w:p w14:paraId="228E198D" w14:textId="77777777" w:rsidR="007022E4" w:rsidRDefault="007022E4" w:rsidP="008E576C">
                          <w:pPr>
                            <w:pStyle w:val="ListParagraph"/>
                            <w:widowControl/>
                            <w:numPr>
                              <w:ilvl w:val="0"/>
                              <w:numId w:val="3"/>
                            </w:numPr>
                            <w:autoSpaceDE/>
                            <w:autoSpaceDN/>
                            <w:spacing w:after="160" w:line="259" w:lineRule="auto"/>
                            <w:contextualSpacing/>
                            <w:rPr>
                              <w:sz w:val="18"/>
                              <w:szCs w:val="18"/>
                            </w:rPr>
                          </w:pPr>
                          <w:r>
                            <w:rPr>
                              <w:sz w:val="18"/>
                              <w:szCs w:val="18"/>
                            </w:rPr>
                            <w:t>Risk of CSE</w:t>
                          </w:r>
                        </w:p>
                        <w:p w14:paraId="4077093E" w14:textId="77777777" w:rsidR="007022E4" w:rsidRDefault="007022E4" w:rsidP="008E576C">
                          <w:pPr>
                            <w:pStyle w:val="ListParagraph"/>
                            <w:widowControl/>
                            <w:numPr>
                              <w:ilvl w:val="0"/>
                              <w:numId w:val="3"/>
                            </w:numPr>
                            <w:autoSpaceDE/>
                            <w:autoSpaceDN/>
                            <w:spacing w:after="160" w:line="259" w:lineRule="auto"/>
                            <w:contextualSpacing/>
                            <w:rPr>
                              <w:sz w:val="18"/>
                              <w:szCs w:val="18"/>
                            </w:rPr>
                          </w:pPr>
                          <w:r>
                            <w:rPr>
                              <w:sz w:val="18"/>
                              <w:szCs w:val="18"/>
                            </w:rPr>
                            <w:t>To use drink or drugs</w:t>
                          </w:r>
                        </w:p>
                        <w:p w14:paraId="31AA7341" w14:textId="77777777" w:rsidR="007022E4" w:rsidRPr="00102367" w:rsidRDefault="007022E4" w:rsidP="008E576C">
                          <w:pPr>
                            <w:pStyle w:val="ListParagraph"/>
                            <w:widowControl/>
                            <w:numPr>
                              <w:ilvl w:val="0"/>
                              <w:numId w:val="3"/>
                            </w:numPr>
                            <w:autoSpaceDE/>
                            <w:autoSpaceDN/>
                            <w:spacing w:after="160" w:line="259" w:lineRule="auto"/>
                            <w:contextualSpacing/>
                            <w:rPr>
                              <w:sz w:val="18"/>
                              <w:szCs w:val="18"/>
                            </w:rPr>
                          </w:pPr>
                          <w:r>
                            <w:rPr>
                              <w:sz w:val="18"/>
                              <w:szCs w:val="18"/>
                            </w:rPr>
                            <w:t>Self-harm / suicidal ideation</w:t>
                          </w:r>
                        </w:p>
                      </w:txbxContent>
                    </v:textbox>
                  </v:rect>
                  <v:rect id="Rectangle 10" o:spid="_x0000_s1119" style="position:absolute;left:20138;top:22860;width:15107;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" fillcolor="window" strokecolor="#70ad47" strokeweight="1pt">
                    <v:path arrowok="t"/>
                    <v:textbox>
                      <w:txbxContent>
                        <w:p w14:paraId="6E1C8975" w14:textId="77777777" w:rsidR="007022E4" w:rsidRPr="00827070" w:rsidRDefault="007022E4" w:rsidP="008E576C">
                          <w:pPr>
                            <w:jc w:val="center"/>
                            <w:rPr>
                              <w:b/>
                              <w:sz w:val="18"/>
                              <w:szCs w:val="18"/>
                            </w:rPr>
                          </w:pPr>
                          <w:r w:rsidRPr="00827070">
                            <w:rPr>
                              <w:b/>
                              <w:sz w:val="18"/>
                              <w:szCs w:val="18"/>
                            </w:rPr>
                            <w:t xml:space="preserve">Child located and returned to school </w:t>
                          </w:r>
                        </w:p>
                      </w:txbxContent>
                    </v:textbox>
                  </v:rect>
                  <v:rect id="Rectangle 11" o:spid="_x0000_s1120" style="position:absolute;left:1524;top:18614;width:7791;height:2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" fillcolor="window" strokecolor="#70ad47" strokeweight="1pt">
                    <v:path arrowok="t"/>
                    <v:textbox>
                      <w:txbxContent>
                        <w:p w14:paraId="39EAAB47" w14:textId="77777777" w:rsidR="007022E4" w:rsidRPr="00A563FC" w:rsidRDefault="007022E4" w:rsidP="008E576C">
                          <w:pPr>
                            <w:jc w:val="center"/>
                            <w:rPr>
                              <w:sz w:val="18"/>
                              <w:szCs w:val="18"/>
                            </w:rPr>
                          </w:pPr>
                          <w:r w:rsidRPr="00A563FC">
                            <w:rPr>
                              <w:sz w:val="18"/>
                              <w:szCs w:val="18"/>
                            </w:rPr>
                            <w:t>FOUND</w:t>
                          </w:r>
                        </w:p>
                      </w:txbxContent>
                    </v:textbox>
                  </v:rect>
                  <v:shape id="Down Arrow 13" o:spid="_x0000_s1121" type="#_x0000_t67" style="position:absolute;left:3374;top:22968;width:4845;height:4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" adj="10800" fillcolor="#5b9bd5" strokecolor="#41719c" strokeweight="1pt">
                    <v:path arrowok="t"/>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4" o:spid="_x0000_s1122" type="#_x0000_t13" style="position:absolute;left:13389;top:22533;width:5404;height:4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" adj="11917" fillcolor="#5b9bd5" strokecolor="#41719c" strokeweight="1pt">
                    <v:path arrowok="t"/>
                  </v:shape>
                  <v:rect id="Rectangle 15" o:spid="_x0000_s1123" style="position:absolute;left:47897;top:17199;width:9144;height:29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" fillcolor="window" strokecolor="#70ad47" strokeweight="1pt">
                    <v:path arrowok="t"/>
                    <v:textbox>
                      <w:txbxContent>
                        <w:p w14:paraId="3CA9B0CF" w14:textId="77777777" w:rsidR="007022E4" w:rsidRPr="00681E32" w:rsidRDefault="007022E4" w:rsidP="008E576C">
                          <w:pPr>
                            <w:jc w:val="center"/>
                            <w:rPr>
                              <w:sz w:val="18"/>
                              <w:szCs w:val="18"/>
                            </w:rPr>
                          </w:pPr>
                          <w:r w:rsidRPr="00681E32">
                            <w:rPr>
                              <w:sz w:val="18"/>
                              <w:szCs w:val="18"/>
                            </w:rPr>
                            <w:t>NOT FOUND</w:t>
                          </w:r>
                        </w:p>
                      </w:txbxContent>
                    </v:textbox>
                  </v:rect>
                  <v:shape id="Down Arrow 16" o:spid="_x0000_s1124" type="#_x0000_t67" style="position:absolute;left:50074;top:21227;width:4845;height:51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" adj="11477" fillcolor="#5b9bd5" strokecolor="#41719c" strokeweight="1pt">
                    <v:path arrowok="t"/>
                  </v:shape>
                  <v:rect id="Rectangle 17" o:spid="_x0000_s1125" style="position:absolute;left:43325;top:27105;width:17970;height:16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" fillcolor="window" strokecolor="#70ad47" strokeweight="1pt">
                    <v:path arrowok="t"/>
                    <v:textbox>
                      <w:txbxContent>
                        <w:p w14:paraId="3662F75F" w14:textId="77777777" w:rsidR="007022E4" w:rsidRDefault="007022E4" w:rsidP="008E576C">
                          <w:pPr>
                            <w:jc w:val="center"/>
                            <w:rPr>
                              <w:sz w:val="18"/>
                              <w:szCs w:val="18"/>
                            </w:rPr>
                          </w:pPr>
                          <w:r>
                            <w:rPr>
                              <w:sz w:val="18"/>
                              <w:szCs w:val="18"/>
                            </w:rPr>
                            <w:t>Risk assessment to be made with regards to circumstances considering the following likelihoods</w:t>
                          </w:r>
                        </w:p>
                        <w:p w14:paraId="0DB8DACC" w14:textId="77777777" w:rsidR="007022E4" w:rsidRPr="00827070" w:rsidRDefault="007022E4" w:rsidP="008E576C">
                          <w:pPr>
                            <w:pStyle w:val="ListParagraph"/>
                            <w:widowControl/>
                            <w:numPr>
                              <w:ilvl w:val="0"/>
                              <w:numId w:val="4"/>
                            </w:numPr>
                            <w:autoSpaceDE/>
                            <w:autoSpaceDN/>
                            <w:spacing w:after="160" w:line="259" w:lineRule="auto"/>
                            <w:contextualSpacing/>
                            <w:rPr>
                              <w:sz w:val="18"/>
                              <w:szCs w:val="18"/>
                            </w:rPr>
                          </w:pPr>
                          <w:r w:rsidRPr="00827070">
                            <w:rPr>
                              <w:sz w:val="18"/>
                              <w:szCs w:val="18"/>
                            </w:rPr>
                            <w:t>To visit known abuser</w:t>
                          </w:r>
                        </w:p>
                        <w:p w14:paraId="07AE6B13" w14:textId="77777777" w:rsidR="007022E4" w:rsidRDefault="007022E4" w:rsidP="008E576C">
                          <w:pPr>
                            <w:pStyle w:val="ListParagraph"/>
                            <w:widowControl/>
                            <w:numPr>
                              <w:ilvl w:val="0"/>
                              <w:numId w:val="4"/>
                            </w:numPr>
                            <w:autoSpaceDE/>
                            <w:autoSpaceDN/>
                            <w:spacing w:after="160" w:line="259" w:lineRule="auto"/>
                            <w:contextualSpacing/>
                            <w:rPr>
                              <w:sz w:val="18"/>
                              <w:szCs w:val="18"/>
                            </w:rPr>
                          </w:pPr>
                          <w:r>
                            <w:rPr>
                              <w:sz w:val="18"/>
                              <w:szCs w:val="18"/>
                            </w:rPr>
                            <w:t>Risk of CSE</w:t>
                          </w:r>
                        </w:p>
                        <w:p w14:paraId="494E7CC3" w14:textId="77777777" w:rsidR="007022E4" w:rsidRDefault="007022E4" w:rsidP="008E576C">
                          <w:pPr>
                            <w:pStyle w:val="ListParagraph"/>
                            <w:widowControl/>
                            <w:numPr>
                              <w:ilvl w:val="0"/>
                              <w:numId w:val="4"/>
                            </w:numPr>
                            <w:autoSpaceDE/>
                            <w:autoSpaceDN/>
                            <w:spacing w:after="160" w:line="259" w:lineRule="auto"/>
                            <w:contextualSpacing/>
                            <w:rPr>
                              <w:sz w:val="18"/>
                              <w:szCs w:val="18"/>
                            </w:rPr>
                          </w:pPr>
                          <w:r>
                            <w:rPr>
                              <w:sz w:val="18"/>
                              <w:szCs w:val="18"/>
                            </w:rPr>
                            <w:t>To use drink or drugs</w:t>
                          </w:r>
                        </w:p>
                        <w:p w14:paraId="63151BE8" w14:textId="77777777" w:rsidR="007022E4" w:rsidRPr="00827070" w:rsidRDefault="007022E4" w:rsidP="008E576C">
                          <w:pPr>
                            <w:pStyle w:val="ListParagraph"/>
                            <w:widowControl/>
                            <w:numPr>
                              <w:ilvl w:val="0"/>
                              <w:numId w:val="4"/>
                            </w:numPr>
                            <w:autoSpaceDE/>
                            <w:autoSpaceDN/>
                            <w:spacing w:after="160" w:line="259" w:lineRule="auto"/>
                            <w:contextualSpacing/>
                            <w:rPr>
                              <w:sz w:val="18"/>
                              <w:szCs w:val="18"/>
                            </w:rPr>
                          </w:pPr>
                          <w:r>
                            <w:rPr>
                              <w:sz w:val="18"/>
                              <w:szCs w:val="18"/>
                            </w:rPr>
                            <w:t>Self-harm / suicidal ideation</w:t>
                          </w:r>
                        </w:p>
                      </w:txbxContent>
                    </v:textbox>
                  </v:re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9" o:spid="_x0000_s1126" type="#_x0000_t66" style="position:absolute;left:36902;top:29609;width:5486;height:4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" adj="9538" fillcolor="#5b9bd5" strokecolor="#41719c" strokeweight="1pt">
                    <v:path arrowok="t"/>
                  </v:shape>
                  <v:rect id="Rectangle 20" o:spid="_x0000_s1127" style="position:absolute;left:24384;top:30806;width:10020;height:2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" fillcolor="window" strokecolor="#70ad47" strokeweight="1pt">
                    <v:path arrowok="t"/>
                    <v:textbox>
                      <w:txbxContent>
                        <w:p w14:paraId="12B4CB8A" w14:textId="77777777" w:rsidR="007022E4" w:rsidRPr="00827070" w:rsidRDefault="007022E4" w:rsidP="008E576C">
                          <w:pPr>
                            <w:jc w:val="center"/>
                            <w:rPr>
                              <w:sz w:val="18"/>
                              <w:szCs w:val="18"/>
                            </w:rPr>
                          </w:pPr>
                          <w:r>
                            <w:rPr>
                              <w:sz w:val="18"/>
                              <w:szCs w:val="18"/>
                            </w:rPr>
                            <w:t>CONCERNS</w:t>
                          </w:r>
                        </w:p>
                      </w:txbxContent>
                    </v:textbox>
                  </v:rect>
                  <v:shape id="Down Arrow 21" o:spid="_x0000_s1128" type="#_x0000_t67" style="position:absolute;left:27540;top:34398;width:4845;height:51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" adj="11477" fillcolor="#5b9bd5" strokecolor="#41719c" strokeweight="1pt">
                    <v:path arrowok="t"/>
                  </v:shape>
                  <v:shape id="Down Arrow 22" o:spid="_x0000_s1129" type="#_x0000_t67" style="position:absolute;left:50074;top:44196;width:4845;height:51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" adj="11477" fillcolor="#5b9bd5" strokecolor="#41719c" strokeweight="1pt">
                    <v:path arrowok="t"/>
                  </v:shape>
                  <v:rect id="Rectangle 23" o:spid="_x0000_s1130" style="position:absolute;left:23077;top:39950;width:13996;height:77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" fillcolor="window" strokecolor="#70ad47" strokeweight="1pt">
                    <v:path arrowok="t"/>
                    <v:textbox>
                      <w:txbxContent>
                        <w:p w14:paraId="0B6B3C1A" w14:textId="77777777" w:rsidR="007022E4" w:rsidRPr="00827070" w:rsidRDefault="007022E4" w:rsidP="008E576C">
                          <w:pPr>
                            <w:jc w:val="center"/>
                            <w:rPr>
                              <w:sz w:val="28"/>
                              <w:szCs w:val="28"/>
                              <w:vertAlign w:val="subscript"/>
                            </w:rPr>
                          </w:pPr>
                          <w:r w:rsidRPr="00827070">
                            <w:rPr>
                              <w:sz w:val="28"/>
                              <w:szCs w:val="28"/>
                              <w:vertAlign w:val="subscript"/>
                            </w:rPr>
                            <w:t>R</w:t>
                          </w:r>
                          <w:r>
                            <w:rPr>
                              <w:sz w:val="28"/>
                              <w:szCs w:val="28"/>
                              <w:vertAlign w:val="subscript"/>
                            </w:rPr>
                            <w:t xml:space="preserve">efer </w:t>
                          </w:r>
                          <w:r w:rsidRPr="00916867">
                            <w:rPr>
                              <w:sz w:val="28"/>
                              <w:szCs w:val="28"/>
                              <w:vertAlign w:val="subscript"/>
                            </w:rPr>
                            <w:t xml:space="preserve">to </w:t>
                          </w:r>
                          <w:r>
                            <w:rPr>
                              <w:sz w:val="28"/>
                              <w:szCs w:val="28"/>
                              <w:vertAlign w:val="subscript"/>
                            </w:rPr>
                            <w:t xml:space="preserve">West Yorkshire police </w:t>
                          </w:r>
                          <w:r w:rsidRPr="00916867">
                            <w:rPr>
                              <w:sz w:val="28"/>
                              <w:szCs w:val="28"/>
                              <w:vertAlign w:val="subscript"/>
                            </w:rPr>
                            <w:t>truancy policy</w:t>
                          </w:r>
                        </w:p>
                      </w:txbxContent>
                    </v:textbox>
                  </v:rect>
                  <v:rect id="Rectangle 25" o:spid="_x0000_s1131" style="position:absolute;left:45175;top:50074;width:14548;height:156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" fillcolor="window" strokecolor="#548235" strokeweight="1pt">
                    <v:path arrowok="t"/>
                    <v:textbox>
                      <w:txbxContent>
                        <w:p w14:paraId="5036A186" w14:textId="77777777" w:rsidR="007022E4" w:rsidRDefault="007022E4" w:rsidP="008E576C">
                          <w:pPr>
                            <w:jc w:val="center"/>
                            <w:rPr>
                              <w:sz w:val="18"/>
                              <w:szCs w:val="18"/>
                            </w:rPr>
                          </w:pPr>
                          <w:r w:rsidRPr="00A16D34">
                            <w:rPr>
                              <w:sz w:val="18"/>
                              <w:szCs w:val="18"/>
                            </w:rPr>
                            <w:t>No concern / low risk</w:t>
                          </w:r>
                        </w:p>
                        <w:p w14:paraId="5ADF6586" w14:textId="77777777" w:rsidR="007022E4" w:rsidRDefault="007022E4" w:rsidP="008E576C">
                          <w:pPr>
                            <w:jc w:val="center"/>
                            <w:rPr>
                              <w:sz w:val="18"/>
                              <w:szCs w:val="18"/>
                            </w:rPr>
                          </w:pPr>
                          <w:r>
                            <w:rPr>
                              <w:sz w:val="18"/>
                              <w:szCs w:val="18"/>
                            </w:rPr>
                            <w:t xml:space="preserve">Child is truanting whereabouts of child have been established i.e. child has gone home, refusing to return to school </w:t>
                          </w:r>
                        </w:p>
                        <w:p w14:paraId="4746A956" w14:textId="77777777" w:rsidR="007022E4" w:rsidRPr="00A16D34" w:rsidRDefault="007022E4" w:rsidP="008E576C">
                          <w:pPr>
                            <w:jc w:val="center"/>
                            <w:rPr>
                              <w:sz w:val="18"/>
                              <w:szCs w:val="18"/>
                            </w:rPr>
                          </w:pPr>
                          <w:r>
                            <w:rPr>
                              <w:sz w:val="18"/>
                              <w:szCs w:val="18"/>
                            </w:rPr>
                            <w:t>DO NOT REPORT TO POLICE</w:t>
                          </w:r>
                        </w:p>
                      </w:txbxContent>
                    </v:textbox>
                  </v:rect>
                  <v:shape id="Down Arrow 28" o:spid="_x0000_s1132" type="#_x0000_t67" style="position:absolute;left:3701;top:47244;width:4845;height:47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" adj="10800" fillcolor="#5b9bd5" strokecolor="#41719c" strokeweight="1pt">
                    <v:path arrowok="t"/>
                  </v:shape>
                  <v:rect id="Rectangle 29" o:spid="_x0000_s1133" style="position:absolute;top:52578;width:11214;height:3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" fillcolor="window" strokecolor="#70ad47" strokeweight="1pt">
                    <v:path arrowok="t"/>
                    <v:textbox>
                      <w:txbxContent>
                        <w:p w14:paraId="7B502CF9" w14:textId="77777777" w:rsidR="007022E4" w:rsidRPr="00A16D34" w:rsidRDefault="007022E4" w:rsidP="008E576C">
                          <w:pPr>
                            <w:jc w:val="center"/>
                            <w:rPr>
                              <w:sz w:val="18"/>
                              <w:szCs w:val="18"/>
                            </w:rPr>
                          </w:pPr>
                          <w:r w:rsidRPr="00A16D34">
                            <w:rPr>
                              <w:sz w:val="18"/>
                              <w:szCs w:val="18"/>
                            </w:rPr>
                            <w:t xml:space="preserve">NO CONCERNS </w:t>
                          </w:r>
                        </w:p>
                      </w:txbxContent>
                    </v:textbox>
                  </v:rect>
                  <v:shape id="Down Arrow 30" o:spid="_x0000_s1134" type="#_x0000_t67" style="position:absolute;left:3701;top:57041;width:4845;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" adj="10800" fillcolor="#5b9bd5" strokecolor="#41719c" strokeweight="1pt">
                    <v:path arrowok="t"/>
                  </v:shape>
                  <v:rect id="Rectangle 31" o:spid="_x0000_s1135" style="position:absolute;top:60960;width:21863;height:40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" fillcolor="window" strokecolor="#70ad47" strokeweight="1pt">
                    <v:path arrowok="t"/>
                    <v:textbox>
                      <w:txbxContent>
                        <w:p w14:paraId="4A9942B1" w14:textId="77777777" w:rsidR="007022E4" w:rsidRPr="00CA0EFF" w:rsidRDefault="007022E4" w:rsidP="008E576C">
                          <w:pPr>
                            <w:jc w:val="center"/>
                            <w:rPr>
                              <w:sz w:val="18"/>
                              <w:szCs w:val="18"/>
                            </w:rPr>
                          </w:pPr>
                          <w:r w:rsidRPr="00CA0EFF">
                            <w:rPr>
                              <w:sz w:val="18"/>
                              <w:szCs w:val="18"/>
                            </w:rPr>
                            <w:t xml:space="preserve">Update ALL </w:t>
                          </w:r>
                          <w:proofErr w:type="gramStart"/>
                          <w:r w:rsidRPr="00CA0EFF">
                            <w:rPr>
                              <w:sz w:val="18"/>
                              <w:szCs w:val="18"/>
                            </w:rPr>
                            <w:t>relevant</w:t>
                          </w:r>
                          <w:r>
                            <w:rPr>
                              <w:sz w:val="18"/>
                              <w:szCs w:val="18"/>
                            </w:rPr>
                            <w:t xml:space="preserve"> </w:t>
                          </w:r>
                          <w:r w:rsidRPr="00CA0EFF">
                            <w:rPr>
                              <w:sz w:val="18"/>
                              <w:szCs w:val="18"/>
                            </w:rPr>
                            <w:t xml:space="preserve"> professionals</w:t>
                          </w:r>
                          <w:proofErr w:type="gramEnd"/>
                          <w:r w:rsidRPr="00CA0EFF">
                            <w:rPr>
                              <w:sz w:val="18"/>
                              <w:szCs w:val="18"/>
                            </w:rPr>
                            <w:t>, parents and carers</w:t>
                          </w:r>
                        </w:p>
                      </w:txbxContent>
                    </v:textbox>
                  </v:rect>
                  <v:rect id="Rectangle 32" o:spid="_x0000_s1136" style="position:absolute;top:66511;width:56170;height:84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" fillcolor="window" strokecolor="#70ad47" strokeweight="1pt">
                    <v:path arrowok="t"/>
                    <v:textbox>
                      <w:txbxContent>
                        <w:p w14:paraId="49526A5C" w14:textId="77777777" w:rsidR="007022E4" w:rsidRDefault="007022E4" w:rsidP="008E576C">
                          <w:pPr>
                            <w:rPr>
                              <w:sz w:val="16"/>
                              <w:szCs w:val="16"/>
                            </w:rPr>
                          </w:pPr>
                          <w:r w:rsidRPr="00CA0EFF">
                            <w:rPr>
                              <w:sz w:val="16"/>
                              <w:szCs w:val="16"/>
                            </w:rPr>
                            <w:t>On students return to school – DSL to talk to pupil and establish reason behind absconding</w:t>
                          </w:r>
                          <w:r>
                            <w:rPr>
                              <w:sz w:val="16"/>
                              <w:szCs w:val="16"/>
                            </w:rPr>
                            <w:t>. Discussion should:</w:t>
                          </w:r>
                        </w:p>
                        <w:p w14:paraId="79C71B84" w14:textId="77777777" w:rsidR="007022E4" w:rsidRDefault="007022E4" w:rsidP="008E576C">
                          <w:pPr>
                            <w:pStyle w:val="ListParagraph"/>
                            <w:widowControl/>
                            <w:numPr>
                              <w:ilvl w:val="0"/>
                              <w:numId w:val="5"/>
                            </w:numPr>
                            <w:autoSpaceDE/>
                            <w:autoSpaceDN/>
                            <w:spacing w:after="160" w:line="259" w:lineRule="auto"/>
                            <w:contextualSpacing/>
                            <w:rPr>
                              <w:sz w:val="16"/>
                              <w:szCs w:val="16"/>
                            </w:rPr>
                          </w:pPr>
                          <w:r w:rsidRPr="00CA0EFF">
                            <w:rPr>
                              <w:sz w:val="16"/>
                              <w:szCs w:val="16"/>
                            </w:rPr>
                            <w:t>Ascertain child’s views and perceptions</w:t>
                          </w:r>
                        </w:p>
                        <w:p w14:paraId="66779DD2" w14:textId="77777777" w:rsidR="007022E4" w:rsidRDefault="007022E4" w:rsidP="008E576C">
                          <w:pPr>
                            <w:pStyle w:val="ListParagraph"/>
                            <w:widowControl/>
                            <w:numPr>
                              <w:ilvl w:val="0"/>
                              <w:numId w:val="5"/>
                            </w:numPr>
                            <w:autoSpaceDE/>
                            <w:autoSpaceDN/>
                            <w:spacing w:after="160" w:line="259" w:lineRule="auto"/>
                            <w:contextualSpacing/>
                            <w:rPr>
                              <w:sz w:val="16"/>
                              <w:szCs w:val="16"/>
                            </w:rPr>
                          </w:pPr>
                          <w:r>
                            <w:rPr>
                              <w:sz w:val="16"/>
                              <w:szCs w:val="16"/>
                            </w:rPr>
                            <w:t>Explore reason for absconding (push / pull factors)</w:t>
                          </w:r>
                        </w:p>
                        <w:p w14:paraId="15EE7FB2" w14:textId="77777777" w:rsidR="007022E4" w:rsidRDefault="007022E4" w:rsidP="008E576C">
                          <w:pPr>
                            <w:pStyle w:val="ListParagraph"/>
                            <w:widowControl/>
                            <w:numPr>
                              <w:ilvl w:val="0"/>
                              <w:numId w:val="5"/>
                            </w:numPr>
                            <w:autoSpaceDE/>
                            <w:autoSpaceDN/>
                            <w:spacing w:after="160" w:line="259" w:lineRule="auto"/>
                            <w:contextualSpacing/>
                            <w:rPr>
                              <w:sz w:val="16"/>
                              <w:szCs w:val="16"/>
                            </w:rPr>
                          </w:pPr>
                          <w:r>
                            <w:rPr>
                              <w:sz w:val="16"/>
                              <w:szCs w:val="16"/>
                            </w:rPr>
                            <w:t>Allow DSL to undertake an assessment of presenting risk</w:t>
                          </w:r>
                        </w:p>
                        <w:p w14:paraId="79A5938C" w14:textId="77777777" w:rsidR="007022E4" w:rsidRPr="009B2DDB" w:rsidRDefault="007022E4" w:rsidP="008E576C">
                          <w:pPr>
                            <w:pStyle w:val="ListParagraph"/>
                            <w:widowControl/>
                            <w:numPr>
                              <w:ilvl w:val="0"/>
                              <w:numId w:val="5"/>
                            </w:numPr>
                            <w:autoSpaceDE/>
                            <w:autoSpaceDN/>
                            <w:spacing w:after="160" w:line="259" w:lineRule="auto"/>
                            <w:contextualSpacing/>
                            <w:rPr>
                              <w:sz w:val="16"/>
                              <w:szCs w:val="16"/>
                            </w:rPr>
                          </w:pPr>
                          <w:r>
                            <w:rPr>
                              <w:sz w:val="16"/>
                              <w:szCs w:val="16"/>
                            </w:rPr>
                            <w:t>Ensure that appropriate interventions / referrals / support is actioned to address identified risk and minimise</w:t>
                          </w:r>
                        </w:p>
                      </w:txbxContent>
                    </v:textbox>
                  </v:rect>
                </v:group>
                <w10:wrap anchorx="margin"/>
              </v:group>
            </w:pict>
          </mc:Fallback>
        </mc:AlternateContent>
      </w:r>
      <w:r w:rsidRPr="00351CF2">
        <w:rPr>
          <w:rFonts w:ascii="Perpetua" w:eastAsia="Times New Roman" w:hAnsi="Perpetua" w:cs="Arial"/>
          <w:b/>
          <w:bCs/>
          <w:sz w:val="24"/>
          <w:szCs w:val="24"/>
        </w:rPr>
        <w:br w:type="page"/>
      </w:r>
    </w:p>
    <w:p w14:paraId="52F437BB" w14:textId="77777777" w:rsidR="008E576C" w:rsidRPr="00351CF2" w:rsidRDefault="008E576C" w:rsidP="008E576C">
      <w:pPr>
        <w:pStyle w:val="Heading1"/>
        <w:jc w:val="center"/>
        <w:rPr>
          <w:rFonts w:ascii="Perpetua" w:hAnsi="Perpetua"/>
          <w:sz w:val="24"/>
          <w:szCs w:val="24"/>
        </w:rPr>
      </w:pPr>
      <w:bookmarkStart w:id="88" w:name="Appendix12"/>
      <w:bookmarkStart w:id="89" w:name="_Toc489011690"/>
      <w:bookmarkStart w:id="90" w:name="_Toc49343312"/>
      <w:r w:rsidRPr="00351CF2">
        <w:rPr>
          <w:rFonts w:ascii="Perpetua" w:hAnsi="Perpetua"/>
          <w:sz w:val="24"/>
          <w:szCs w:val="24"/>
        </w:rPr>
        <w:lastRenderedPageBreak/>
        <w:t>Appendix 1</w:t>
      </w:r>
      <w:bookmarkEnd w:id="88"/>
      <w:r w:rsidRPr="00351CF2">
        <w:rPr>
          <w:rFonts w:ascii="Perpetua" w:hAnsi="Perpetua"/>
          <w:sz w:val="24"/>
          <w:szCs w:val="24"/>
        </w:rPr>
        <w:t>0</w:t>
      </w:r>
    </w:p>
    <w:p w14:paraId="7E0AF538" w14:textId="77777777" w:rsidR="008E576C" w:rsidRPr="00351CF2" w:rsidRDefault="008E576C" w:rsidP="008E576C">
      <w:pPr>
        <w:pStyle w:val="Heading1"/>
        <w:jc w:val="center"/>
        <w:rPr>
          <w:rFonts w:ascii="Perpetua" w:hAnsi="Perpetua"/>
          <w:sz w:val="24"/>
          <w:szCs w:val="24"/>
        </w:rPr>
      </w:pPr>
      <w:r w:rsidRPr="00351CF2">
        <w:rPr>
          <w:rFonts w:ascii="Perpetua" w:hAnsi="Perpetua"/>
          <w:sz w:val="24"/>
          <w:szCs w:val="24"/>
        </w:rPr>
        <w:t>FE Safeguarding Information Sharing Form</w:t>
      </w:r>
      <w:bookmarkEnd w:id="89"/>
      <w:bookmarkEnd w:id="90"/>
    </w:p>
    <w:p w14:paraId="056E61F4" w14:textId="77777777" w:rsidR="008E576C" w:rsidRPr="00351CF2" w:rsidRDefault="008E576C" w:rsidP="008E576C">
      <w:pPr>
        <w:spacing w:after="240" w:line="276" w:lineRule="auto"/>
        <w:rPr>
          <w:rFonts w:ascii="Perpetua" w:hAnsi="Perpetua" w:cs="Arial"/>
          <w:sz w:val="24"/>
          <w:szCs w:val="24"/>
        </w:rPr>
      </w:pPr>
    </w:p>
    <w:tbl>
      <w:tblP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3"/>
        <w:gridCol w:w="3728"/>
      </w:tblGrid>
      <w:tr w:rsidR="008E576C" w:rsidRPr="00351CF2" w14:paraId="4305F7A4" w14:textId="77777777" w:rsidTr="002D25D0">
        <w:trPr>
          <w:trHeight w:val="617"/>
        </w:trPr>
        <w:tc>
          <w:tcPr>
            <w:tcW w:w="3225" w:type="pct"/>
            <w:shd w:val="clear" w:color="auto" w:fill="EAF1DD"/>
            <w:vAlign w:val="center"/>
          </w:tcPr>
          <w:p w14:paraId="76B083D0" w14:textId="77777777" w:rsidR="008E576C" w:rsidRPr="00351CF2" w:rsidRDefault="008E576C" w:rsidP="007022E4">
            <w:pPr>
              <w:spacing w:after="240" w:line="276" w:lineRule="auto"/>
              <w:rPr>
                <w:rFonts w:ascii="Perpetua" w:hAnsi="Perpetua" w:cs="Arial"/>
                <w:b/>
                <w:sz w:val="24"/>
                <w:szCs w:val="24"/>
              </w:rPr>
            </w:pPr>
            <w:r w:rsidRPr="00351CF2">
              <w:rPr>
                <w:rFonts w:ascii="Perpetua" w:hAnsi="Perpetua" w:cs="Arial"/>
                <w:b/>
                <w:sz w:val="24"/>
                <w:szCs w:val="24"/>
              </w:rPr>
              <w:t>Name</w:t>
            </w:r>
          </w:p>
        </w:tc>
        <w:tc>
          <w:tcPr>
            <w:tcW w:w="1775" w:type="pct"/>
            <w:shd w:val="clear" w:color="auto" w:fill="auto"/>
            <w:noWrap/>
          </w:tcPr>
          <w:p w14:paraId="6CBDA8EA"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fldChar w:fldCharType="begin">
                <w:ffData>
                  <w:name w:val="Text3"/>
                  <w:enabled/>
                  <w:calcOnExit w:val="0"/>
                  <w:textInput/>
                </w:ffData>
              </w:fldChar>
            </w:r>
            <w:bookmarkStart w:id="91" w:name="Text3"/>
            <w:r w:rsidRPr="00351CF2">
              <w:rPr>
                <w:rFonts w:ascii="Perpetua" w:hAnsi="Perpetua" w:cs="Arial"/>
                <w:sz w:val="24"/>
                <w:szCs w:val="24"/>
              </w:rPr>
              <w:instrText xml:space="preserve"> FORMTEXT </w:instrText>
            </w:r>
            <w:r w:rsidRPr="00351CF2">
              <w:rPr>
                <w:rFonts w:ascii="Perpetua" w:hAnsi="Perpetua" w:cs="Arial"/>
                <w:sz w:val="24"/>
                <w:szCs w:val="24"/>
              </w:rPr>
            </w:r>
            <w:r w:rsidRPr="00351CF2">
              <w:rPr>
                <w:rFonts w:ascii="Perpetua" w:hAnsi="Perpetua" w:cs="Arial"/>
                <w:sz w:val="24"/>
                <w:szCs w:val="24"/>
              </w:rPr>
              <w:fldChar w:fldCharType="separate"/>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sz w:val="24"/>
                <w:szCs w:val="24"/>
              </w:rPr>
              <w:fldChar w:fldCharType="end"/>
            </w:r>
            <w:bookmarkEnd w:id="91"/>
          </w:p>
        </w:tc>
      </w:tr>
      <w:tr w:rsidR="008E576C" w:rsidRPr="00351CF2" w14:paraId="6139F8B4" w14:textId="77777777" w:rsidTr="002D25D0">
        <w:trPr>
          <w:trHeight w:val="551"/>
        </w:trPr>
        <w:tc>
          <w:tcPr>
            <w:tcW w:w="3225" w:type="pct"/>
            <w:shd w:val="clear" w:color="auto" w:fill="EAF1DD"/>
            <w:vAlign w:val="center"/>
          </w:tcPr>
          <w:p w14:paraId="56FA384D" w14:textId="77777777" w:rsidR="008E576C" w:rsidRPr="00351CF2" w:rsidRDefault="008E576C" w:rsidP="007022E4">
            <w:pPr>
              <w:spacing w:after="240" w:line="276" w:lineRule="auto"/>
              <w:rPr>
                <w:rFonts w:ascii="Perpetua" w:hAnsi="Perpetua" w:cs="Arial"/>
                <w:b/>
                <w:sz w:val="24"/>
                <w:szCs w:val="24"/>
              </w:rPr>
            </w:pPr>
            <w:r w:rsidRPr="00351CF2">
              <w:rPr>
                <w:rFonts w:ascii="Perpetua" w:hAnsi="Perpetua" w:cs="Arial"/>
                <w:b/>
                <w:sz w:val="24"/>
                <w:szCs w:val="24"/>
              </w:rPr>
              <w:t>Date of Birth</w:t>
            </w:r>
          </w:p>
        </w:tc>
        <w:tc>
          <w:tcPr>
            <w:tcW w:w="1775" w:type="pct"/>
            <w:shd w:val="clear" w:color="auto" w:fill="auto"/>
            <w:noWrap/>
          </w:tcPr>
          <w:p w14:paraId="584EC720"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fldChar w:fldCharType="begin">
                <w:ffData>
                  <w:name w:val=""/>
                  <w:enabled/>
                  <w:calcOnExit w:val="0"/>
                  <w:textInput/>
                </w:ffData>
              </w:fldChar>
            </w:r>
            <w:r w:rsidRPr="00351CF2">
              <w:rPr>
                <w:rFonts w:ascii="Perpetua" w:hAnsi="Perpetua" w:cs="Arial"/>
                <w:sz w:val="24"/>
                <w:szCs w:val="24"/>
              </w:rPr>
              <w:instrText xml:space="preserve"> FORMTEXT </w:instrText>
            </w:r>
            <w:r w:rsidRPr="00351CF2">
              <w:rPr>
                <w:rFonts w:ascii="Perpetua" w:hAnsi="Perpetua" w:cs="Arial"/>
                <w:sz w:val="24"/>
                <w:szCs w:val="24"/>
              </w:rPr>
            </w:r>
            <w:r w:rsidRPr="00351CF2">
              <w:rPr>
                <w:rFonts w:ascii="Perpetua" w:hAnsi="Perpetua" w:cs="Arial"/>
                <w:sz w:val="24"/>
                <w:szCs w:val="24"/>
              </w:rPr>
              <w:fldChar w:fldCharType="separate"/>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sz w:val="24"/>
                <w:szCs w:val="24"/>
              </w:rPr>
              <w:fldChar w:fldCharType="end"/>
            </w:r>
          </w:p>
        </w:tc>
      </w:tr>
    </w:tbl>
    <w:p w14:paraId="080708AE" w14:textId="77777777" w:rsidR="008E576C" w:rsidRPr="00351CF2" w:rsidRDefault="008E576C" w:rsidP="008E576C">
      <w:pPr>
        <w:spacing w:after="240" w:line="276" w:lineRule="auto"/>
        <w:rPr>
          <w:rFonts w:ascii="Perpetua" w:hAnsi="Perpetua" w:cs="Arial"/>
          <w:sz w:val="24"/>
          <w:szCs w:val="24"/>
        </w:rPr>
      </w:pPr>
    </w:p>
    <w:tbl>
      <w:tblPr>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5"/>
        <w:gridCol w:w="851"/>
        <w:gridCol w:w="2409"/>
        <w:gridCol w:w="901"/>
        <w:gridCol w:w="2101"/>
        <w:gridCol w:w="799"/>
      </w:tblGrid>
      <w:tr w:rsidR="008E576C" w:rsidRPr="00351CF2" w14:paraId="1BDE0B71" w14:textId="77777777" w:rsidTr="007022E4">
        <w:trPr>
          <w:trHeight w:val="825"/>
        </w:trPr>
        <w:tc>
          <w:tcPr>
            <w:tcW w:w="9806" w:type="dxa"/>
            <w:gridSpan w:val="6"/>
            <w:shd w:val="clear" w:color="auto" w:fill="EAF1DD"/>
          </w:tcPr>
          <w:p w14:paraId="10E4B549"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t>Please indicate the nature of the incident or safeguarding issue that you have been concerned about either in the past or currently?</w:t>
            </w:r>
          </w:p>
          <w:p w14:paraId="310B5C3B" w14:textId="77777777" w:rsidR="008E576C" w:rsidRPr="00351CF2" w:rsidRDefault="008E576C" w:rsidP="007022E4">
            <w:pPr>
              <w:spacing w:after="240" w:line="276" w:lineRule="auto"/>
              <w:rPr>
                <w:rFonts w:ascii="Perpetua" w:hAnsi="Perpetua" w:cs="Arial"/>
                <w:sz w:val="24"/>
                <w:szCs w:val="24"/>
              </w:rPr>
            </w:pPr>
          </w:p>
        </w:tc>
      </w:tr>
      <w:tr w:rsidR="008E576C" w:rsidRPr="00351CF2" w14:paraId="5E6699B6" w14:textId="77777777" w:rsidTr="007022E4">
        <w:tblPrEx>
          <w:tblLook w:val="04A0" w:firstRow="1" w:lastRow="0" w:firstColumn="1" w:lastColumn="0" w:noHBand="0" w:noVBand="1"/>
        </w:tblPrEx>
        <w:tc>
          <w:tcPr>
            <w:tcW w:w="2745" w:type="dxa"/>
            <w:shd w:val="clear" w:color="auto" w:fill="auto"/>
          </w:tcPr>
          <w:p w14:paraId="3069B6E2"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t>Physical Abuse</w:t>
            </w:r>
          </w:p>
        </w:tc>
        <w:tc>
          <w:tcPr>
            <w:tcW w:w="851" w:type="dxa"/>
            <w:shd w:val="clear" w:color="auto" w:fill="auto"/>
            <w:noWrap/>
          </w:tcPr>
          <w:p w14:paraId="6299C4DB"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fldChar w:fldCharType="begin">
                <w:ffData>
                  <w:name w:val="Check3"/>
                  <w:enabled/>
                  <w:calcOnExit w:val="0"/>
                  <w:checkBox>
                    <w:sizeAuto/>
                    <w:default w:val="0"/>
                  </w:checkBox>
                </w:ffData>
              </w:fldChar>
            </w:r>
            <w:r w:rsidRPr="00351CF2">
              <w:rPr>
                <w:rFonts w:ascii="Perpetua" w:hAnsi="Perpetua" w:cs="Arial"/>
                <w:sz w:val="24"/>
                <w:szCs w:val="24"/>
              </w:rPr>
              <w:instrText xml:space="preserve"> FORMCHECKBOX </w:instrText>
            </w:r>
            <w:r w:rsidR="00000000">
              <w:rPr>
                <w:rFonts w:ascii="Perpetua" w:hAnsi="Perpetua" w:cs="Arial"/>
                <w:sz w:val="24"/>
                <w:szCs w:val="24"/>
              </w:rPr>
            </w:r>
            <w:r w:rsidR="00000000">
              <w:rPr>
                <w:rFonts w:ascii="Perpetua" w:hAnsi="Perpetua" w:cs="Arial"/>
                <w:sz w:val="24"/>
                <w:szCs w:val="24"/>
              </w:rPr>
              <w:fldChar w:fldCharType="separate"/>
            </w:r>
            <w:r w:rsidRPr="00351CF2">
              <w:rPr>
                <w:rFonts w:ascii="Perpetua" w:hAnsi="Perpetua" w:cs="Arial"/>
                <w:sz w:val="24"/>
                <w:szCs w:val="24"/>
              </w:rPr>
              <w:fldChar w:fldCharType="end"/>
            </w:r>
          </w:p>
        </w:tc>
        <w:tc>
          <w:tcPr>
            <w:tcW w:w="2409" w:type="dxa"/>
            <w:shd w:val="clear" w:color="auto" w:fill="auto"/>
          </w:tcPr>
          <w:p w14:paraId="4021EDB6"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t xml:space="preserve">Sexual Abuse            </w:t>
            </w:r>
          </w:p>
        </w:tc>
        <w:tc>
          <w:tcPr>
            <w:tcW w:w="901" w:type="dxa"/>
            <w:shd w:val="clear" w:color="auto" w:fill="auto"/>
            <w:noWrap/>
          </w:tcPr>
          <w:p w14:paraId="70A92506"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fldChar w:fldCharType="begin">
                <w:ffData>
                  <w:name w:val="Check3"/>
                  <w:enabled/>
                  <w:calcOnExit w:val="0"/>
                  <w:checkBox>
                    <w:sizeAuto/>
                    <w:default w:val="0"/>
                  </w:checkBox>
                </w:ffData>
              </w:fldChar>
            </w:r>
            <w:r w:rsidRPr="00351CF2">
              <w:rPr>
                <w:rFonts w:ascii="Perpetua" w:hAnsi="Perpetua" w:cs="Arial"/>
                <w:sz w:val="24"/>
                <w:szCs w:val="24"/>
              </w:rPr>
              <w:instrText xml:space="preserve"> FORMCHECKBOX </w:instrText>
            </w:r>
            <w:r w:rsidR="00000000">
              <w:rPr>
                <w:rFonts w:ascii="Perpetua" w:hAnsi="Perpetua" w:cs="Arial"/>
                <w:sz w:val="24"/>
                <w:szCs w:val="24"/>
              </w:rPr>
            </w:r>
            <w:r w:rsidR="00000000">
              <w:rPr>
                <w:rFonts w:ascii="Perpetua" w:hAnsi="Perpetua" w:cs="Arial"/>
                <w:sz w:val="24"/>
                <w:szCs w:val="24"/>
              </w:rPr>
              <w:fldChar w:fldCharType="separate"/>
            </w:r>
            <w:r w:rsidRPr="00351CF2">
              <w:rPr>
                <w:rFonts w:ascii="Perpetua" w:hAnsi="Perpetua" w:cs="Arial"/>
                <w:sz w:val="24"/>
                <w:szCs w:val="24"/>
              </w:rPr>
              <w:fldChar w:fldCharType="end"/>
            </w:r>
          </w:p>
          <w:p w14:paraId="23FE4314" w14:textId="77777777" w:rsidR="008E576C" w:rsidRPr="00351CF2" w:rsidRDefault="008E576C" w:rsidP="007022E4">
            <w:pPr>
              <w:spacing w:after="240" w:line="276" w:lineRule="auto"/>
              <w:rPr>
                <w:rFonts w:ascii="Perpetua" w:hAnsi="Perpetua" w:cs="Arial"/>
                <w:sz w:val="24"/>
                <w:szCs w:val="24"/>
              </w:rPr>
            </w:pPr>
          </w:p>
        </w:tc>
        <w:tc>
          <w:tcPr>
            <w:tcW w:w="2101" w:type="dxa"/>
            <w:shd w:val="clear" w:color="auto" w:fill="auto"/>
          </w:tcPr>
          <w:p w14:paraId="6C601F51"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t>Emotional Abuse</w:t>
            </w:r>
          </w:p>
        </w:tc>
        <w:tc>
          <w:tcPr>
            <w:tcW w:w="799" w:type="dxa"/>
            <w:shd w:val="clear" w:color="auto" w:fill="auto"/>
            <w:noWrap/>
          </w:tcPr>
          <w:p w14:paraId="3E9E6A73"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fldChar w:fldCharType="begin">
                <w:ffData>
                  <w:name w:val="Check3"/>
                  <w:enabled/>
                  <w:calcOnExit w:val="0"/>
                  <w:checkBox>
                    <w:sizeAuto/>
                    <w:default w:val="0"/>
                  </w:checkBox>
                </w:ffData>
              </w:fldChar>
            </w:r>
            <w:r w:rsidRPr="00351CF2">
              <w:rPr>
                <w:rFonts w:ascii="Perpetua" w:hAnsi="Perpetua" w:cs="Arial"/>
                <w:sz w:val="24"/>
                <w:szCs w:val="24"/>
              </w:rPr>
              <w:instrText xml:space="preserve"> FORMCHECKBOX </w:instrText>
            </w:r>
            <w:r w:rsidR="00000000">
              <w:rPr>
                <w:rFonts w:ascii="Perpetua" w:hAnsi="Perpetua" w:cs="Arial"/>
                <w:sz w:val="24"/>
                <w:szCs w:val="24"/>
              </w:rPr>
            </w:r>
            <w:r w:rsidR="00000000">
              <w:rPr>
                <w:rFonts w:ascii="Perpetua" w:hAnsi="Perpetua" w:cs="Arial"/>
                <w:sz w:val="24"/>
                <w:szCs w:val="24"/>
              </w:rPr>
              <w:fldChar w:fldCharType="separate"/>
            </w:r>
            <w:r w:rsidRPr="00351CF2">
              <w:rPr>
                <w:rFonts w:ascii="Perpetua" w:hAnsi="Perpetua" w:cs="Arial"/>
                <w:sz w:val="24"/>
                <w:szCs w:val="24"/>
              </w:rPr>
              <w:fldChar w:fldCharType="end"/>
            </w:r>
          </w:p>
        </w:tc>
      </w:tr>
      <w:tr w:rsidR="008E576C" w:rsidRPr="00351CF2" w14:paraId="5E949121" w14:textId="77777777" w:rsidTr="007022E4">
        <w:tblPrEx>
          <w:tblLook w:val="04A0" w:firstRow="1" w:lastRow="0" w:firstColumn="1" w:lastColumn="0" w:noHBand="0" w:noVBand="1"/>
        </w:tblPrEx>
        <w:tc>
          <w:tcPr>
            <w:tcW w:w="2745" w:type="dxa"/>
            <w:shd w:val="clear" w:color="auto" w:fill="auto"/>
          </w:tcPr>
          <w:p w14:paraId="2123D674"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t>Neglect</w:t>
            </w:r>
          </w:p>
        </w:tc>
        <w:tc>
          <w:tcPr>
            <w:tcW w:w="851" w:type="dxa"/>
            <w:shd w:val="clear" w:color="auto" w:fill="auto"/>
            <w:noWrap/>
          </w:tcPr>
          <w:p w14:paraId="76E6D2DD"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fldChar w:fldCharType="begin">
                <w:ffData>
                  <w:name w:val="Check3"/>
                  <w:enabled/>
                  <w:calcOnExit w:val="0"/>
                  <w:checkBox>
                    <w:sizeAuto/>
                    <w:default w:val="0"/>
                  </w:checkBox>
                </w:ffData>
              </w:fldChar>
            </w:r>
            <w:r w:rsidRPr="00351CF2">
              <w:rPr>
                <w:rFonts w:ascii="Perpetua" w:hAnsi="Perpetua" w:cs="Arial"/>
                <w:sz w:val="24"/>
                <w:szCs w:val="24"/>
              </w:rPr>
              <w:instrText xml:space="preserve"> FORMCHECKBOX </w:instrText>
            </w:r>
            <w:r w:rsidR="00000000">
              <w:rPr>
                <w:rFonts w:ascii="Perpetua" w:hAnsi="Perpetua" w:cs="Arial"/>
                <w:sz w:val="24"/>
                <w:szCs w:val="24"/>
              </w:rPr>
            </w:r>
            <w:r w:rsidR="00000000">
              <w:rPr>
                <w:rFonts w:ascii="Perpetua" w:hAnsi="Perpetua" w:cs="Arial"/>
                <w:sz w:val="24"/>
                <w:szCs w:val="24"/>
              </w:rPr>
              <w:fldChar w:fldCharType="separate"/>
            </w:r>
            <w:r w:rsidRPr="00351CF2">
              <w:rPr>
                <w:rFonts w:ascii="Perpetua" w:hAnsi="Perpetua" w:cs="Arial"/>
                <w:sz w:val="24"/>
                <w:szCs w:val="24"/>
              </w:rPr>
              <w:fldChar w:fldCharType="end"/>
            </w:r>
          </w:p>
        </w:tc>
        <w:tc>
          <w:tcPr>
            <w:tcW w:w="2409" w:type="dxa"/>
            <w:shd w:val="clear" w:color="auto" w:fill="auto"/>
          </w:tcPr>
          <w:p w14:paraId="1034675E"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t>Mental ill Health</w:t>
            </w:r>
          </w:p>
          <w:p w14:paraId="456E3706" w14:textId="77777777" w:rsidR="008E576C" w:rsidRPr="00351CF2" w:rsidRDefault="008E576C" w:rsidP="007022E4">
            <w:pPr>
              <w:spacing w:after="240" w:line="276" w:lineRule="auto"/>
              <w:rPr>
                <w:rFonts w:ascii="Perpetua" w:hAnsi="Perpetua" w:cs="Arial"/>
                <w:sz w:val="24"/>
                <w:szCs w:val="24"/>
              </w:rPr>
            </w:pPr>
          </w:p>
        </w:tc>
        <w:tc>
          <w:tcPr>
            <w:tcW w:w="901" w:type="dxa"/>
            <w:shd w:val="clear" w:color="auto" w:fill="auto"/>
            <w:noWrap/>
          </w:tcPr>
          <w:p w14:paraId="3041ABA9"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fldChar w:fldCharType="begin">
                <w:ffData>
                  <w:name w:val="Check3"/>
                  <w:enabled/>
                  <w:calcOnExit w:val="0"/>
                  <w:checkBox>
                    <w:sizeAuto/>
                    <w:default w:val="0"/>
                  </w:checkBox>
                </w:ffData>
              </w:fldChar>
            </w:r>
            <w:r w:rsidRPr="00351CF2">
              <w:rPr>
                <w:rFonts w:ascii="Perpetua" w:hAnsi="Perpetua" w:cs="Arial"/>
                <w:sz w:val="24"/>
                <w:szCs w:val="24"/>
              </w:rPr>
              <w:instrText xml:space="preserve"> FORMCHECKBOX </w:instrText>
            </w:r>
            <w:r w:rsidR="00000000">
              <w:rPr>
                <w:rFonts w:ascii="Perpetua" w:hAnsi="Perpetua" w:cs="Arial"/>
                <w:sz w:val="24"/>
                <w:szCs w:val="24"/>
              </w:rPr>
            </w:r>
            <w:r w:rsidR="00000000">
              <w:rPr>
                <w:rFonts w:ascii="Perpetua" w:hAnsi="Perpetua" w:cs="Arial"/>
                <w:sz w:val="24"/>
                <w:szCs w:val="24"/>
              </w:rPr>
              <w:fldChar w:fldCharType="separate"/>
            </w:r>
            <w:r w:rsidRPr="00351CF2">
              <w:rPr>
                <w:rFonts w:ascii="Perpetua" w:hAnsi="Perpetua" w:cs="Arial"/>
                <w:sz w:val="24"/>
                <w:szCs w:val="24"/>
              </w:rPr>
              <w:fldChar w:fldCharType="end"/>
            </w:r>
          </w:p>
        </w:tc>
        <w:tc>
          <w:tcPr>
            <w:tcW w:w="2101" w:type="dxa"/>
            <w:shd w:val="clear" w:color="auto" w:fill="auto"/>
          </w:tcPr>
          <w:p w14:paraId="62633B00"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t>Suicidal intent</w:t>
            </w:r>
          </w:p>
        </w:tc>
        <w:tc>
          <w:tcPr>
            <w:tcW w:w="799" w:type="dxa"/>
            <w:shd w:val="clear" w:color="auto" w:fill="auto"/>
            <w:noWrap/>
          </w:tcPr>
          <w:p w14:paraId="13DB4937"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fldChar w:fldCharType="begin">
                <w:ffData>
                  <w:name w:val="Check3"/>
                  <w:enabled/>
                  <w:calcOnExit w:val="0"/>
                  <w:checkBox>
                    <w:sizeAuto/>
                    <w:default w:val="0"/>
                  </w:checkBox>
                </w:ffData>
              </w:fldChar>
            </w:r>
            <w:r w:rsidRPr="00351CF2">
              <w:rPr>
                <w:rFonts w:ascii="Perpetua" w:hAnsi="Perpetua" w:cs="Arial"/>
                <w:sz w:val="24"/>
                <w:szCs w:val="24"/>
              </w:rPr>
              <w:instrText xml:space="preserve"> FORMCHECKBOX </w:instrText>
            </w:r>
            <w:r w:rsidR="00000000">
              <w:rPr>
                <w:rFonts w:ascii="Perpetua" w:hAnsi="Perpetua" w:cs="Arial"/>
                <w:sz w:val="24"/>
                <w:szCs w:val="24"/>
              </w:rPr>
            </w:r>
            <w:r w:rsidR="00000000">
              <w:rPr>
                <w:rFonts w:ascii="Perpetua" w:hAnsi="Perpetua" w:cs="Arial"/>
                <w:sz w:val="24"/>
                <w:szCs w:val="24"/>
              </w:rPr>
              <w:fldChar w:fldCharType="separate"/>
            </w:r>
            <w:r w:rsidRPr="00351CF2">
              <w:rPr>
                <w:rFonts w:ascii="Perpetua" w:hAnsi="Perpetua" w:cs="Arial"/>
                <w:sz w:val="24"/>
                <w:szCs w:val="24"/>
              </w:rPr>
              <w:fldChar w:fldCharType="end"/>
            </w:r>
          </w:p>
        </w:tc>
      </w:tr>
      <w:tr w:rsidR="008E576C" w:rsidRPr="00351CF2" w14:paraId="68388C08" w14:textId="77777777" w:rsidTr="007022E4">
        <w:tblPrEx>
          <w:tblLook w:val="04A0" w:firstRow="1" w:lastRow="0" w:firstColumn="1" w:lastColumn="0" w:noHBand="0" w:noVBand="1"/>
        </w:tblPrEx>
        <w:tc>
          <w:tcPr>
            <w:tcW w:w="2745" w:type="dxa"/>
            <w:shd w:val="clear" w:color="auto" w:fill="auto"/>
          </w:tcPr>
          <w:p w14:paraId="04908A24"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t>Self-Harm</w:t>
            </w:r>
          </w:p>
        </w:tc>
        <w:tc>
          <w:tcPr>
            <w:tcW w:w="851" w:type="dxa"/>
            <w:shd w:val="clear" w:color="auto" w:fill="auto"/>
            <w:noWrap/>
          </w:tcPr>
          <w:p w14:paraId="381030D0"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fldChar w:fldCharType="begin">
                <w:ffData>
                  <w:name w:val="Check3"/>
                  <w:enabled/>
                  <w:calcOnExit w:val="0"/>
                  <w:checkBox>
                    <w:sizeAuto/>
                    <w:default w:val="0"/>
                  </w:checkBox>
                </w:ffData>
              </w:fldChar>
            </w:r>
            <w:r w:rsidRPr="00351CF2">
              <w:rPr>
                <w:rFonts w:ascii="Perpetua" w:hAnsi="Perpetua" w:cs="Arial"/>
                <w:sz w:val="24"/>
                <w:szCs w:val="24"/>
              </w:rPr>
              <w:instrText xml:space="preserve"> FORMCHECKBOX </w:instrText>
            </w:r>
            <w:r w:rsidR="00000000">
              <w:rPr>
                <w:rFonts w:ascii="Perpetua" w:hAnsi="Perpetua" w:cs="Arial"/>
                <w:sz w:val="24"/>
                <w:szCs w:val="24"/>
              </w:rPr>
            </w:r>
            <w:r w:rsidR="00000000">
              <w:rPr>
                <w:rFonts w:ascii="Perpetua" w:hAnsi="Perpetua" w:cs="Arial"/>
                <w:sz w:val="24"/>
                <w:szCs w:val="24"/>
              </w:rPr>
              <w:fldChar w:fldCharType="separate"/>
            </w:r>
            <w:r w:rsidRPr="00351CF2">
              <w:rPr>
                <w:rFonts w:ascii="Perpetua" w:hAnsi="Perpetua" w:cs="Arial"/>
                <w:sz w:val="24"/>
                <w:szCs w:val="24"/>
              </w:rPr>
              <w:fldChar w:fldCharType="end"/>
            </w:r>
          </w:p>
        </w:tc>
        <w:tc>
          <w:tcPr>
            <w:tcW w:w="2409" w:type="dxa"/>
            <w:shd w:val="clear" w:color="auto" w:fill="auto"/>
          </w:tcPr>
          <w:p w14:paraId="602D7C12"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t>Forced Marriage</w:t>
            </w:r>
          </w:p>
          <w:p w14:paraId="4BFD9694" w14:textId="77777777" w:rsidR="008E576C" w:rsidRPr="00351CF2" w:rsidRDefault="008E576C" w:rsidP="007022E4">
            <w:pPr>
              <w:spacing w:after="240" w:line="276" w:lineRule="auto"/>
              <w:rPr>
                <w:rFonts w:ascii="Perpetua" w:hAnsi="Perpetua" w:cs="Arial"/>
                <w:sz w:val="24"/>
                <w:szCs w:val="24"/>
              </w:rPr>
            </w:pPr>
          </w:p>
        </w:tc>
        <w:tc>
          <w:tcPr>
            <w:tcW w:w="901" w:type="dxa"/>
            <w:shd w:val="clear" w:color="auto" w:fill="auto"/>
            <w:noWrap/>
          </w:tcPr>
          <w:p w14:paraId="5A869603"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fldChar w:fldCharType="begin">
                <w:ffData>
                  <w:name w:val="Check3"/>
                  <w:enabled/>
                  <w:calcOnExit w:val="0"/>
                  <w:checkBox>
                    <w:sizeAuto/>
                    <w:default w:val="0"/>
                  </w:checkBox>
                </w:ffData>
              </w:fldChar>
            </w:r>
            <w:r w:rsidRPr="00351CF2">
              <w:rPr>
                <w:rFonts w:ascii="Perpetua" w:hAnsi="Perpetua" w:cs="Arial"/>
                <w:sz w:val="24"/>
                <w:szCs w:val="24"/>
              </w:rPr>
              <w:instrText xml:space="preserve"> FORMCHECKBOX </w:instrText>
            </w:r>
            <w:r w:rsidR="00000000">
              <w:rPr>
                <w:rFonts w:ascii="Perpetua" w:hAnsi="Perpetua" w:cs="Arial"/>
                <w:sz w:val="24"/>
                <w:szCs w:val="24"/>
              </w:rPr>
            </w:r>
            <w:r w:rsidR="00000000">
              <w:rPr>
                <w:rFonts w:ascii="Perpetua" w:hAnsi="Perpetua" w:cs="Arial"/>
                <w:sz w:val="24"/>
                <w:szCs w:val="24"/>
              </w:rPr>
              <w:fldChar w:fldCharType="separate"/>
            </w:r>
            <w:r w:rsidRPr="00351CF2">
              <w:rPr>
                <w:rFonts w:ascii="Perpetua" w:hAnsi="Perpetua" w:cs="Arial"/>
                <w:sz w:val="24"/>
                <w:szCs w:val="24"/>
              </w:rPr>
              <w:fldChar w:fldCharType="end"/>
            </w:r>
          </w:p>
        </w:tc>
        <w:tc>
          <w:tcPr>
            <w:tcW w:w="2101" w:type="dxa"/>
            <w:shd w:val="clear" w:color="auto" w:fill="auto"/>
          </w:tcPr>
          <w:p w14:paraId="7835E0A8"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t>Risk to others</w:t>
            </w:r>
          </w:p>
        </w:tc>
        <w:tc>
          <w:tcPr>
            <w:tcW w:w="799" w:type="dxa"/>
            <w:shd w:val="clear" w:color="auto" w:fill="auto"/>
            <w:noWrap/>
          </w:tcPr>
          <w:p w14:paraId="45F878A1"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fldChar w:fldCharType="begin">
                <w:ffData>
                  <w:name w:val="Check3"/>
                  <w:enabled/>
                  <w:calcOnExit w:val="0"/>
                  <w:checkBox>
                    <w:sizeAuto/>
                    <w:default w:val="0"/>
                  </w:checkBox>
                </w:ffData>
              </w:fldChar>
            </w:r>
            <w:r w:rsidRPr="00351CF2">
              <w:rPr>
                <w:rFonts w:ascii="Perpetua" w:hAnsi="Perpetua" w:cs="Arial"/>
                <w:sz w:val="24"/>
                <w:szCs w:val="24"/>
              </w:rPr>
              <w:instrText xml:space="preserve"> FORMCHECKBOX </w:instrText>
            </w:r>
            <w:r w:rsidR="00000000">
              <w:rPr>
                <w:rFonts w:ascii="Perpetua" w:hAnsi="Perpetua" w:cs="Arial"/>
                <w:sz w:val="24"/>
                <w:szCs w:val="24"/>
              </w:rPr>
            </w:r>
            <w:r w:rsidR="00000000">
              <w:rPr>
                <w:rFonts w:ascii="Perpetua" w:hAnsi="Perpetua" w:cs="Arial"/>
                <w:sz w:val="24"/>
                <w:szCs w:val="24"/>
              </w:rPr>
              <w:fldChar w:fldCharType="separate"/>
            </w:r>
            <w:r w:rsidRPr="00351CF2">
              <w:rPr>
                <w:rFonts w:ascii="Perpetua" w:hAnsi="Perpetua" w:cs="Arial"/>
                <w:sz w:val="24"/>
                <w:szCs w:val="24"/>
              </w:rPr>
              <w:fldChar w:fldCharType="end"/>
            </w:r>
          </w:p>
        </w:tc>
      </w:tr>
      <w:tr w:rsidR="008E576C" w:rsidRPr="00351CF2" w14:paraId="41D1241B" w14:textId="77777777" w:rsidTr="007022E4">
        <w:tblPrEx>
          <w:tblLook w:val="04A0" w:firstRow="1" w:lastRow="0" w:firstColumn="1" w:lastColumn="0" w:noHBand="0" w:noVBand="1"/>
        </w:tblPrEx>
        <w:tc>
          <w:tcPr>
            <w:tcW w:w="2745" w:type="dxa"/>
            <w:shd w:val="clear" w:color="auto" w:fill="auto"/>
          </w:tcPr>
          <w:p w14:paraId="5C60FD0D"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t>Prevent</w:t>
            </w:r>
          </w:p>
        </w:tc>
        <w:tc>
          <w:tcPr>
            <w:tcW w:w="851" w:type="dxa"/>
            <w:shd w:val="clear" w:color="auto" w:fill="auto"/>
            <w:noWrap/>
          </w:tcPr>
          <w:p w14:paraId="0FD8B604"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fldChar w:fldCharType="begin">
                <w:ffData>
                  <w:name w:val="Check3"/>
                  <w:enabled/>
                  <w:calcOnExit w:val="0"/>
                  <w:checkBox>
                    <w:sizeAuto/>
                    <w:default w:val="0"/>
                  </w:checkBox>
                </w:ffData>
              </w:fldChar>
            </w:r>
            <w:r w:rsidRPr="00351CF2">
              <w:rPr>
                <w:rFonts w:ascii="Perpetua" w:hAnsi="Perpetua" w:cs="Arial"/>
                <w:sz w:val="24"/>
                <w:szCs w:val="24"/>
              </w:rPr>
              <w:instrText xml:space="preserve"> FORMCHECKBOX </w:instrText>
            </w:r>
            <w:r w:rsidR="00000000">
              <w:rPr>
                <w:rFonts w:ascii="Perpetua" w:hAnsi="Perpetua" w:cs="Arial"/>
                <w:sz w:val="24"/>
                <w:szCs w:val="24"/>
              </w:rPr>
            </w:r>
            <w:r w:rsidR="00000000">
              <w:rPr>
                <w:rFonts w:ascii="Perpetua" w:hAnsi="Perpetua" w:cs="Arial"/>
                <w:sz w:val="24"/>
                <w:szCs w:val="24"/>
              </w:rPr>
              <w:fldChar w:fldCharType="separate"/>
            </w:r>
            <w:r w:rsidRPr="00351CF2">
              <w:rPr>
                <w:rFonts w:ascii="Perpetua" w:hAnsi="Perpetua" w:cs="Arial"/>
                <w:sz w:val="24"/>
                <w:szCs w:val="24"/>
              </w:rPr>
              <w:fldChar w:fldCharType="end"/>
            </w:r>
          </w:p>
        </w:tc>
        <w:tc>
          <w:tcPr>
            <w:tcW w:w="2409" w:type="dxa"/>
            <w:shd w:val="clear" w:color="auto" w:fill="auto"/>
            <w:noWrap/>
          </w:tcPr>
          <w:p w14:paraId="07CB6636"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t>CSE</w:t>
            </w:r>
          </w:p>
          <w:p w14:paraId="211CE648" w14:textId="77777777" w:rsidR="008E576C" w:rsidRPr="00351CF2" w:rsidRDefault="008E576C" w:rsidP="007022E4">
            <w:pPr>
              <w:spacing w:after="240" w:line="276" w:lineRule="auto"/>
              <w:rPr>
                <w:rFonts w:ascii="Perpetua" w:hAnsi="Perpetua" w:cs="Arial"/>
                <w:sz w:val="24"/>
                <w:szCs w:val="24"/>
              </w:rPr>
            </w:pPr>
          </w:p>
        </w:tc>
        <w:tc>
          <w:tcPr>
            <w:tcW w:w="901" w:type="dxa"/>
            <w:shd w:val="clear" w:color="auto" w:fill="auto"/>
          </w:tcPr>
          <w:p w14:paraId="6CBB28A0"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fldChar w:fldCharType="begin">
                <w:ffData>
                  <w:name w:val="Check3"/>
                  <w:enabled/>
                  <w:calcOnExit w:val="0"/>
                  <w:checkBox>
                    <w:sizeAuto/>
                    <w:default w:val="0"/>
                  </w:checkBox>
                </w:ffData>
              </w:fldChar>
            </w:r>
            <w:r w:rsidRPr="00351CF2">
              <w:rPr>
                <w:rFonts w:ascii="Perpetua" w:hAnsi="Perpetua" w:cs="Arial"/>
                <w:sz w:val="24"/>
                <w:szCs w:val="24"/>
              </w:rPr>
              <w:instrText xml:space="preserve"> FORMCHECKBOX </w:instrText>
            </w:r>
            <w:r w:rsidR="00000000">
              <w:rPr>
                <w:rFonts w:ascii="Perpetua" w:hAnsi="Perpetua" w:cs="Arial"/>
                <w:sz w:val="24"/>
                <w:szCs w:val="24"/>
              </w:rPr>
            </w:r>
            <w:r w:rsidR="00000000">
              <w:rPr>
                <w:rFonts w:ascii="Perpetua" w:hAnsi="Perpetua" w:cs="Arial"/>
                <w:sz w:val="24"/>
                <w:szCs w:val="24"/>
              </w:rPr>
              <w:fldChar w:fldCharType="separate"/>
            </w:r>
            <w:r w:rsidRPr="00351CF2">
              <w:rPr>
                <w:rFonts w:ascii="Perpetua" w:hAnsi="Perpetua" w:cs="Arial"/>
                <w:sz w:val="24"/>
                <w:szCs w:val="24"/>
              </w:rPr>
              <w:fldChar w:fldCharType="end"/>
            </w:r>
          </w:p>
        </w:tc>
        <w:tc>
          <w:tcPr>
            <w:tcW w:w="2101" w:type="dxa"/>
            <w:shd w:val="clear" w:color="auto" w:fill="auto"/>
            <w:noWrap/>
          </w:tcPr>
          <w:p w14:paraId="63128579"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t>Faith Abuse</w:t>
            </w:r>
          </w:p>
        </w:tc>
        <w:tc>
          <w:tcPr>
            <w:tcW w:w="799" w:type="dxa"/>
            <w:shd w:val="clear" w:color="auto" w:fill="auto"/>
          </w:tcPr>
          <w:p w14:paraId="58975CD4"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fldChar w:fldCharType="begin">
                <w:ffData>
                  <w:name w:val="Check3"/>
                  <w:enabled/>
                  <w:calcOnExit w:val="0"/>
                  <w:checkBox>
                    <w:sizeAuto/>
                    <w:default w:val="0"/>
                  </w:checkBox>
                </w:ffData>
              </w:fldChar>
            </w:r>
            <w:r w:rsidRPr="00351CF2">
              <w:rPr>
                <w:rFonts w:ascii="Perpetua" w:hAnsi="Perpetua" w:cs="Arial"/>
                <w:sz w:val="24"/>
                <w:szCs w:val="24"/>
              </w:rPr>
              <w:instrText xml:space="preserve"> FORMCHECKBOX </w:instrText>
            </w:r>
            <w:r w:rsidR="00000000">
              <w:rPr>
                <w:rFonts w:ascii="Perpetua" w:hAnsi="Perpetua" w:cs="Arial"/>
                <w:sz w:val="24"/>
                <w:szCs w:val="24"/>
              </w:rPr>
            </w:r>
            <w:r w:rsidR="00000000">
              <w:rPr>
                <w:rFonts w:ascii="Perpetua" w:hAnsi="Perpetua" w:cs="Arial"/>
                <w:sz w:val="24"/>
                <w:szCs w:val="24"/>
              </w:rPr>
              <w:fldChar w:fldCharType="separate"/>
            </w:r>
            <w:r w:rsidRPr="00351CF2">
              <w:rPr>
                <w:rFonts w:ascii="Perpetua" w:hAnsi="Perpetua" w:cs="Arial"/>
                <w:sz w:val="24"/>
                <w:szCs w:val="24"/>
              </w:rPr>
              <w:fldChar w:fldCharType="end"/>
            </w:r>
          </w:p>
        </w:tc>
      </w:tr>
      <w:tr w:rsidR="008E576C" w:rsidRPr="00351CF2" w14:paraId="12926076" w14:textId="77777777" w:rsidTr="007022E4">
        <w:tblPrEx>
          <w:tblLook w:val="04A0" w:firstRow="1" w:lastRow="0" w:firstColumn="1" w:lastColumn="0" w:noHBand="0" w:noVBand="1"/>
        </w:tblPrEx>
        <w:trPr>
          <w:trHeight w:val="475"/>
        </w:trPr>
        <w:tc>
          <w:tcPr>
            <w:tcW w:w="2745" w:type="dxa"/>
            <w:shd w:val="clear" w:color="auto" w:fill="auto"/>
          </w:tcPr>
          <w:p w14:paraId="0F62F9A7"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t xml:space="preserve">Financial Abuse </w:t>
            </w:r>
          </w:p>
        </w:tc>
        <w:tc>
          <w:tcPr>
            <w:tcW w:w="851" w:type="dxa"/>
            <w:shd w:val="clear" w:color="auto" w:fill="auto"/>
            <w:noWrap/>
          </w:tcPr>
          <w:p w14:paraId="631026FA"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fldChar w:fldCharType="begin">
                <w:ffData>
                  <w:name w:val="Check3"/>
                  <w:enabled/>
                  <w:calcOnExit w:val="0"/>
                  <w:checkBox>
                    <w:sizeAuto/>
                    <w:default w:val="0"/>
                  </w:checkBox>
                </w:ffData>
              </w:fldChar>
            </w:r>
            <w:r w:rsidRPr="00351CF2">
              <w:rPr>
                <w:rFonts w:ascii="Perpetua" w:hAnsi="Perpetua" w:cs="Arial"/>
                <w:sz w:val="24"/>
                <w:szCs w:val="24"/>
              </w:rPr>
              <w:instrText xml:space="preserve"> FORMCHECKBOX </w:instrText>
            </w:r>
            <w:r w:rsidR="00000000">
              <w:rPr>
                <w:rFonts w:ascii="Perpetua" w:hAnsi="Perpetua" w:cs="Arial"/>
                <w:sz w:val="24"/>
                <w:szCs w:val="24"/>
              </w:rPr>
            </w:r>
            <w:r w:rsidR="00000000">
              <w:rPr>
                <w:rFonts w:ascii="Perpetua" w:hAnsi="Perpetua" w:cs="Arial"/>
                <w:sz w:val="24"/>
                <w:szCs w:val="24"/>
              </w:rPr>
              <w:fldChar w:fldCharType="separate"/>
            </w:r>
            <w:r w:rsidRPr="00351CF2">
              <w:rPr>
                <w:rFonts w:ascii="Perpetua" w:hAnsi="Perpetua" w:cs="Arial"/>
                <w:sz w:val="24"/>
                <w:szCs w:val="24"/>
              </w:rPr>
              <w:fldChar w:fldCharType="end"/>
            </w:r>
          </w:p>
        </w:tc>
        <w:tc>
          <w:tcPr>
            <w:tcW w:w="2409" w:type="dxa"/>
            <w:shd w:val="clear" w:color="auto" w:fill="auto"/>
            <w:noWrap/>
          </w:tcPr>
          <w:p w14:paraId="7DB41E35"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t>Domestic Violence</w:t>
            </w:r>
          </w:p>
        </w:tc>
        <w:tc>
          <w:tcPr>
            <w:tcW w:w="901" w:type="dxa"/>
            <w:shd w:val="clear" w:color="auto" w:fill="auto"/>
          </w:tcPr>
          <w:p w14:paraId="01F7CBD9"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fldChar w:fldCharType="begin">
                <w:ffData>
                  <w:name w:val="Check3"/>
                  <w:enabled/>
                  <w:calcOnExit w:val="0"/>
                  <w:checkBox>
                    <w:sizeAuto/>
                    <w:default w:val="0"/>
                  </w:checkBox>
                </w:ffData>
              </w:fldChar>
            </w:r>
            <w:r w:rsidRPr="00351CF2">
              <w:rPr>
                <w:rFonts w:ascii="Perpetua" w:hAnsi="Perpetua" w:cs="Arial"/>
                <w:sz w:val="24"/>
                <w:szCs w:val="24"/>
              </w:rPr>
              <w:instrText xml:space="preserve"> FORMCHECKBOX </w:instrText>
            </w:r>
            <w:r w:rsidR="00000000">
              <w:rPr>
                <w:rFonts w:ascii="Perpetua" w:hAnsi="Perpetua" w:cs="Arial"/>
                <w:sz w:val="24"/>
                <w:szCs w:val="24"/>
              </w:rPr>
            </w:r>
            <w:r w:rsidR="00000000">
              <w:rPr>
                <w:rFonts w:ascii="Perpetua" w:hAnsi="Perpetua" w:cs="Arial"/>
                <w:sz w:val="24"/>
                <w:szCs w:val="24"/>
              </w:rPr>
              <w:fldChar w:fldCharType="separate"/>
            </w:r>
            <w:r w:rsidRPr="00351CF2">
              <w:rPr>
                <w:rFonts w:ascii="Perpetua" w:hAnsi="Perpetua" w:cs="Arial"/>
                <w:sz w:val="24"/>
                <w:szCs w:val="24"/>
              </w:rPr>
              <w:fldChar w:fldCharType="end"/>
            </w:r>
          </w:p>
        </w:tc>
        <w:tc>
          <w:tcPr>
            <w:tcW w:w="2101" w:type="dxa"/>
            <w:shd w:val="clear" w:color="auto" w:fill="auto"/>
          </w:tcPr>
          <w:p w14:paraId="1A53E939" w14:textId="77777777" w:rsidR="008E576C" w:rsidRPr="00351CF2" w:rsidRDefault="008E576C" w:rsidP="007022E4">
            <w:pPr>
              <w:spacing w:after="240" w:line="276" w:lineRule="auto"/>
              <w:rPr>
                <w:rFonts w:ascii="Perpetua" w:hAnsi="Perpetua" w:cs="Arial"/>
                <w:sz w:val="24"/>
                <w:szCs w:val="24"/>
              </w:rPr>
            </w:pPr>
            <w:r w:rsidRPr="00351CF2">
              <w:rPr>
                <w:rFonts w:ascii="Perpetua" w:eastAsia="Times New Roman" w:hAnsi="Perpetua" w:cs="Arial"/>
                <w:sz w:val="24"/>
                <w:szCs w:val="24"/>
              </w:rPr>
              <w:t>Female Genital Mutilation</w:t>
            </w:r>
          </w:p>
        </w:tc>
        <w:tc>
          <w:tcPr>
            <w:tcW w:w="799" w:type="dxa"/>
            <w:shd w:val="clear" w:color="auto" w:fill="auto"/>
          </w:tcPr>
          <w:p w14:paraId="2026FBB0"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fldChar w:fldCharType="begin">
                <w:ffData>
                  <w:name w:val="Check3"/>
                  <w:enabled/>
                  <w:calcOnExit w:val="0"/>
                  <w:checkBox>
                    <w:sizeAuto/>
                    <w:default w:val="0"/>
                  </w:checkBox>
                </w:ffData>
              </w:fldChar>
            </w:r>
            <w:r w:rsidRPr="00351CF2">
              <w:rPr>
                <w:rFonts w:ascii="Perpetua" w:hAnsi="Perpetua" w:cs="Arial"/>
                <w:sz w:val="24"/>
                <w:szCs w:val="24"/>
              </w:rPr>
              <w:instrText xml:space="preserve"> FORMCHECKBOX </w:instrText>
            </w:r>
            <w:r w:rsidR="00000000">
              <w:rPr>
                <w:rFonts w:ascii="Perpetua" w:hAnsi="Perpetua" w:cs="Arial"/>
                <w:sz w:val="24"/>
                <w:szCs w:val="24"/>
              </w:rPr>
            </w:r>
            <w:r w:rsidR="00000000">
              <w:rPr>
                <w:rFonts w:ascii="Perpetua" w:hAnsi="Perpetua" w:cs="Arial"/>
                <w:sz w:val="24"/>
                <w:szCs w:val="24"/>
              </w:rPr>
              <w:fldChar w:fldCharType="separate"/>
            </w:r>
            <w:r w:rsidRPr="00351CF2">
              <w:rPr>
                <w:rFonts w:ascii="Perpetua" w:hAnsi="Perpetua" w:cs="Arial"/>
                <w:sz w:val="24"/>
                <w:szCs w:val="24"/>
              </w:rPr>
              <w:fldChar w:fldCharType="end"/>
            </w:r>
          </w:p>
        </w:tc>
      </w:tr>
      <w:tr w:rsidR="008E576C" w:rsidRPr="00351CF2" w14:paraId="44FF1436" w14:textId="77777777" w:rsidTr="007022E4">
        <w:tblPrEx>
          <w:tblLook w:val="04A0" w:firstRow="1" w:lastRow="0" w:firstColumn="1" w:lastColumn="0" w:noHBand="0" w:noVBand="1"/>
        </w:tblPrEx>
        <w:trPr>
          <w:trHeight w:val="475"/>
        </w:trPr>
        <w:tc>
          <w:tcPr>
            <w:tcW w:w="2745" w:type="dxa"/>
            <w:shd w:val="clear" w:color="auto" w:fill="auto"/>
          </w:tcPr>
          <w:p w14:paraId="148B5A53" w14:textId="77777777" w:rsidR="008E576C" w:rsidRPr="00351CF2" w:rsidRDefault="008E576C" w:rsidP="007022E4">
            <w:pPr>
              <w:spacing w:after="240" w:line="276" w:lineRule="auto"/>
              <w:rPr>
                <w:rFonts w:ascii="Perpetua" w:hAnsi="Perpetua" w:cs="Arial"/>
                <w:sz w:val="24"/>
                <w:szCs w:val="24"/>
              </w:rPr>
            </w:pPr>
            <w:r w:rsidRPr="00351CF2">
              <w:rPr>
                <w:rFonts w:ascii="Perpetua" w:eastAsia="Times New Roman" w:hAnsi="Perpetua" w:cs="Arial"/>
                <w:sz w:val="24"/>
                <w:szCs w:val="24"/>
              </w:rPr>
              <w:t>Fabricated/Induced Illness</w:t>
            </w:r>
          </w:p>
        </w:tc>
        <w:tc>
          <w:tcPr>
            <w:tcW w:w="851" w:type="dxa"/>
            <w:shd w:val="clear" w:color="auto" w:fill="auto"/>
            <w:noWrap/>
          </w:tcPr>
          <w:p w14:paraId="4114D242"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fldChar w:fldCharType="begin">
                <w:ffData>
                  <w:name w:val="Check3"/>
                  <w:enabled/>
                  <w:calcOnExit w:val="0"/>
                  <w:checkBox>
                    <w:sizeAuto/>
                    <w:default w:val="0"/>
                  </w:checkBox>
                </w:ffData>
              </w:fldChar>
            </w:r>
            <w:r w:rsidRPr="00351CF2">
              <w:rPr>
                <w:rFonts w:ascii="Perpetua" w:hAnsi="Perpetua" w:cs="Arial"/>
                <w:sz w:val="24"/>
                <w:szCs w:val="24"/>
              </w:rPr>
              <w:instrText xml:space="preserve"> FORMCHECKBOX </w:instrText>
            </w:r>
            <w:r w:rsidR="00000000">
              <w:rPr>
                <w:rFonts w:ascii="Perpetua" w:hAnsi="Perpetua" w:cs="Arial"/>
                <w:sz w:val="24"/>
                <w:szCs w:val="24"/>
              </w:rPr>
            </w:r>
            <w:r w:rsidR="00000000">
              <w:rPr>
                <w:rFonts w:ascii="Perpetua" w:hAnsi="Perpetua" w:cs="Arial"/>
                <w:sz w:val="24"/>
                <w:szCs w:val="24"/>
              </w:rPr>
              <w:fldChar w:fldCharType="separate"/>
            </w:r>
            <w:r w:rsidRPr="00351CF2">
              <w:rPr>
                <w:rFonts w:ascii="Perpetua" w:hAnsi="Perpetua" w:cs="Arial"/>
                <w:sz w:val="24"/>
                <w:szCs w:val="24"/>
              </w:rPr>
              <w:fldChar w:fldCharType="end"/>
            </w:r>
          </w:p>
        </w:tc>
        <w:tc>
          <w:tcPr>
            <w:tcW w:w="2409" w:type="dxa"/>
            <w:shd w:val="clear" w:color="auto" w:fill="auto"/>
            <w:noWrap/>
          </w:tcPr>
          <w:p w14:paraId="56D2F8FB" w14:textId="77777777" w:rsidR="008E576C" w:rsidRPr="00351CF2" w:rsidRDefault="008E576C" w:rsidP="007022E4">
            <w:pPr>
              <w:spacing w:after="240" w:line="276" w:lineRule="auto"/>
              <w:rPr>
                <w:rFonts w:ascii="Perpetua" w:hAnsi="Perpetua" w:cs="Arial"/>
                <w:sz w:val="24"/>
                <w:szCs w:val="24"/>
              </w:rPr>
            </w:pPr>
            <w:r w:rsidRPr="00351CF2">
              <w:rPr>
                <w:rFonts w:ascii="Perpetua" w:eastAsia="Times New Roman" w:hAnsi="Perpetua" w:cs="Arial"/>
                <w:sz w:val="24"/>
                <w:szCs w:val="24"/>
              </w:rPr>
              <w:t>Gangs and Youth Violence</w:t>
            </w:r>
          </w:p>
        </w:tc>
        <w:tc>
          <w:tcPr>
            <w:tcW w:w="901" w:type="dxa"/>
            <w:shd w:val="clear" w:color="auto" w:fill="auto"/>
          </w:tcPr>
          <w:p w14:paraId="76A68833"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fldChar w:fldCharType="begin">
                <w:ffData>
                  <w:name w:val="Check3"/>
                  <w:enabled/>
                  <w:calcOnExit w:val="0"/>
                  <w:checkBox>
                    <w:sizeAuto/>
                    <w:default w:val="0"/>
                  </w:checkBox>
                </w:ffData>
              </w:fldChar>
            </w:r>
            <w:r w:rsidRPr="00351CF2">
              <w:rPr>
                <w:rFonts w:ascii="Perpetua" w:hAnsi="Perpetua" w:cs="Arial"/>
                <w:sz w:val="24"/>
                <w:szCs w:val="24"/>
              </w:rPr>
              <w:instrText xml:space="preserve"> FORMCHECKBOX </w:instrText>
            </w:r>
            <w:r w:rsidR="00000000">
              <w:rPr>
                <w:rFonts w:ascii="Perpetua" w:hAnsi="Perpetua" w:cs="Arial"/>
                <w:sz w:val="24"/>
                <w:szCs w:val="24"/>
              </w:rPr>
            </w:r>
            <w:r w:rsidR="00000000">
              <w:rPr>
                <w:rFonts w:ascii="Perpetua" w:hAnsi="Perpetua" w:cs="Arial"/>
                <w:sz w:val="24"/>
                <w:szCs w:val="24"/>
              </w:rPr>
              <w:fldChar w:fldCharType="separate"/>
            </w:r>
            <w:r w:rsidRPr="00351CF2">
              <w:rPr>
                <w:rFonts w:ascii="Perpetua" w:hAnsi="Perpetua" w:cs="Arial"/>
                <w:sz w:val="24"/>
                <w:szCs w:val="24"/>
              </w:rPr>
              <w:fldChar w:fldCharType="end"/>
            </w:r>
          </w:p>
        </w:tc>
        <w:tc>
          <w:tcPr>
            <w:tcW w:w="2101" w:type="dxa"/>
            <w:shd w:val="clear" w:color="auto" w:fill="auto"/>
          </w:tcPr>
          <w:p w14:paraId="6DC4169E" w14:textId="77777777" w:rsidR="008E576C" w:rsidRPr="00351CF2" w:rsidRDefault="008E576C" w:rsidP="007022E4">
            <w:pPr>
              <w:spacing w:after="240" w:line="276" w:lineRule="auto"/>
              <w:rPr>
                <w:rFonts w:ascii="Perpetua" w:hAnsi="Perpetua" w:cs="Arial"/>
                <w:sz w:val="24"/>
                <w:szCs w:val="24"/>
              </w:rPr>
            </w:pPr>
            <w:r w:rsidRPr="00351CF2">
              <w:rPr>
                <w:rFonts w:ascii="Perpetua" w:eastAsia="Times New Roman" w:hAnsi="Perpetua" w:cs="Arial"/>
                <w:sz w:val="24"/>
                <w:szCs w:val="24"/>
              </w:rPr>
              <w:t>Harmful Sexual Behaviour</w:t>
            </w:r>
          </w:p>
        </w:tc>
        <w:tc>
          <w:tcPr>
            <w:tcW w:w="799" w:type="dxa"/>
            <w:shd w:val="clear" w:color="auto" w:fill="auto"/>
          </w:tcPr>
          <w:p w14:paraId="16A4A29D"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fldChar w:fldCharType="begin">
                <w:ffData>
                  <w:name w:val="Check3"/>
                  <w:enabled/>
                  <w:calcOnExit w:val="0"/>
                  <w:checkBox>
                    <w:sizeAuto/>
                    <w:default w:val="0"/>
                  </w:checkBox>
                </w:ffData>
              </w:fldChar>
            </w:r>
            <w:r w:rsidRPr="00351CF2">
              <w:rPr>
                <w:rFonts w:ascii="Perpetua" w:hAnsi="Perpetua" w:cs="Arial"/>
                <w:sz w:val="24"/>
                <w:szCs w:val="24"/>
              </w:rPr>
              <w:instrText xml:space="preserve"> FORMCHECKBOX </w:instrText>
            </w:r>
            <w:r w:rsidR="00000000">
              <w:rPr>
                <w:rFonts w:ascii="Perpetua" w:hAnsi="Perpetua" w:cs="Arial"/>
                <w:sz w:val="24"/>
                <w:szCs w:val="24"/>
              </w:rPr>
            </w:r>
            <w:r w:rsidR="00000000">
              <w:rPr>
                <w:rFonts w:ascii="Perpetua" w:hAnsi="Perpetua" w:cs="Arial"/>
                <w:sz w:val="24"/>
                <w:szCs w:val="24"/>
              </w:rPr>
              <w:fldChar w:fldCharType="separate"/>
            </w:r>
            <w:r w:rsidRPr="00351CF2">
              <w:rPr>
                <w:rFonts w:ascii="Perpetua" w:hAnsi="Perpetua" w:cs="Arial"/>
                <w:sz w:val="24"/>
                <w:szCs w:val="24"/>
              </w:rPr>
              <w:fldChar w:fldCharType="end"/>
            </w:r>
          </w:p>
        </w:tc>
      </w:tr>
      <w:tr w:rsidR="008E576C" w:rsidRPr="00351CF2" w14:paraId="2C28EBD3" w14:textId="77777777" w:rsidTr="007022E4">
        <w:tblPrEx>
          <w:tblLook w:val="04A0" w:firstRow="1" w:lastRow="0" w:firstColumn="1" w:lastColumn="0" w:noHBand="0" w:noVBand="1"/>
        </w:tblPrEx>
        <w:trPr>
          <w:trHeight w:val="303"/>
        </w:trPr>
        <w:tc>
          <w:tcPr>
            <w:tcW w:w="2745" w:type="dxa"/>
            <w:shd w:val="clear" w:color="auto" w:fill="auto"/>
          </w:tcPr>
          <w:p w14:paraId="08B737C8" w14:textId="77777777" w:rsidR="008E576C" w:rsidRPr="00351CF2" w:rsidRDefault="008E576C" w:rsidP="007022E4">
            <w:pPr>
              <w:spacing w:after="240" w:line="276" w:lineRule="auto"/>
              <w:rPr>
                <w:rFonts w:ascii="Perpetua" w:hAnsi="Perpetua" w:cs="Arial"/>
                <w:sz w:val="24"/>
                <w:szCs w:val="24"/>
              </w:rPr>
            </w:pPr>
            <w:r w:rsidRPr="00351CF2">
              <w:rPr>
                <w:rFonts w:ascii="Perpetua" w:eastAsia="Times New Roman" w:hAnsi="Perpetua" w:cs="Arial"/>
                <w:sz w:val="24"/>
                <w:szCs w:val="24"/>
              </w:rPr>
              <w:t>Institutional abuse</w:t>
            </w:r>
          </w:p>
        </w:tc>
        <w:tc>
          <w:tcPr>
            <w:tcW w:w="851" w:type="dxa"/>
            <w:shd w:val="clear" w:color="auto" w:fill="auto"/>
            <w:noWrap/>
          </w:tcPr>
          <w:p w14:paraId="77E3B72A"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fldChar w:fldCharType="begin">
                <w:ffData>
                  <w:name w:val="Check3"/>
                  <w:enabled/>
                  <w:calcOnExit w:val="0"/>
                  <w:checkBox>
                    <w:sizeAuto/>
                    <w:default w:val="0"/>
                  </w:checkBox>
                </w:ffData>
              </w:fldChar>
            </w:r>
            <w:r w:rsidRPr="00351CF2">
              <w:rPr>
                <w:rFonts w:ascii="Perpetua" w:hAnsi="Perpetua" w:cs="Arial"/>
                <w:sz w:val="24"/>
                <w:szCs w:val="24"/>
              </w:rPr>
              <w:instrText xml:space="preserve"> FORMCHECKBOX </w:instrText>
            </w:r>
            <w:r w:rsidR="00000000">
              <w:rPr>
                <w:rFonts w:ascii="Perpetua" w:hAnsi="Perpetua" w:cs="Arial"/>
                <w:sz w:val="24"/>
                <w:szCs w:val="24"/>
              </w:rPr>
            </w:r>
            <w:r w:rsidR="00000000">
              <w:rPr>
                <w:rFonts w:ascii="Perpetua" w:hAnsi="Perpetua" w:cs="Arial"/>
                <w:sz w:val="24"/>
                <w:szCs w:val="24"/>
              </w:rPr>
              <w:fldChar w:fldCharType="separate"/>
            </w:r>
            <w:r w:rsidRPr="00351CF2">
              <w:rPr>
                <w:rFonts w:ascii="Perpetua" w:hAnsi="Perpetua" w:cs="Arial"/>
                <w:sz w:val="24"/>
                <w:szCs w:val="24"/>
              </w:rPr>
              <w:fldChar w:fldCharType="end"/>
            </w:r>
          </w:p>
        </w:tc>
        <w:tc>
          <w:tcPr>
            <w:tcW w:w="2409" w:type="dxa"/>
            <w:shd w:val="clear" w:color="auto" w:fill="auto"/>
            <w:noWrap/>
          </w:tcPr>
          <w:p w14:paraId="75F6B958"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t>Missing from home</w:t>
            </w:r>
          </w:p>
          <w:p w14:paraId="1531652D" w14:textId="77777777" w:rsidR="008E576C" w:rsidRPr="00351CF2" w:rsidRDefault="008E576C" w:rsidP="007022E4">
            <w:pPr>
              <w:spacing w:after="240" w:line="276" w:lineRule="auto"/>
              <w:rPr>
                <w:rFonts w:ascii="Perpetua" w:hAnsi="Perpetua" w:cs="Arial"/>
                <w:sz w:val="24"/>
                <w:szCs w:val="24"/>
              </w:rPr>
            </w:pPr>
          </w:p>
        </w:tc>
        <w:tc>
          <w:tcPr>
            <w:tcW w:w="901" w:type="dxa"/>
            <w:shd w:val="clear" w:color="auto" w:fill="auto"/>
          </w:tcPr>
          <w:p w14:paraId="23031ABC"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fldChar w:fldCharType="begin">
                <w:ffData>
                  <w:name w:val="Check3"/>
                  <w:enabled/>
                  <w:calcOnExit w:val="0"/>
                  <w:checkBox>
                    <w:sizeAuto/>
                    <w:default w:val="0"/>
                  </w:checkBox>
                </w:ffData>
              </w:fldChar>
            </w:r>
            <w:r w:rsidRPr="00351CF2">
              <w:rPr>
                <w:rFonts w:ascii="Perpetua" w:hAnsi="Perpetua" w:cs="Arial"/>
                <w:sz w:val="24"/>
                <w:szCs w:val="24"/>
              </w:rPr>
              <w:instrText xml:space="preserve"> FORMCHECKBOX </w:instrText>
            </w:r>
            <w:r w:rsidR="00000000">
              <w:rPr>
                <w:rFonts w:ascii="Perpetua" w:hAnsi="Perpetua" w:cs="Arial"/>
                <w:sz w:val="24"/>
                <w:szCs w:val="24"/>
              </w:rPr>
            </w:r>
            <w:r w:rsidR="00000000">
              <w:rPr>
                <w:rFonts w:ascii="Perpetua" w:hAnsi="Perpetua" w:cs="Arial"/>
                <w:sz w:val="24"/>
                <w:szCs w:val="24"/>
              </w:rPr>
              <w:fldChar w:fldCharType="separate"/>
            </w:r>
            <w:r w:rsidRPr="00351CF2">
              <w:rPr>
                <w:rFonts w:ascii="Perpetua" w:hAnsi="Perpetua" w:cs="Arial"/>
                <w:sz w:val="24"/>
                <w:szCs w:val="24"/>
              </w:rPr>
              <w:fldChar w:fldCharType="end"/>
            </w:r>
          </w:p>
        </w:tc>
        <w:tc>
          <w:tcPr>
            <w:tcW w:w="2101" w:type="dxa"/>
            <w:shd w:val="clear" w:color="auto" w:fill="auto"/>
          </w:tcPr>
          <w:p w14:paraId="4925584B"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t>Sexting</w:t>
            </w:r>
          </w:p>
        </w:tc>
        <w:tc>
          <w:tcPr>
            <w:tcW w:w="799" w:type="dxa"/>
            <w:shd w:val="clear" w:color="auto" w:fill="auto"/>
          </w:tcPr>
          <w:p w14:paraId="38B8FF5A"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fldChar w:fldCharType="begin">
                <w:ffData>
                  <w:name w:val="Check3"/>
                  <w:enabled/>
                  <w:calcOnExit w:val="0"/>
                  <w:checkBox>
                    <w:sizeAuto/>
                    <w:default w:val="0"/>
                  </w:checkBox>
                </w:ffData>
              </w:fldChar>
            </w:r>
            <w:r w:rsidRPr="00351CF2">
              <w:rPr>
                <w:rFonts w:ascii="Perpetua" w:hAnsi="Perpetua" w:cs="Arial"/>
                <w:sz w:val="24"/>
                <w:szCs w:val="24"/>
              </w:rPr>
              <w:instrText xml:space="preserve"> FORMCHECKBOX </w:instrText>
            </w:r>
            <w:r w:rsidR="00000000">
              <w:rPr>
                <w:rFonts w:ascii="Perpetua" w:hAnsi="Perpetua" w:cs="Arial"/>
                <w:sz w:val="24"/>
                <w:szCs w:val="24"/>
              </w:rPr>
            </w:r>
            <w:r w:rsidR="00000000">
              <w:rPr>
                <w:rFonts w:ascii="Perpetua" w:hAnsi="Perpetua" w:cs="Arial"/>
                <w:sz w:val="24"/>
                <w:szCs w:val="24"/>
              </w:rPr>
              <w:fldChar w:fldCharType="separate"/>
            </w:r>
            <w:r w:rsidRPr="00351CF2">
              <w:rPr>
                <w:rFonts w:ascii="Perpetua" w:hAnsi="Perpetua" w:cs="Arial"/>
                <w:sz w:val="24"/>
                <w:szCs w:val="24"/>
              </w:rPr>
              <w:fldChar w:fldCharType="end"/>
            </w:r>
          </w:p>
        </w:tc>
      </w:tr>
      <w:tr w:rsidR="008E576C" w:rsidRPr="00351CF2" w14:paraId="3399C653" w14:textId="77777777" w:rsidTr="007022E4">
        <w:tblPrEx>
          <w:tblLook w:val="04A0" w:firstRow="1" w:lastRow="0" w:firstColumn="1" w:lastColumn="0" w:noHBand="0" w:noVBand="1"/>
        </w:tblPrEx>
        <w:trPr>
          <w:trHeight w:val="303"/>
        </w:trPr>
        <w:tc>
          <w:tcPr>
            <w:tcW w:w="2745" w:type="dxa"/>
            <w:shd w:val="clear" w:color="auto" w:fill="auto"/>
          </w:tcPr>
          <w:p w14:paraId="38EBC61C" w14:textId="77777777" w:rsidR="008E576C" w:rsidRPr="00351CF2" w:rsidRDefault="008E576C" w:rsidP="007022E4">
            <w:pPr>
              <w:spacing w:after="240" w:line="276" w:lineRule="auto"/>
              <w:rPr>
                <w:rFonts w:ascii="Perpetua" w:eastAsia="Times New Roman" w:hAnsi="Perpetua" w:cs="Arial"/>
                <w:sz w:val="24"/>
                <w:szCs w:val="24"/>
              </w:rPr>
            </w:pPr>
            <w:r w:rsidRPr="00351CF2">
              <w:rPr>
                <w:rFonts w:ascii="Perpetua" w:eastAsia="Times New Roman" w:hAnsi="Perpetua" w:cs="Arial"/>
                <w:sz w:val="24"/>
                <w:szCs w:val="24"/>
              </w:rPr>
              <w:t>Trafficking</w:t>
            </w:r>
          </w:p>
        </w:tc>
        <w:tc>
          <w:tcPr>
            <w:tcW w:w="851" w:type="dxa"/>
            <w:shd w:val="clear" w:color="auto" w:fill="auto"/>
            <w:noWrap/>
          </w:tcPr>
          <w:p w14:paraId="481BEC73"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fldChar w:fldCharType="begin">
                <w:ffData>
                  <w:name w:val="Check3"/>
                  <w:enabled/>
                  <w:calcOnExit w:val="0"/>
                  <w:checkBox>
                    <w:sizeAuto/>
                    <w:default w:val="0"/>
                  </w:checkBox>
                </w:ffData>
              </w:fldChar>
            </w:r>
            <w:bookmarkStart w:id="92" w:name="Check3"/>
            <w:r w:rsidRPr="00351CF2">
              <w:rPr>
                <w:rFonts w:ascii="Perpetua" w:hAnsi="Perpetua" w:cs="Arial"/>
                <w:sz w:val="24"/>
                <w:szCs w:val="24"/>
              </w:rPr>
              <w:instrText xml:space="preserve"> FORMCHECKBOX </w:instrText>
            </w:r>
            <w:r w:rsidR="00000000">
              <w:rPr>
                <w:rFonts w:ascii="Perpetua" w:hAnsi="Perpetua" w:cs="Arial"/>
                <w:sz w:val="24"/>
                <w:szCs w:val="24"/>
              </w:rPr>
            </w:r>
            <w:r w:rsidR="00000000">
              <w:rPr>
                <w:rFonts w:ascii="Perpetua" w:hAnsi="Perpetua" w:cs="Arial"/>
                <w:sz w:val="24"/>
                <w:szCs w:val="24"/>
              </w:rPr>
              <w:fldChar w:fldCharType="separate"/>
            </w:r>
            <w:r w:rsidRPr="00351CF2">
              <w:rPr>
                <w:rFonts w:ascii="Perpetua" w:hAnsi="Perpetua" w:cs="Arial"/>
                <w:sz w:val="24"/>
                <w:szCs w:val="24"/>
              </w:rPr>
              <w:fldChar w:fldCharType="end"/>
            </w:r>
            <w:bookmarkEnd w:id="92"/>
          </w:p>
        </w:tc>
        <w:tc>
          <w:tcPr>
            <w:tcW w:w="2409" w:type="dxa"/>
            <w:shd w:val="clear" w:color="auto" w:fill="auto"/>
            <w:noWrap/>
          </w:tcPr>
          <w:p w14:paraId="724ACE2B"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t>Missing in education</w:t>
            </w:r>
          </w:p>
          <w:p w14:paraId="3AD43205" w14:textId="77777777" w:rsidR="008E576C" w:rsidRPr="00351CF2" w:rsidRDefault="008E576C" w:rsidP="007022E4">
            <w:pPr>
              <w:spacing w:after="240" w:line="276" w:lineRule="auto"/>
              <w:rPr>
                <w:rFonts w:ascii="Perpetua" w:hAnsi="Perpetua" w:cs="Arial"/>
                <w:sz w:val="24"/>
                <w:szCs w:val="24"/>
              </w:rPr>
            </w:pPr>
          </w:p>
        </w:tc>
        <w:tc>
          <w:tcPr>
            <w:tcW w:w="901" w:type="dxa"/>
            <w:shd w:val="clear" w:color="auto" w:fill="auto"/>
          </w:tcPr>
          <w:p w14:paraId="798FC0F4"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fldChar w:fldCharType="begin">
                <w:ffData>
                  <w:name w:val="Check3"/>
                  <w:enabled/>
                  <w:calcOnExit w:val="0"/>
                  <w:checkBox>
                    <w:sizeAuto/>
                    <w:default w:val="0"/>
                  </w:checkBox>
                </w:ffData>
              </w:fldChar>
            </w:r>
            <w:r w:rsidRPr="00351CF2">
              <w:rPr>
                <w:rFonts w:ascii="Perpetua" w:hAnsi="Perpetua" w:cs="Arial"/>
                <w:sz w:val="24"/>
                <w:szCs w:val="24"/>
              </w:rPr>
              <w:instrText xml:space="preserve"> FORMCHECKBOX </w:instrText>
            </w:r>
            <w:r w:rsidR="00000000">
              <w:rPr>
                <w:rFonts w:ascii="Perpetua" w:hAnsi="Perpetua" w:cs="Arial"/>
                <w:sz w:val="24"/>
                <w:szCs w:val="24"/>
              </w:rPr>
            </w:r>
            <w:r w:rsidR="00000000">
              <w:rPr>
                <w:rFonts w:ascii="Perpetua" w:hAnsi="Perpetua" w:cs="Arial"/>
                <w:sz w:val="24"/>
                <w:szCs w:val="24"/>
              </w:rPr>
              <w:fldChar w:fldCharType="separate"/>
            </w:r>
            <w:r w:rsidRPr="00351CF2">
              <w:rPr>
                <w:rFonts w:ascii="Perpetua" w:hAnsi="Perpetua" w:cs="Arial"/>
                <w:sz w:val="24"/>
                <w:szCs w:val="24"/>
              </w:rPr>
              <w:fldChar w:fldCharType="end"/>
            </w:r>
          </w:p>
        </w:tc>
        <w:tc>
          <w:tcPr>
            <w:tcW w:w="2101" w:type="dxa"/>
            <w:shd w:val="clear" w:color="auto" w:fill="auto"/>
          </w:tcPr>
          <w:p w14:paraId="1AEA5A5D"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t>Substance abuse</w:t>
            </w:r>
          </w:p>
        </w:tc>
        <w:tc>
          <w:tcPr>
            <w:tcW w:w="799" w:type="dxa"/>
            <w:shd w:val="clear" w:color="auto" w:fill="auto"/>
          </w:tcPr>
          <w:p w14:paraId="2B994FDE"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fldChar w:fldCharType="begin">
                <w:ffData>
                  <w:name w:val="Check3"/>
                  <w:enabled/>
                  <w:calcOnExit w:val="0"/>
                  <w:checkBox>
                    <w:sizeAuto/>
                    <w:default w:val="0"/>
                  </w:checkBox>
                </w:ffData>
              </w:fldChar>
            </w:r>
            <w:r w:rsidRPr="00351CF2">
              <w:rPr>
                <w:rFonts w:ascii="Perpetua" w:hAnsi="Perpetua" w:cs="Arial"/>
                <w:sz w:val="24"/>
                <w:szCs w:val="24"/>
              </w:rPr>
              <w:instrText xml:space="preserve"> FORMCHECKBOX </w:instrText>
            </w:r>
            <w:r w:rsidR="00000000">
              <w:rPr>
                <w:rFonts w:ascii="Perpetua" w:hAnsi="Perpetua" w:cs="Arial"/>
                <w:sz w:val="24"/>
                <w:szCs w:val="24"/>
              </w:rPr>
            </w:r>
            <w:r w:rsidR="00000000">
              <w:rPr>
                <w:rFonts w:ascii="Perpetua" w:hAnsi="Perpetua" w:cs="Arial"/>
                <w:sz w:val="24"/>
                <w:szCs w:val="24"/>
              </w:rPr>
              <w:fldChar w:fldCharType="separate"/>
            </w:r>
            <w:r w:rsidRPr="00351CF2">
              <w:rPr>
                <w:rFonts w:ascii="Perpetua" w:hAnsi="Perpetua" w:cs="Arial"/>
                <w:sz w:val="24"/>
                <w:szCs w:val="24"/>
              </w:rPr>
              <w:fldChar w:fldCharType="end"/>
            </w:r>
          </w:p>
        </w:tc>
      </w:tr>
      <w:tr w:rsidR="008E576C" w:rsidRPr="00351CF2" w14:paraId="5719E776" w14:textId="77777777" w:rsidTr="007022E4">
        <w:tblPrEx>
          <w:tblLook w:val="04A0" w:firstRow="1" w:lastRow="0" w:firstColumn="1" w:lastColumn="0" w:noHBand="0" w:noVBand="1"/>
        </w:tblPrEx>
        <w:trPr>
          <w:trHeight w:val="303"/>
        </w:trPr>
        <w:tc>
          <w:tcPr>
            <w:tcW w:w="2745" w:type="dxa"/>
            <w:shd w:val="clear" w:color="auto" w:fill="auto"/>
          </w:tcPr>
          <w:p w14:paraId="2D5A2D5A" w14:textId="77777777" w:rsidR="008E576C" w:rsidRPr="00351CF2" w:rsidRDefault="008E576C" w:rsidP="007022E4">
            <w:pPr>
              <w:spacing w:after="240" w:line="276" w:lineRule="auto"/>
              <w:rPr>
                <w:rFonts w:ascii="Perpetua" w:eastAsia="Times New Roman" w:hAnsi="Perpetua" w:cs="Arial"/>
                <w:sz w:val="24"/>
                <w:szCs w:val="24"/>
              </w:rPr>
            </w:pPr>
            <w:r w:rsidRPr="00351CF2">
              <w:rPr>
                <w:rFonts w:ascii="Perpetua" w:eastAsia="Times New Roman" w:hAnsi="Perpetua" w:cs="Arial"/>
                <w:sz w:val="24"/>
                <w:szCs w:val="24"/>
              </w:rPr>
              <w:t>*Child Looked After</w:t>
            </w:r>
          </w:p>
          <w:p w14:paraId="778AAF4E" w14:textId="77777777" w:rsidR="008E576C" w:rsidRPr="00351CF2" w:rsidRDefault="008E576C" w:rsidP="007022E4">
            <w:pPr>
              <w:spacing w:after="240" w:line="276" w:lineRule="auto"/>
              <w:rPr>
                <w:rFonts w:ascii="Perpetua" w:eastAsia="Times New Roman" w:hAnsi="Perpetua" w:cs="Arial"/>
                <w:sz w:val="24"/>
                <w:szCs w:val="24"/>
              </w:rPr>
            </w:pPr>
          </w:p>
        </w:tc>
        <w:tc>
          <w:tcPr>
            <w:tcW w:w="851" w:type="dxa"/>
            <w:shd w:val="clear" w:color="auto" w:fill="auto"/>
            <w:noWrap/>
          </w:tcPr>
          <w:p w14:paraId="1E744CD5"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fldChar w:fldCharType="begin">
                <w:ffData>
                  <w:name w:val="Check3"/>
                  <w:enabled/>
                  <w:calcOnExit w:val="0"/>
                  <w:checkBox>
                    <w:sizeAuto/>
                    <w:default w:val="0"/>
                  </w:checkBox>
                </w:ffData>
              </w:fldChar>
            </w:r>
            <w:r w:rsidRPr="00351CF2">
              <w:rPr>
                <w:rFonts w:ascii="Perpetua" w:hAnsi="Perpetua" w:cs="Arial"/>
                <w:sz w:val="24"/>
                <w:szCs w:val="24"/>
              </w:rPr>
              <w:instrText xml:space="preserve"> FORMCHECKBOX </w:instrText>
            </w:r>
            <w:r w:rsidR="00000000">
              <w:rPr>
                <w:rFonts w:ascii="Perpetua" w:hAnsi="Perpetua" w:cs="Arial"/>
                <w:sz w:val="24"/>
                <w:szCs w:val="24"/>
              </w:rPr>
            </w:r>
            <w:r w:rsidR="00000000">
              <w:rPr>
                <w:rFonts w:ascii="Perpetua" w:hAnsi="Perpetua" w:cs="Arial"/>
                <w:sz w:val="24"/>
                <w:szCs w:val="24"/>
              </w:rPr>
              <w:fldChar w:fldCharType="separate"/>
            </w:r>
            <w:r w:rsidRPr="00351CF2">
              <w:rPr>
                <w:rFonts w:ascii="Perpetua" w:hAnsi="Perpetua" w:cs="Arial"/>
                <w:sz w:val="24"/>
                <w:szCs w:val="24"/>
              </w:rPr>
              <w:fldChar w:fldCharType="end"/>
            </w:r>
          </w:p>
        </w:tc>
        <w:tc>
          <w:tcPr>
            <w:tcW w:w="2409" w:type="dxa"/>
            <w:shd w:val="clear" w:color="auto" w:fill="auto"/>
            <w:noWrap/>
          </w:tcPr>
          <w:p w14:paraId="6EB446D7" w14:textId="77777777" w:rsidR="008E576C" w:rsidRPr="00351CF2" w:rsidRDefault="008E576C" w:rsidP="007022E4">
            <w:pPr>
              <w:spacing w:after="240" w:line="276" w:lineRule="auto"/>
              <w:rPr>
                <w:rFonts w:ascii="Perpetua" w:hAnsi="Perpetua" w:cs="Arial"/>
                <w:sz w:val="24"/>
                <w:szCs w:val="24"/>
              </w:rPr>
            </w:pPr>
          </w:p>
        </w:tc>
        <w:tc>
          <w:tcPr>
            <w:tcW w:w="901" w:type="dxa"/>
            <w:shd w:val="clear" w:color="auto" w:fill="auto"/>
          </w:tcPr>
          <w:p w14:paraId="150EA08B" w14:textId="77777777" w:rsidR="008E576C" w:rsidRPr="00351CF2" w:rsidRDefault="008E576C" w:rsidP="007022E4">
            <w:pPr>
              <w:spacing w:after="240" w:line="276" w:lineRule="auto"/>
              <w:rPr>
                <w:rFonts w:ascii="Perpetua" w:hAnsi="Perpetua" w:cs="Arial"/>
                <w:sz w:val="24"/>
                <w:szCs w:val="24"/>
              </w:rPr>
            </w:pPr>
          </w:p>
        </w:tc>
        <w:tc>
          <w:tcPr>
            <w:tcW w:w="2101" w:type="dxa"/>
            <w:shd w:val="clear" w:color="auto" w:fill="auto"/>
          </w:tcPr>
          <w:p w14:paraId="6D31A07A" w14:textId="77777777" w:rsidR="008E576C" w:rsidRPr="00351CF2" w:rsidRDefault="008E576C" w:rsidP="007022E4">
            <w:pPr>
              <w:spacing w:after="240" w:line="276" w:lineRule="auto"/>
              <w:rPr>
                <w:rFonts w:ascii="Perpetua" w:hAnsi="Perpetua" w:cs="Arial"/>
                <w:sz w:val="24"/>
                <w:szCs w:val="24"/>
              </w:rPr>
            </w:pPr>
          </w:p>
        </w:tc>
        <w:tc>
          <w:tcPr>
            <w:tcW w:w="799" w:type="dxa"/>
            <w:shd w:val="clear" w:color="auto" w:fill="auto"/>
          </w:tcPr>
          <w:p w14:paraId="23E65A10" w14:textId="77777777" w:rsidR="008E576C" w:rsidRPr="00351CF2" w:rsidRDefault="008E576C" w:rsidP="007022E4">
            <w:pPr>
              <w:spacing w:after="240" w:line="276" w:lineRule="auto"/>
              <w:rPr>
                <w:rFonts w:ascii="Perpetua" w:hAnsi="Perpetua" w:cs="Arial"/>
                <w:sz w:val="24"/>
                <w:szCs w:val="24"/>
              </w:rPr>
            </w:pPr>
          </w:p>
        </w:tc>
      </w:tr>
      <w:tr w:rsidR="008E576C" w:rsidRPr="00351CF2" w14:paraId="59CC52DD" w14:textId="77777777" w:rsidTr="007022E4">
        <w:tblPrEx>
          <w:tblLook w:val="04A0" w:firstRow="1" w:lastRow="0" w:firstColumn="1" w:lastColumn="0" w:noHBand="0" w:noVBand="1"/>
        </w:tblPrEx>
        <w:trPr>
          <w:trHeight w:val="303"/>
        </w:trPr>
        <w:tc>
          <w:tcPr>
            <w:tcW w:w="9806" w:type="dxa"/>
            <w:gridSpan w:val="6"/>
            <w:shd w:val="clear" w:color="auto" w:fill="auto"/>
          </w:tcPr>
          <w:p w14:paraId="17D176EE" w14:textId="77777777" w:rsidR="008E576C" w:rsidRPr="00351CF2" w:rsidRDefault="008E576C" w:rsidP="007022E4">
            <w:pPr>
              <w:spacing w:after="240" w:line="276" w:lineRule="auto"/>
              <w:rPr>
                <w:rFonts w:ascii="Perpetua" w:hAnsi="Perpetua" w:cs="Arial"/>
                <w:b/>
                <w:i/>
                <w:sz w:val="24"/>
                <w:szCs w:val="24"/>
              </w:rPr>
            </w:pPr>
            <w:r w:rsidRPr="00351CF2">
              <w:rPr>
                <w:rFonts w:ascii="Perpetua" w:hAnsi="Perpetua" w:cs="Arial"/>
                <w:b/>
                <w:i/>
                <w:sz w:val="24"/>
                <w:szCs w:val="24"/>
              </w:rPr>
              <w:t xml:space="preserve">Other (Please State): </w:t>
            </w:r>
          </w:p>
        </w:tc>
      </w:tr>
    </w:tbl>
    <w:p w14:paraId="0E93D04A" w14:textId="77777777" w:rsidR="008E576C" w:rsidRPr="00351CF2" w:rsidRDefault="008E576C" w:rsidP="008E576C">
      <w:pPr>
        <w:spacing w:after="240" w:line="276" w:lineRule="auto"/>
        <w:rPr>
          <w:rFonts w:ascii="Perpetua" w:hAnsi="Perpetua" w:cs="Arial"/>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1463"/>
        <w:gridCol w:w="5730"/>
      </w:tblGrid>
      <w:tr w:rsidR="008E576C" w:rsidRPr="00351CF2" w14:paraId="32CFAB90" w14:textId="77777777" w:rsidTr="007022E4">
        <w:trPr>
          <w:trHeight w:val="1230"/>
          <w:jc w:val="center"/>
        </w:trPr>
        <w:tc>
          <w:tcPr>
            <w:tcW w:w="5000" w:type="pct"/>
            <w:gridSpan w:val="3"/>
            <w:tcBorders>
              <w:left w:val="single" w:sz="4" w:space="0" w:color="auto"/>
              <w:right w:val="single" w:sz="4" w:space="0" w:color="auto"/>
            </w:tcBorders>
            <w:shd w:val="clear" w:color="auto" w:fill="EAF1DD"/>
          </w:tcPr>
          <w:p w14:paraId="57AA5EDA" w14:textId="77777777" w:rsidR="008E576C" w:rsidRPr="00351CF2" w:rsidRDefault="008E576C" w:rsidP="007022E4">
            <w:pPr>
              <w:spacing w:after="240" w:line="276" w:lineRule="auto"/>
              <w:rPr>
                <w:rFonts w:ascii="Perpetua" w:hAnsi="Perpetua" w:cs="Arial"/>
                <w:b/>
                <w:sz w:val="24"/>
                <w:szCs w:val="24"/>
              </w:rPr>
            </w:pPr>
            <w:r w:rsidRPr="00351CF2">
              <w:rPr>
                <w:rFonts w:ascii="Perpetua" w:hAnsi="Perpetua" w:cs="Arial"/>
                <w:b/>
                <w:sz w:val="24"/>
                <w:szCs w:val="24"/>
              </w:rPr>
              <w:lastRenderedPageBreak/>
              <w:t>Are there any current or relevant historical safeguarding concerns?</w:t>
            </w:r>
          </w:p>
          <w:p w14:paraId="3E05C556" w14:textId="77777777" w:rsidR="008E576C" w:rsidRPr="00351CF2" w:rsidRDefault="008E576C" w:rsidP="007022E4">
            <w:pPr>
              <w:spacing w:after="240" w:line="276" w:lineRule="auto"/>
              <w:rPr>
                <w:rFonts w:ascii="Perpetua" w:hAnsi="Perpetua" w:cs="Arial"/>
                <w:b/>
                <w:sz w:val="24"/>
                <w:szCs w:val="24"/>
              </w:rPr>
            </w:pPr>
          </w:p>
          <w:p w14:paraId="7E703C8B" w14:textId="77777777" w:rsidR="008E576C" w:rsidRPr="00351CF2" w:rsidRDefault="008E576C" w:rsidP="007022E4">
            <w:pPr>
              <w:spacing w:after="240" w:line="276" w:lineRule="auto"/>
              <w:rPr>
                <w:rFonts w:ascii="Perpetua" w:hAnsi="Perpetua" w:cs="Arial"/>
                <w:b/>
                <w:sz w:val="24"/>
                <w:szCs w:val="24"/>
              </w:rPr>
            </w:pPr>
            <w:r w:rsidRPr="00351CF2">
              <w:rPr>
                <w:rFonts w:ascii="Perpetua" w:hAnsi="Perpetua" w:cs="Arial"/>
                <w:i/>
                <w:sz w:val="24"/>
                <w:szCs w:val="24"/>
              </w:rPr>
              <w:t>Please can you provide details of the concerns that you have noted.  Please also indicate if the concern was referred to any agencies (i.e. children’s social care, adult social care, police) and the outcome of the referral? Feel free to use additional sheets if required.</w:t>
            </w:r>
          </w:p>
        </w:tc>
      </w:tr>
      <w:tr w:rsidR="008E576C" w:rsidRPr="00351CF2" w14:paraId="1E788257" w14:textId="77777777" w:rsidTr="007022E4">
        <w:trPr>
          <w:trHeight w:val="402"/>
          <w:jc w:val="center"/>
        </w:trPr>
        <w:tc>
          <w:tcPr>
            <w:tcW w:w="1568" w:type="pct"/>
            <w:shd w:val="clear" w:color="auto" w:fill="C2D69B"/>
          </w:tcPr>
          <w:p w14:paraId="63F591F2" w14:textId="77777777" w:rsidR="008E576C" w:rsidRPr="00351CF2" w:rsidRDefault="008E576C" w:rsidP="007022E4">
            <w:pPr>
              <w:spacing w:after="240" w:line="276" w:lineRule="auto"/>
              <w:rPr>
                <w:rFonts w:ascii="Perpetua" w:hAnsi="Perpetua" w:cs="Arial"/>
                <w:b/>
                <w:sz w:val="24"/>
                <w:szCs w:val="24"/>
              </w:rPr>
            </w:pPr>
            <w:r w:rsidRPr="00351CF2">
              <w:rPr>
                <w:rFonts w:ascii="Perpetua" w:hAnsi="Perpetua" w:cs="Arial"/>
                <w:b/>
                <w:sz w:val="24"/>
                <w:szCs w:val="24"/>
              </w:rPr>
              <w:t>Safeguarding Issue</w:t>
            </w:r>
          </w:p>
        </w:tc>
        <w:tc>
          <w:tcPr>
            <w:tcW w:w="698" w:type="pct"/>
            <w:shd w:val="clear" w:color="auto" w:fill="C2D69B"/>
          </w:tcPr>
          <w:p w14:paraId="5EECDA90" w14:textId="77777777" w:rsidR="008E576C" w:rsidRPr="00351CF2" w:rsidRDefault="008E576C" w:rsidP="007022E4">
            <w:pPr>
              <w:spacing w:after="240" w:line="276" w:lineRule="auto"/>
              <w:rPr>
                <w:rFonts w:ascii="Perpetua" w:hAnsi="Perpetua" w:cs="Arial"/>
                <w:b/>
                <w:sz w:val="24"/>
                <w:szCs w:val="24"/>
              </w:rPr>
            </w:pPr>
            <w:r w:rsidRPr="00351CF2">
              <w:rPr>
                <w:rFonts w:ascii="Perpetua" w:hAnsi="Perpetua" w:cs="Arial"/>
                <w:b/>
                <w:sz w:val="24"/>
                <w:szCs w:val="24"/>
              </w:rPr>
              <w:t>Date</w:t>
            </w:r>
          </w:p>
        </w:tc>
        <w:tc>
          <w:tcPr>
            <w:tcW w:w="2734" w:type="pct"/>
            <w:shd w:val="clear" w:color="auto" w:fill="C2D69B"/>
          </w:tcPr>
          <w:p w14:paraId="3F89A47F" w14:textId="77777777" w:rsidR="008E576C" w:rsidRPr="00351CF2" w:rsidRDefault="008E576C" w:rsidP="007022E4">
            <w:pPr>
              <w:spacing w:after="240" w:line="276" w:lineRule="auto"/>
              <w:rPr>
                <w:rFonts w:ascii="Perpetua" w:hAnsi="Perpetua" w:cs="Arial"/>
                <w:b/>
                <w:sz w:val="24"/>
                <w:szCs w:val="24"/>
              </w:rPr>
            </w:pPr>
            <w:r w:rsidRPr="00351CF2">
              <w:rPr>
                <w:rFonts w:ascii="Perpetua" w:hAnsi="Perpetua" w:cs="Arial"/>
                <w:b/>
                <w:sz w:val="24"/>
                <w:szCs w:val="24"/>
              </w:rPr>
              <w:t>What action was taken / Referred to agency?</w:t>
            </w:r>
          </w:p>
        </w:tc>
      </w:tr>
      <w:tr w:rsidR="008E576C" w:rsidRPr="00351CF2" w14:paraId="6A0F05AE" w14:textId="77777777" w:rsidTr="007022E4">
        <w:trPr>
          <w:trHeight w:val="862"/>
          <w:jc w:val="center"/>
        </w:trPr>
        <w:tc>
          <w:tcPr>
            <w:tcW w:w="1568" w:type="pct"/>
            <w:shd w:val="clear" w:color="auto" w:fill="auto"/>
            <w:noWrap/>
          </w:tcPr>
          <w:p w14:paraId="102D1428"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fldChar w:fldCharType="begin">
                <w:ffData>
                  <w:name w:val=""/>
                  <w:enabled/>
                  <w:calcOnExit w:val="0"/>
                  <w:textInput/>
                </w:ffData>
              </w:fldChar>
            </w:r>
            <w:r w:rsidRPr="00351CF2">
              <w:rPr>
                <w:rFonts w:ascii="Perpetua" w:hAnsi="Perpetua" w:cs="Arial"/>
                <w:sz w:val="24"/>
                <w:szCs w:val="24"/>
              </w:rPr>
              <w:instrText xml:space="preserve"> FORMTEXT </w:instrText>
            </w:r>
            <w:r w:rsidRPr="00351CF2">
              <w:rPr>
                <w:rFonts w:ascii="Perpetua" w:hAnsi="Perpetua" w:cs="Arial"/>
                <w:sz w:val="24"/>
                <w:szCs w:val="24"/>
              </w:rPr>
            </w:r>
            <w:r w:rsidRPr="00351CF2">
              <w:rPr>
                <w:rFonts w:ascii="Perpetua" w:hAnsi="Perpetua" w:cs="Arial"/>
                <w:sz w:val="24"/>
                <w:szCs w:val="24"/>
              </w:rPr>
              <w:fldChar w:fldCharType="separate"/>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sz w:val="24"/>
                <w:szCs w:val="24"/>
              </w:rPr>
              <w:fldChar w:fldCharType="end"/>
            </w:r>
          </w:p>
        </w:tc>
        <w:tc>
          <w:tcPr>
            <w:tcW w:w="698" w:type="pct"/>
            <w:shd w:val="clear" w:color="auto" w:fill="auto"/>
          </w:tcPr>
          <w:p w14:paraId="2C6B0020"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fldChar w:fldCharType="begin">
                <w:ffData>
                  <w:name w:val=""/>
                  <w:enabled/>
                  <w:calcOnExit w:val="0"/>
                  <w:textInput/>
                </w:ffData>
              </w:fldChar>
            </w:r>
            <w:r w:rsidRPr="00351CF2">
              <w:rPr>
                <w:rFonts w:ascii="Perpetua" w:hAnsi="Perpetua" w:cs="Arial"/>
                <w:sz w:val="24"/>
                <w:szCs w:val="24"/>
              </w:rPr>
              <w:instrText xml:space="preserve"> FORMTEXT </w:instrText>
            </w:r>
            <w:r w:rsidRPr="00351CF2">
              <w:rPr>
                <w:rFonts w:ascii="Perpetua" w:hAnsi="Perpetua" w:cs="Arial"/>
                <w:sz w:val="24"/>
                <w:szCs w:val="24"/>
              </w:rPr>
            </w:r>
            <w:r w:rsidRPr="00351CF2">
              <w:rPr>
                <w:rFonts w:ascii="Perpetua" w:hAnsi="Perpetua" w:cs="Arial"/>
                <w:sz w:val="24"/>
                <w:szCs w:val="24"/>
              </w:rPr>
              <w:fldChar w:fldCharType="separate"/>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sz w:val="24"/>
                <w:szCs w:val="24"/>
              </w:rPr>
              <w:fldChar w:fldCharType="end"/>
            </w:r>
          </w:p>
        </w:tc>
        <w:tc>
          <w:tcPr>
            <w:tcW w:w="2734" w:type="pct"/>
            <w:shd w:val="clear" w:color="auto" w:fill="auto"/>
          </w:tcPr>
          <w:p w14:paraId="1FF08AF1"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fldChar w:fldCharType="begin">
                <w:ffData>
                  <w:name w:val=""/>
                  <w:enabled/>
                  <w:calcOnExit w:val="0"/>
                  <w:textInput/>
                </w:ffData>
              </w:fldChar>
            </w:r>
            <w:r w:rsidRPr="00351CF2">
              <w:rPr>
                <w:rFonts w:ascii="Perpetua" w:hAnsi="Perpetua" w:cs="Arial"/>
                <w:sz w:val="24"/>
                <w:szCs w:val="24"/>
              </w:rPr>
              <w:instrText xml:space="preserve"> FORMTEXT </w:instrText>
            </w:r>
            <w:r w:rsidRPr="00351CF2">
              <w:rPr>
                <w:rFonts w:ascii="Perpetua" w:hAnsi="Perpetua" w:cs="Arial"/>
                <w:sz w:val="24"/>
                <w:szCs w:val="24"/>
              </w:rPr>
            </w:r>
            <w:r w:rsidRPr="00351CF2">
              <w:rPr>
                <w:rFonts w:ascii="Perpetua" w:hAnsi="Perpetua" w:cs="Arial"/>
                <w:sz w:val="24"/>
                <w:szCs w:val="24"/>
              </w:rPr>
              <w:fldChar w:fldCharType="separate"/>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sz w:val="24"/>
                <w:szCs w:val="24"/>
              </w:rPr>
              <w:fldChar w:fldCharType="end"/>
            </w:r>
          </w:p>
        </w:tc>
      </w:tr>
      <w:tr w:rsidR="008E576C" w:rsidRPr="00351CF2" w14:paraId="3922034B" w14:textId="77777777" w:rsidTr="007022E4">
        <w:trPr>
          <w:trHeight w:val="1080"/>
          <w:jc w:val="center"/>
        </w:trPr>
        <w:tc>
          <w:tcPr>
            <w:tcW w:w="1568" w:type="pct"/>
            <w:shd w:val="clear" w:color="auto" w:fill="auto"/>
            <w:noWrap/>
          </w:tcPr>
          <w:p w14:paraId="5D59E503"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fldChar w:fldCharType="begin">
                <w:ffData>
                  <w:name w:val=""/>
                  <w:enabled/>
                  <w:calcOnExit w:val="0"/>
                  <w:textInput/>
                </w:ffData>
              </w:fldChar>
            </w:r>
            <w:r w:rsidRPr="00351CF2">
              <w:rPr>
                <w:rFonts w:ascii="Perpetua" w:hAnsi="Perpetua" w:cs="Arial"/>
                <w:sz w:val="24"/>
                <w:szCs w:val="24"/>
              </w:rPr>
              <w:instrText xml:space="preserve"> FORMTEXT </w:instrText>
            </w:r>
            <w:r w:rsidRPr="00351CF2">
              <w:rPr>
                <w:rFonts w:ascii="Perpetua" w:hAnsi="Perpetua" w:cs="Arial"/>
                <w:sz w:val="24"/>
                <w:szCs w:val="24"/>
              </w:rPr>
            </w:r>
            <w:r w:rsidRPr="00351CF2">
              <w:rPr>
                <w:rFonts w:ascii="Perpetua" w:hAnsi="Perpetua" w:cs="Arial"/>
                <w:sz w:val="24"/>
                <w:szCs w:val="24"/>
              </w:rPr>
              <w:fldChar w:fldCharType="separate"/>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sz w:val="24"/>
                <w:szCs w:val="24"/>
              </w:rPr>
              <w:fldChar w:fldCharType="end"/>
            </w:r>
          </w:p>
        </w:tc>
        <w:tc>
          <w:tcPr>
            <w:tcW w:w="698" w:type="pct"/>
            <w:shd w:val="clear" w:color="auto" w:fill="auto"/>
          </w:tcPr>
          <w:p w14:paraId="5CB38725"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fldChar w:fldCharType="begin">
                <w:ffData>
                  <w:name w:val=""/>
                  <w:enabled/>
                  <w:calcOnExit w:val="0"/>
                  <w:textInput/>
                </w:ffData>
              </w:fldChar>
            </w:r>
            <w:r w:rsidRPr="00351CF2">
              <w:rPr>
                <w:rFonts w:ascii="Perpetua" w:hAnsi="Perpetua" w:cs="Arial"/>
                <w:sz w:val="24"/>
                <w:szCs w:val="24"/>
              </w:rPr>
              <w:instrText xml:space="preserve"> FORMTEXT </w:instrText>
            </w:r>
            <w:r w:rsidRPr="00351CF2">
              <w:rPr>
                <w:rFonts w:ascii="Perpetua" w:hAnsi="Perpetua" w:cs="Arial"/>
                <w:sz w:val="24"/>
                <w:szCs w:val="24"/>
              </w:rPr>
            </w:r>
            <w:r w:rsidRPr="00351CF2">
              <w:rPr>
                <w:rFonts w:ascii="Perpetua" w:hAnsi="Perpetua" w:cs="Arial"/>
                <w:sz w:val="24"/>
                <w:szCs w:val="24"/>
              </w:rPr>
              <w:fldChar w:fldCharType="separate"/>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sz w:val="24"/>
                <w:szCs w:val="24"/>
              </w:rPr>
              <w:fldChar w:fldCharType="end"/>
            </w:r>
          </w:p>
        </w:tc>
        <w:tc>
          <w:tcPr>
            <w:tcW w:w="2734" w:type="pct"/>
            <w:shd w:val="clear" w:color="auto" w:fill="auto"/>
          </w:tcPr>
          <w:p w14:paraId="6E547539"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fldChar w:fldCharType="begin">
                <w:ffData>
                  <w:name w:val=""/>
                  <w:enabled/>
                  <w:calcOnExit w:val="0"/>
                  <w:textInput/>
                </w:ffData>
              </w:fldChar>
            </w:r>
            <w:r w:rsidRPr="00351CF2">
              <w:rPr>
                <w:rFonts w:ascii="Perpetua" w:hAnsi="Perpetua" w:cs="Arial"/>
                <w:sz w:val="24"/>
                <w:szCs w:val="24"/>
              </w:rPr>
              <w:instrText xml:space="preserve"> FORMTEXT </w:instrText>
            </w:r>
            <w:r w:rsidRPr="00351CF2">
              <w:rPr>
                <w:rFonts w:ascii="Perpetua" w:hAnsi="Perpetua" w:cs="Arial"/>
                <w:sz w:val="24"/>
                <w:szCs w:val="24"/>
              </w:rPr>
            </w:r>
            <w:r w:rsidRPr="00351CF2">
              <w:rPr>
                <w:rFonts w:ascii="Perpetua" w:hAnsi="Perpetua" w:cs="Arial"/>
                <w:sz w:val="24"/>
                <w:szCs w:val="24"/>
              </w:rPr>
              <w:fldChar w:fldCharType="separate"/>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sz w:val="24"/>
                <w:szCs w:val="24"/>
              </w:rPr>
              <w:fldChar w:fldCharType="end"/>
            </w:r>
          </w:p>
        </w:tc>
      </w:tr>
      <w:tr w:rsidR="008E576C" w:rsidRPr="00351CF2" w14:paraId="474A077C" w14:textId="77777777" w:rsidTr="007022E4">
        <w:trPr>
          <w:trHeight w:val="1080"/>
          <w:jc w:val="center"/>
        </w:trPr>
        <w:tc>
          <w:tcPr>
            <w:tcW w:w="1568" w:type="pct"/>
            <w:shd w:val="clear" w:color="auto" w:fill="auto"/>
            <w:noWrap/>
          </w:tcPr>
          <w:p w14:paraId="68E52A30"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fldChar w:fldCharType="begin">
                <w:ffData>
                  <w:name w:val=""/>
                  <w:enabled/>
                  <w:calcOnExit w:val="0"/>
                  <w:textInput/>
                </w:ffData>
              </w:fldChar>
            </w:r>
            <w:r w:rsidRPr="00351CF2">
              <w:rPr>
                <w:rFonts w:ascii="Perpetua" w:hAnsi="Perpetua" w:cs="Arial"/>
                <w:sz w:val="24"/>
                <w:szCs w:val="24"/>
              </w:rPr>
              <w:instrText xml:space="preserve"> FORMTEXT </w:instrText>
            </w:r>
            <w:r w:rsidRPr="00351CF2">
              <w:rPr>
                <w:rFonts w:ascii="Perpetua" w:hAnsi="Perpetua" w:cs="Arial"/>
                <w:sz w:val="24"/>
                <w:szCs w:val="24"/>
              </w:rPr>
            </w:r>
            <w:r w:rsidRPr="00351CF2">
              <w:rPr>
                <w:rFonts w:ascii="Perpetua" w:hAnsi="Perpetua" w:cs="Arial"/>
                <w:sz w:val="24"/>
                <w:szCs w:val="24"/>
              </w:rPr>
              <w:fldChar w:fldCharType="separate"/>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sz w:val="24"/>
                <w:szCs w:val="24"/>
              </w:rPr>
              <w:fldChar w:fldCharType="end"/>
            </w:r>
          </w:p>
        </w:tc>
        <w:tc>
          <w:tcPr>
            <w:tcW w:w="698" w:type="pct"/>
            <w:shd w:val="clear" w:color="auto" w:fill="auto"/>
          </w:tcPr>
          <w:p w14:paraId="3A905A64"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fldChar w:fldCharType="begin">
                <w:ffData>
                  <w:name w:val=""/>
                  <w:enabled/>
                  <w:calcOnExit w:val="0"/>
                  <w:textInput/>
                </w:ffData>
              </w:fldChar>
            </w:r>
            <w:r w:rsidRPr="00351CF2">
              <w:rPr>
                <w:rFonts w:ascii="Perpetua" w:hAnsi="Perpetua" w:cs="Arial"/>
                <w:sz w:val="24"/>
                <w:szCs w:val="24"/>
              </w:rPr>
              <w:instrText xml:space="preserve"> FORMTEXT </w:instrText>
            </w:r>
            <w:r w:rsidRPr="00351CF2">
              <w:rPr>
                <w:rFonts w:ascii="Perpetua" w:hAnsi="Perpetua" w:cs="Arial"/>
                <w:sz w:val="24"/>
                <w:szCs w:val="24"/>
              </w:rPr>
            </w:r>
            <w:r w:rsidRPr="00351CF2">
              <w:rPr>
                <w:rFonts w:ascii="Perpetua" w:hAnsi="Perpetua" w:cs="Arial"/>
                <w:sz w:val="24"/>
                <w:szCs w:val="24"/>
              </w:rPr>
              <w:fldChar w:fldCharType="separate"/>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sz w:val="24"/>
                <w:szCs w:val="24"/>
              </w:rPr>
              <w:fldChar w:fldCharType="end"/>
            </w:r>
          </w:p>
        </w:tc>
        <w:tc>
          <w:tcPr>
            <w:tcW w:w="2734" w:type="pct"/>
            <w:shd w:val="clear" w:color="auto" w:fill="auto"/>
          </w:tcPr>
          <w:p w14:paraId="4EE877D5"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fldChar w:fldCharType="begin">
                <w:ffData>
                  <w:name w:val=""/>
                  <w:enabled/>
                  <w:calcOnExit w:val="0"/>
                  <w:textInput/>
                </w:ffData>
              </w:fldChar>
            </w:r>
            <w:r w:rsidRPr="00351CF2">
              <w:rPr>
                <w:rFonts w:ascii="Perpetua" w:hAnsi="Perpetua" w:cs="Arial"/>
                <w:sz w:val="24"/>
                <w:szCs w:val="24"/>
              </w:rPr>
              <w:instrText xml:space="preserve"> FORMTEXT </w:instrText>
            </w:r>
            <w:r w:rsidRPr="00351CF2">
              <w:rPr>
                <w:rFonts w:ascii="Perpetua" w:hAnsi="Perpetua" w:cs="Arial"/>
                <w:sz w:val="24"/>
                <w:szCs w:val="24"/>
              </w:rPr>
            </w:r>
            <w:r w:rsidRPr="00351CF2">
              <w:rPr>
                <w:rFonts w:ascii="Perpetua" w:hAnsi="Perpetua" w:cs="Arial"/>
                <w:sz w:val="24"/>
                <w:szCs w:val="24"/>
              </w:rPr>
              <w:fldChar w:fldCharType="separate"/>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sz w:val="24"/>
                <w:szCs w:val="24"/>
              </w:rPr>
              <w:fldChar w:fldCharType="end"/>
            </w:r>
          </w:p>
        </w:tc>
      </w:tr>
    </w:tbl>
    <w:p w14:paraId="7E0E0978" w14:textId="77777777" w:rsidR="008E576C" w:rsidRPr="00351CF2" w:rsidRDefault="008E576C" w:rsidP="008E576C">
      <w:pPr>
        <w:spacing w:after="240" w:line="276" w:lineRule="auto"/>
        <w:rPr>
          <w:rFonts w:ascii="Perpetua" w:hAnsi="Perpetua" w:cs="Arial"/>
          <w:sz w:val="24"/>
          <w:szCs w:val="24"/>
        </w:rPr>
      </w:pP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9"/>
        <w:gridCol w:w="2761"/>
        <w:gridCol w:w="1306"/>
        <w:gridCol w:w="3421"/>
      </w:tblGrid>
      <w:tr w:rsidR="008E576C" w:rsidRPr="00351CF2" w14:paraId="18DD6084" w14:textId="77777777" w:rsidTr="007022E4">
        <w:tc>
          <w:tcPr>
            <w:tcW w:w="10127" w:type="dxa"/>
            <w:gridSpan w:val="4"/>
            <w:shd w:val="clear" w:color="auto" w:fill="EAF1DD"/>
            <w:vAlign w:val="center"/>
          </w:tcPr>
          <w:p w14:paraId="7B8E303C" w14:textId="77777777" w:rsidR="008E576C" w:rsidRPr="00351CF2" w:rsidRDefault="008E576C" w:rsidP="007022E4">
            <w:pPr>
              <w:spacing w:after="240" w:line="276" w:lineRule="auto"/>
              <w:rPr>
                <w:rFonts w:ascii="Perpetua" w:hAnsi="Perpetua" w:cs="Arial"/>
                <w:b/>
                <w:sz w:val="24"/>
                <w:szCs w:val="24"/>
              </w:rPr>
            </w:pPr>
            <w:r w:rsidRPr="00351CF2">
              <w:rPr>
                <w:rFonts w:ascii="Perpetua" w:hAnsi="Perpetua" w:cs="Arial"/>
                <w:b/>
                <w:sz w:val="24"/>
                <w:szCs w:val="24"/>
              </w:rPr>
              <w:t xml:space="preserve">Please can you give full details including contact details of which agencies are currently working with the student? </w:t>
            </w:r>
          </w:p>
        </w:tc>
      </w:tr>
      <w:tr w:rsidR="008E576C" w:rsidRPr="00351CF2" w14:paraId="3E696AFF" w14:textId="77777777" w:rsidTr="007022E4">
        <w:trPr>
          <w:trHeight w:val="469"/>
        </w:trPr>
        <w:tc>
          <w:tcPr>
            <w:tcW w:w="2639" w:type="dxa"/>
            <w:shd w:val="clear" w:color="auto" w:fill="EAF1DD"/>
            <w:vAlign w:val="center"/>
          </w:tcPr>
          <w:p w14:paraId="7FCC5F06"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t>Children’s Social Care</w:t>
            </w:r>
          </w:p>
        </w:tc>
        <w:tc>
          <w:tcPr>
            <w:tcW w:w="2761" w:type="dxa"/>
            <w:shd w:val="clear" w:color="auto" w:fill="auto"/>
            <w:noWrap/>
            <w:vAlign w:val="center"/>
          </w:tcPr>
          <w:p w14:paraId="5E66566C"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fldChar w:fldCharType="begin">
                <w:ffData>
                  <w:name w:val=""/>
                  <w:enabled/>
                  <w:calcOnExit w:val="0"/>
                  <w:textInput/>
                </w:ffData>
              </w:fldChar>
            </w:r>
            <w:r w:rsidRPr="00351CF2">
              <w:rPr>
                <w:rFonts w:ascii="Perpetua" w:hAnsi="Perpetua" w:cs="Arial"/>
                <w:sz w:val="24"/>
                <w:szCs w:val="24"/>
              </w:rPr>
              <w:instrText xml:space="preserve"> FORMTEXT </w:instrText>
            </w:r>
            <w:r w:rsidRPr="00351CF2">
              <w:rPr>
                <w:rFonts w:ascii="Perpetua" w:hAnsi="Perpetua" w:cs="Arial"/>
                <w:sz w:val="24"/>
                <w:szCs w:val="24"/>
              </w:rPr>
            </w:r>
            <w:r w:rsidRPr="00351CF2">
              <w:rPr>
                <w:rFonts w:ascii="Perpetua" w:hAnsi="Perpetua" w:cs="Arial"/>
                <w:sz w:val="24"/>
                <w:szCs w:val="24"/>
              </w:rPr>
              <w:fldChar w:fldCharType="separate"/>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sz w:val="24"/>
                <w:szCs w:val="24"/>
              </w:rPr>
              <w:fldChar w:fldCharType="end"/>
            </w:r>
          </w:p>
        </w:tc>
        <w:tc>
          <w:tcPr>
            <w:tcW w:w="1306" w:type="dxa"/>
            <w:shd w:val="clear" w:color="auto" w:fill="EAF1DD"/>
            <w:vAlign w:val="center"/>
          </w:tcPr>
          <w:p w14:paraId="170E6725"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t>Adult Social Care</w:t>
            </w:r>
          </w:p>
        </w:tc>
        <w:tc>
          <w:tcPr>
            <w:tcW w:w="3421" w:type="dxa"/>
            <w:shd w:val="clear" w:color="auto" w:fill="auto"/>
            <w:noWrap/>
            <w:vAlign w:val="center"/>
          </w:tcPr>
          <w:p w14:paraId="1E97BE3A"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fldChar w:fldCharType="begin">
                <w:ffData>
                  <w:name w:val=""/>
                  <w:enabled/>
                  <w:calcOnExit w:val="0"/>
                  <w:textInput/>
                </w:ffData>
              </w:fldChar>
            </w:r>
            <w:r w:rsidRPr="00351CF2">
              <w:rPr>
                <w:rFonts w:ascii="Perpetua" w:hAnsi="Perpetua" w:cs="Arial"/>
                <w:sz w:val="24"/>
                <w:szCs w:val="24"/>
              </w:rPr>
              <w:instrText xml:space="preserve"> FORMTEXT </w:instrText>
            </w:r>
            <w:r w:rsidRPr="00351CF2">
              <w:rPr>
                <w:rFonts w:ascii="Perpetua" w:hAnsi="Perpetua" w:cs="Arial"/>
                <w:sz w:val="24"/>
                <w:szCs w:val="24"/>
              </w:rPr>
            </w:r>
            <w:r w:rsidRPr="00351CF2">
              <w:rPr>
                <w:rFonts w:ascii="Perpetua" w:hAnsi="Perpetua" w:cs="Arial"/>
                <w:sz w:val="24"/>
                <w:szCs w:val="24"/>
              </w:rPr>
              <w:fldChar w:fldCharType="separate"/>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sz w:val="24"/>
                <w:szCs w:val="24"/>
              </w:rPr>
              <w:fldChar w:fldCharType="end"/>
            </w:r>
          </w:p>
        </w:tc>
      </w:tr>
      <w:tr w:rsidR="008E576C" w:rsidRPr="00351CF2" w14:paraId="270943D1" w14:textId="77777777" w:rsidTr="007022E4">
        <w:trPr>
          <w:trHeight w:val="113"/>
        </w:trPr>
        <w:tc>
          <w:tcPr>
            <w:tcW w:w="2639" w:type="dxa"/>
            <w:shd w:val="clear" w:color="auto" w:fill="EAF1DD"/>
            <w:vAlign w:val="center"/>
          </w:tcPr>
          <w:p w14:paraId="6D3A8DC1"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t>Probation</w:t>
            </w:r>
          </w:p>
        </w:tc>
        <w:tc>
          <w:tcPr>
            <w:tcW w:w="2761" w:type="dxa"/>
            <w:shd w:val="clear" w:color="auto" w:fill="auto"/>
            <w:noWrap/>
            <w:vAlign w:val="center"/>
          </w:tcPr>
          <w:p w14:paraId="7A5D0C23"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fldChar w:fldCharType="begin">
                <w:ffData>
                  <w:name w:val=""/>
                  <w:enabled/>
                  <w:calcOnExit w:val="0"/>
                  <w:textInput/>
                </w:ffData>
              </w:fldChar>
            </w:r>
            <w:r w:rsidRPr="00351CF2">
              <w:rPr>
                <w:rFonts w:ascii="Perpetua" w:hAnsi="Perpetua" w:cs="Arial"/>
                <w:sz w:val="24"/>
                <w:szCs w:val="24"/>
              </w:rPr>
              <w:instrText xml:space="preserve"> FORMTEXT </w:instrText>
            </w:r>
            <w:r w:rsidRPr="00351CF2">
              <w:rPr>
                <w:rFonts w:ascii="Perpetua" w:hAnsi="Perpetua" w:cs="Arial"/>
                <w:sz w:val="24"/>
                <w:szCs w:val="24"/>
              </w:rPr>
            </w:r>
            <w:r w:rsidRPr="00351CF2">
              <w:rPr>
                <w:rFonts w:ascii="Perpetua" w:hAnsi="Perpetua" w:cs="Arial"/>
                <w:sz w:val="24"/>
                <w:szCs w:val="24"/>
              </w:rPr>
              <w:fldChar w:fldCharType="separate"/>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sz w:val="24"/>
                <w:szCs w:val="24"/>
              </w:rPr>
              <w:fldChar w:fldCharType="end"/>
            </w:r>
          </w:p>
        </w:tc>
        <w:tc>
          <w:tcPr>
            <w:tcW w:w="1306" w:type="dxa"/>
            <w:shd w:val="clear" w:color="auto" w:fill="EAF1DD"/>
            <w:vAlign w:val="center"/>
          </w:tcPr>
          <w:p w14:paraId="5EA791A0"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t>Youth Offending Services</w:t>
            </w:r>
          </w:p>
        </w:tc>
        <w:tc>
          <w:tcPr>
            <w:tcW w:w="3421" w:type="dxa"/>
            <w:shd w:val="clear" w:color="auto" w:fill="auto"/>
            <w:noWrap/>
            <w:vAlign w:val="center"/>
          </w:tcPr>
          <w:p w14:paraId="5D8A8B27"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fldChar w:fldCharType="begin">
                <w:ffData>
                  <w:name w:val=""/>
                  <w:enabled/>
                  <w:calcOnExit w:val="0"/>
                  <w:textInput/>
                </w:ffData>
              </w:fldChar>
            </w:r>
            <w:r w:rsidRPr="00351CF2">
              <w:rPr>
                <w:rFonts w:ascii="Perpetua" w:hAnsi="Perpetua" w:cs="Arial"/>
                <w:sz w:val="24"/>
                <w:szCs w:val="24"/>
              </w:rPr>
              <w:instrText xml:space="preserve"> FORMTEXT </w:instrText>
            </w:r>
            <w:r w:rsidRPr="00351CF2">
              <w:rPr>
                <w:rFonts w:ascii="Perpetua" w:hAnsi="Perpetua" w:cs="Arial"/>
                <w:sz w:val="24"/>
                <w:szCs w:val="24"/>
              </w:rPr>
            </w:r>
            <w:r w:rsidRPr="00351CF2">
              <w:rPr>
                <w:rFonts w:ascii="Perpetua" w:hAnsi="Perpetua" w:cs="Arial"/>
                <w:sz w:val="24"/>
                <w:szCs w:val="24"/>
              </w:rPr>
              <w:fldChar w:fldCharType="separate"/>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sz w:val="24"/>
                <w:szCs w:val="24"/>
              </w:rPr>
              <w:fldChar w:fldCharType="end"/>
            </w:r>
          </w:p>
        </w:tc>
      </w:tr>
      <w:tr w:rsidR="008E576C" w:rsidRPr="00351CF2" w14:paraId="0E7E4540" w14:textId="77777777" w:rsidTr="007022E4">
        <w:tc>
          <w:tcPr>
            <w:tcW w:w="2639" w:type="dxa"/>
            <w:shd w:val="clear" w:color="auto" w:fill="EAF1DD"/>
            <w:vAlign w:val="center"/>
          </w:tcPr>
          <w:p w14:paraId="297B6AF0"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t>CAMHS</w:t>
            </w:r>
          </w:p>
        </w:tc>
        <w:tc>
          <w:tcPr>
            <w:tcW w:w="2761" w:type="dxa"/>
            <w:shd w:val="clear" w:color="auto" w:fill="auto"/>
            <w:noWrap/>
            <w:vAlign w:val="center"/>
          </w:tcPr>
          <w:p w14:paraId="7EC253FF"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fldChar w:fldCharType="begin">
                <w:ffData>
                  <w:name w:val=""/>
                  <w:enabled/>
                  <w:calcOnExit w:val="0"/>
                  <w:textInput/>
                </w:ffData>
              </w:fldChar>
            </w:r>
            <w:r w:rsidRPr="00351CF2">
              <w:rPr>
                <w:rFonts w:ascii="Perpetua" w:hAnsi="Perpetua" w:cs="Arial"/>
                <w:sz w:val="24"/>
                <w:szCs w:val="24"/>
              </w:rPr>
              <w:instrText xml:space="preserve"> FORMTEXT </w:instrText>
            </w:r>
            <w:r w:rsidRPr="00351CF2">
              <w:rPr>
                <w:rFonts w:ascii="Perpetua" w:hAnsi="Perpetua" w:cs="Arial"/>
                <w:sz w:val="24"/>
                <w:szCs w:val="24"/>
              </w:rPr>
            </w:r>
            <w:r w:rsidRPr="00351CF2">
              <w:rPr>
                <w:rFonts w:ascii="Perpetua" w:hAnsi="Perpetua" w:cs="Arial"/>
                <w:sz w:val="24"/>
                <w:szCs w:val="24"/>
              </w:rPr>
              <w:fldChar w:fldCharType="separate"/>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sz w:val="24"/>
                <w:szCs w:val="24"/>
              </w:rPr>
              <w:fldChar w:fldCharType="end"/>
            </w:r>
          </w:p>
        </w:tc>
        <w:tc>
          <w:tcPr>
            <w:tcW w:w="1306" w:type="dxa"/>
            <w:shd w:val="clear" w:color="auto" w:fill="EAF1DD"/>
            <w:noWrap/>
            <w:vAlign w:val="center"/>
          </w:tcPr>
          <w:p w14:paraId="001D638A"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t>Police</w:t>
            </w:r>
          </w:p>
        </w:tc>
        <w:tc>
          <w:tcPr>
            <w:tcW w:w="3421" w:type="dxa"/>
            <w:shd w:val="clear" w:color="auto" w:fill="auto"/>
            <w:vAlign w:val="center"/>
          </w:tcPr>
          <w:p w14:paraId="02804907"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fldChar w:fldCharType="begin">
                <w:ffData>
                  <w:name w:val=""/>
                  <w:enabled/>
                  <w:calcOnExit w:val="0"/>
                  <w:textInput/>
                </w:ffData>
              </w:fldChar>
            </w:r>
            <w:r w:rsidRPr="00351CF2">
              <w:rPr>
                <w:rFonts w:ascii="Perpetua" w:hAnsi="Perpetua" w:cs="Arial"/>
                <w:sz w:val="24"/>
                <w:szCs w:val="24"/>
              </w:rPr>
              <w:instrText xml:space="preserve"> FORMTEXT </w:instrText>
            </w:r>
            <w:r w:rsidRPr="00351CF2">
              <w:rPr>
                <w:rFonts w:ascii="Perpetua" w:hAnsi="Perpetua" w:cs="Arial"/>
                <w:sz w:val="24"/>
                <w:szCs w:val="24"/>
              </w:rPr>
            </w:r>
            <w:r w:rsidRPr="00351CF2">
              <w:rPr>
                <w:rFonts w:ascii="Perpetua" w:hAnsi="Perpetua" w:cs="Arial"/>
                <w:sz w:val="24"/>
                <w:szCs w:val="24"/>
              </w:rPr>
              <w:fldChar w:fldCharType="separate"/>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sz w:val="24"/>
                <w:szCs w:val="24"/>
              </w:rPr>
              <w:fldChar w:fldCharType="end"/>
            </w:r>
          </w:p>
        </w:tc>
      </w:tr>
      <w:tr w:rsidR="008E576C" w:rsidRPr="00351CF2" w14:paraId="1128EEC4" w14:textId="77777777" w:rsidTr="007022E4">
        <w:trPr>
          <w:trHeight w:val="70"/>
        </w:trPr>
        <w:tc>
          <w:tcPr>
            <w:tcW w:w="2639" w:type="dxa"/>
            <w:shd w:val="clear" w:color="auto" w:fill="EAF1DD"/>
            <w:vAlign w:val="center"/>
          </w:tcPr>
          <w:p w14:paraId="1D33507A"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t>Other, Please state</w:t>
            </w:r>
          </w:p>
        </w:tc>
        <w:tc>
          <w:tcPr>
            <w:tcW w:w="7488" w:type="dxa"/>
            <w:gridSpan w:val="3"/>
            <w:shd w:val="clear" w:color="auto" w:fill="auto"/>
            <w:noWrap/>
            <w:vAlign w:val="center"/>
          </w:tcPr>
          <w:p w14:paraId="54A320AA"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fldChar w:fldCharType="begin">
                <w:ffData>
                  <w:name w:val=""/>
                  <w:enabled/>
                  <w:calcOnExit w:val="0"/>
                  <w:textInput/>
                </w:ffData>
              </w:fldChar>
            </w:r>
            <w:r w:rsidRPr="00351CF2">
              <w:rPr>
                <w:rFonts w:ascii="Perpetua" w:hAnsi="Perpetua" w:cs="Arial"/>
                <w:sz w:val="24"/>
                <w:szCs w:val="24"/>
              </w:rPr>
              <w:instrText xml:space="preserve"> FORMTEXT </w:instrText>
            </w:r>
            <w:r w:rsidRPr="00351CF2">
              <w:rPr>
                <w:rFonts w:ascii="Perpetua" w:hAnsi="Perpetua" w:cs="Arial"/>
                <w:sz w:val="24"/>
                <w:szCs w:val="24"/>
              </w:rPr>
            </w:r>
            <w:r w:rsidRPr="00351CF2">
              <w:rPr>
                <w:rFonts w:ascii="Perpetua" w:hAnsi="Perpetua" w:cs="Arial"/>
                <w:sz w:val="24"/>
                <w:szCs w:val="24"/>
              </w:rPr>
              <w:fldChar w:fldCharType="separate"/>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sz w:val="24"/>
                <w:szCs w:val="24"/>
              </w:rPr>
              <w:fldChar w:fldCharType="end"/>
            </w:r>
          </w:p>
        </w:tc>
      </w:tr>
    </w:tbl>
    <w:p w14:paraId="6A5C9EA1" w14:textId="77777777" w:rsidR="008E576C" w:rsidRPr="00351CF2" w:rsidRDefault="008E576C" w:rsidP="008E576C">
      <w:pPr>
        <w:spacing w:after="240" w:line="276" w:lineRule="auto"/>
        <w:rPr>
          <w:rFonts w:ascii="Perpetua" w:hAnsi="Perpetua" w:cs="Arial"/>
          <w:sz w:val="24"/>
          <w:szCs w:val="24"/>
        </w:rPr>
      </w:pPr>
    </w:p>
    <w:tbl>
      <w:tblPr>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8"/>
      </w:tblGrid>
      <w:tr w:rsidR="008E576C" w:rsidRPr="00351CF2" w14:paraId="3FCD8575" w14:textId="77777777" w:rsidTr="00B11039">
        <w:trPr>
          <w:trHeight w:val="1129"/>
        </w:trPr>
        <w:tc>
          <w:tcPr>
            <w:tcW w:w="5000" w:type="pct"/>
            <w:shd w:val="clear" w:color="auto" w:fill="EAF1DD"/>
          </w:tcPr>
          <w:p w14:paraId="7E3E86FD" w14:textId="77777777" w:rsidR="008E576C" w:rsidRPr="00351CF2" w:rsidRDefault="008E576C" w:rsidP="007022E4">
            <w:pPr>
              <w:spacing w:after="240" w:line="276" w:lineRule="auto"/>
              <w:rPr>
                <w:rFonts w:ascii="Perpetua" w:hAnsi="Perpetua" w:cs="Arial"/>
                <w:b/>
                <w:sz w:val="24"/>
                <w:szCs w:val="24"/>
              </w:rPr>
            </w:pPr>
            <w:r w:rsidRPr="00351CF2">
              <w:rPr>
                <w:rFonts w:ascii="Perpetua" w:hAnsi="Perpetua" w:cs="Arial"/>
                <w:b/>
                <w:sz w:val="24"/>
                <w:szCs w:val="24"/>
              </w:rPr>
              <w:t xml:space="preserve">Has the student been subject to a Child in Need Plan, a Child Protection Plan, Early Support Assessment, Education Health Care Plan or Personal Education Plan </w:t>
            </w:r>
            <w:r w:rsidRPr="00351CF2">
              <w:rPr>
                <w:rFonts w:ascii="Perpetua" w:hAnsi="Perpetua" w:cs="Arial"/>
                <w:i/>
                <w:sz w:val="24"/>
                <w:szCs w:val="24"/>
              </w:rPr>
              <w:t>Please give further details about the support they are currently receiving?</w:t>
            </w:r>
          </w:p>
        </w:tc>
      </w:tr>
      <w:tr w:rsidR="008E576C" w:rsidRPr="00351CF2" w14:paraId="03BA259D" w14:textId="77777777" w:rsidTr="00B11039">
        <w:trPr>
          <w:trHeight w:val="1372"/>
        </w:trPr>
        <w:tc>
          <w:tcPr>
            <w:tcW w:w="5000" w:type="pct"/>
            <w:shd w:val="clear" w:color="auto" w:fill="auto"/>
            <w:noWrap/>
          </w:tcPr>
          <w:p w14:paraId="4A85A28F"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fldChar w:fldCharType="begin">
                <w:ffData>
                  <w:name w:val=""/>
                  <w:enabled/>
                  <w:calcOnExit w:val="0"/>
                  <w:textInput/>
                </w:ffData>
              </w:fldChar>
            </w:r>
            <w:r w:rsidRPr="00351CF2">
              <w:rPr>
                <w:rFonts w:ascii="Perpetua" w:hAnsi="Perpetua" w:cs="Arial"/>
                <w:sz w:val="24"/>
                <w:szCs w:val="24"/>
              </w:rPr>
              <w:instrText xml:space="preserve"> FORMTEXT </w:instrText>
            </w:r>
            <w:r w:rsidRPr="00351CF2">
              <w:rPr>
                <w:rFonts w:ascii="Perpetua" w:hAnsi="Perpetua" w:cs="Arial"/>
                <w:sz w:val="24"/>
                <w:szCs w:val="24"/>
              </w:rPr>
            </w:r>
            <w:r w:rsidRPr="00351CF2">
              <w:rPr>
                <w:rFonts w:ascii="Perpetua" w:hAnsi="Perpetua" w:cs="Arial"/>
                <w:sz w:val="24"/>
                <w:szCs w:val="24"/>
              </w:rPr>
              <w:fldChar w:fldCharType="separate"/>
            </w:r>
            <w:r w:rsidRPr="00351CF2">
              <w:rPr>
                <w:rFonts w:ascii="Perpetua" w:hAnsi="Perpetua" w:cs="Arial"/>
                <w:sz w:val="24"/>
                <w:szCs w:val="24"/>
              </w:rPr>
              <w:t> </w:t>
            </w:r>
            <w:r w:rsidRPr="00351CF2">
              <w:rPr>
                <w:rFonts w:ascii="Perpetua" w:hAnsi="Perpetua" w:cs="Arial"/>
                <w:sz w:val="24"/>
                <w:szCs w:val="24"/>
              </w:rPr>
              <w:t> </w:t>
            </w:r>
            <w:r w:rsidRPr="00351CF2">
              <w:rPr>
                <w:rFonts w:ascii="Perpetua" w:hAnsi="Perpetua" w:cs="Arial"/>
                <w:sz w:val="24"/>
                <w:szCs w:val="24"/>
              </w:rPr>
              <w:t> </w:t>
            </w:r>
            <w:r w:rsidRPr="00351CF2">
              <w:rPr>
                <w:rFonts w:ascii="Perpetua" w:hAnsi="Perpetua" w:cs="Arial"/>
                <w:sz w:val="24"/>
                <w:szCs w:val="24"/>
              </w:rPr>
              <w:t> </w:t>
            </w:r>
            <w:r w:rsidRPr="00351CF2">
              <w:rPr>
                <w:rFonts w:ascii="Perpetua" w:hAnsi="Perpetua" w:cs="Arial"/>
                <w:sz w:val="24"/>
                <w:szCs w:val="24"/>
              </w:rPr>
              <w:t> </w:t>
            </w:r>
            <w:r w:rsidRPr="00351CF2">
              <w:rPr>
                <w:rFonts w:ascii="Perpetua" w:hAnsi="Perpetua" w:cs="Arial"/>
                <w:sz w:val="24"/>
                <w:szCs w:val="24"/>
              </w:rPr>
              <w:fldChar w:fldCharType="end"/>
            </w:r>
          </w:p>
        </w:tc>
      </w:tr>
    </w:tbl>
    <w:p w14:paraId="1741AD76" w14:textId="77777777" w:rsidR="008E576C" w:rsidRPr="00351CF2" w:rsidRDefault="008E576C" w:rsidP="008E576C">
      <w:pPr>
        <w:spacing w:after="240" w:line="276" w:lineRule="auto"/>
        <w:rPr>
          <w:rFonts w:ascii="Perpetua" w:hAnsi="Perpetua" w:cs="Arial"/>
          <w:sz w:val="24"/>
          <w:szCs w:val="24"/>
        </w:rPr>
      </w:pPr>
    </w:p>
    <w:p w14:paraId="4DA84EE6" w14:textId="77777777" w:rsidR="008E576C" w:rsidRPr="00351CF2" w:rsidRDefault="008E576C" w:rsidP="008E576C">
      <w:pPr>
        <w:rPr>
          <w:rFonts w:ascii="Perpetua" w:hAnsi="Perpetua" w:cs="Arial"/>
          <w:sz w:val="24"/>
          <w:szCs w:val="24"/>
        </w:rPr>
      </w:pPr>
      <w:r w:rsidRPr="00351CF2">
        <w:rPr>
          <w:rFonts w:ascii="Perpetua" w:hAnsi="Perpetua" w:cs="Arial"/>
          <w:sz w:val="24"/>
          <w:szCs w:val="24"/>
        </w:rPr>
        <w:br w:type="page"/>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537"/>
        <w:gridCol w:w="1375"/>
        <w:gridCol w:w="567"/>
        <w:gridCol w:w="1799"/>
        <w:gridCol w:w="492"/>
        <w:gridCol w:w="2004"/>
        <w:gridCol w:w="879"/>
      </w:tblGrid>
      <w:tr w:rsidR="008E576C" w:rsidRPr="00351CF2" w14:paraId="6F2D126E" w14:textId="77777777" w:rsidTr="007022E4">
        <w:tc>
          <w:tcPr>
            <w:tcW w:w="10201" w:type="dxa"/>
            <w:gridSpan w:val="8"/>
            <w:shd w:val="clear" w:color="auto" w:fill="EAF1DD"/>
          </w:tcPr>
          <w:p w14:paraId="4CE7AEE3" w14:textId="77777777" w:rsidR="008E576C" w:rsidRPr="00351CF2" w:rsidRDefault="008E576C" w:rsidP="007022E4">
            <w:pPr>
              <w:spacing w:after="240" w:line="276" w:lineRule="auto"/>
              <w:rPr>
                <w:rFonts w:ascii="Perpetua" w:hAnsi="Perpetua" w:cs="Arial"/>
                <w:b/>
                <w:sz w:val="24"/>
                <w:szCs w:val="24"/>
              </w:rPr>
            </w:pPr>
            <w:r w:rsidRPr="00351CF2">
              <w:rPr>
                <w:rFonts w:ascii="Perpetua" w:hAnsi="Perpetua" w:cs="Arial"/>
                <w:b/>
                <w:sz w:val="24"/>
                <w:szCs w:val="24"/>
              </w:rPr>
              <w:lastRenderedPageBreak/>
              <w:t>What areas of support would you recommend the student will need at College?</w:t>
            </w:r>
          </w:p>
        </w:tc>
      </w:tr>
      <w:tr w:rsidR="008E576C" w:rsidRPr="00351CF2" w14:paraId="6BE8ADB0" w14:textId="77777777" w:rsidTr="007022E4">
        <w:tc>
          <w:tcPr>
            <w:tcW w:w="2548" w:type="dxa"/>
            <w:shd w:val="clear" w:color="auto" w:fill="FFFFFF"/>
          </w:tcPr>
          <w:p w14:paraId="2F28E93E"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t>Additional Learning Support</w:t>
            </w:r>
          </w:p>
        </w:tc>
        <w:tc>
          <w:tcPr>
            <w:tcW w:w="537" w:type="dxa"/>
            <w:shd w:val="clear" w:color="auto" w:fill="auto"/>
            <w:noWrap/>
          </w:tcPr>
          <w:p w14:paraId="4F88BCEC"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fldChar w:fldCharType="begin">
                <w:ffData>
                  <w:name w:val="Check3"/>
                  <w:enabled/>
                  <w:calcOnExit w:val="0"/>
                  <w:checkBox>
                    <w:sizeAuto/>
                    <w:default w:val="0"/>
                  </w:checkBox>
                </w:ffData>
              </w:fldChar>
            </w:r>
            <w:r w:rsidRPr="00351CF2">
              <w:rPr>
                <w:rFonts w:ascii="Perpetua" w:hAnsi="Perpetua" w:cs="Arial"/>
                <w:sz w:val="24"/>
                <w:szCs w:val="24"/>
              </w:rPr>
              <w:instrText xml:space="preserve"> FORMCHECKBOX </w:instrText>
            </w:r>
            <w:r w:rsidR="00000000">
              <w:rPr>
                <w:rFonts w:ascii="Perpetua" w:hAnsi="Perpetua" w:cs="Arial"/>
                <w:sz w:val="24"/>
                <w:szCs w:val="24"/>
              </w:rPr>
            </w:r>
            <w:r w:rsidR="00000000">
              <w:rPr>
                <w:rFonts w:ascii="Perpetua" w:hAnsi="Perpetua" w:cs="Arial"/>
                <w:sz w:val="24"/>
                <w:szCs w:val="24"/>
              </w:rPr>
              <w:fldChar w:fldCharType="separate"/>
            </w:r>
            <w:r w:rsidRPr="00351CF2">
              <w:rPr>
                <w:rFonts w:ascii="Perpetua" w:hAnsi="Perpetua" w:cs="Arial"/>
                <w:sz w:val="24"/>
                <w:szCs w:val="24"/>
              </w:rPr>
              <w:fldChar w:fldCharType="end"/>
            </w:r>
          </w:p>
        </w:tc>
        <w:tc>
          <w:tcPr>
            <w:tcW w:w="1375" w:type="dxa"/>
            <w:shd w:val="clear" w:color="auto" w:fill="FFFFFF"/>
          </w:tcPr>
          <w:p w14:paraId="4BC49BED"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t>Life Skills</w:t>
            </w:r>
          </w:p>
        </w:tc>
        <w:tc>
          <w:tcPr>
            <w:tcW w:w="567" w:type="dxa"/>
            <w:shd w:val="clear" w:color="auto" w:fill="auto"/>
            <w:noWrap/>
          </w:tcPr>
          <w:p w14:paraId="509EA60B"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fldChar w:fldCharType="begin">
                <w:ffData>
                  <w:name w:val="Check3"/>
                  <w:enabled/>
                  <w:calcOnExit w:val="0"/>
                  <w:checkBox>
                    <w:sizeAuto/>
                    <w:default w:val="0"/>
                  </w:checkBox>
                </w:ffData>
              </w:fldChar>
            </w:r>
            <w:r w:rsidRPr="00351CF2">
              <w:rPr>
                <w:rFonts w:ascii="Perpetua" w:hAnsi="Perpetua" w:cs="Arial"/>
                <w:sz w:val="24"/>
                <w:szCs w:val="24"/>
              </w:rPr>
              <w:instrText xml:space="preserve"> FORMCHECKBOX </w:instrText>
            </w:r>
            <w:r w:rsidR="00000000">
              <w:rPr>
                <w:rFonts w:ascii="Perpetua" w:hAnsi="Perpetua" w:cs="Arial"/>
                <w:sz w:val="24"/>
                <w:szCs w:val="24"/>
              </w:rPr>
            </w:r>
            <w:r w:rsidR="00000000">
              <w:rPr>
                <w:rFonts w:ascii="Perpetua" w:hAnsi="Perpetua" w:cs="Arial"/>
                <w:sz w:val="24"/>
                <w:szCs w:val="24"/>
              </w:rPr>
              <w:fldChar w:fldCharType="separate"/>
            </w:r>
            <w:r w:rsidRPr="00351CF2">
              <w:rPr>
                <w:rFonts w:ascii="Perpetua" w:hAnsi="Perpetua" w:cs="Arial"/>
                <w:sz w:val="24"/>
                <w:szCs w:val="24"/>
              </w:rPr>
              <w:fldChar w:fldCharType="end"/>
            </w:r>
          </w:p>
        </w:tc>
        <w:tc>
          <w:tcPr>
            <w:tcW w:w="1799" w:type="dxa"/>
            <w:shd w:val="clear" w:color="auto" w:fill="FFFFFF"/>
          </w:tcPr>
          <w:p w14:paraId="7154D0C1"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t>Family support</w:t>
            </w:r>
          </w:p>
        </w:tc>
        <w:tc>
          <w:tcPr>
            <w:tcW w:w="485" w:type="dxa"/>
            <w:shd w:val="clear" w:color="auto" w:fill="auto"/>
            <w:noWrap/>
          </w:tcPr>
          <w:p w14:paraId="5DD9775E"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fldChar w:fldCharType="begin">
                <w:ffData>
                  <w:name w:val="Check3"/>
                  <w:enabled/>
                  <w:calcOnExit w:val="0"/>
                  <w:checkBox>
                    <w:sizeAuto/>
                    <w:default w:val="0"/>
                  </w:checkBox>
                </w:ffData>
              </w:fldChar>
            </w:r>
            <w:r w:rsidRPr="00351CF2">
              <w:rPr>
                <w:rFonts w:ascii="Perpetua" w:hAnsi="Perpetua" w:cs="Arial"/>
                <w:sz w:val="24"/>
                <w:szCs w:val="24"/>
              </w:rPr>
              <w:instrText xml:space="preserve"> FORMCHECKBOX </w:instrText>
            </w:r>
            <w:r w:rsidR="00000000">
              <w:rPr>
                <w:rFonts w:ascii="Perpetua" w:hAnsi="Perpetua" w:cs="Arial"/>
                <w:sz w:val="24"/>
                <w:szCs w:val="24"/>
              </w:rPr>
            </w:r>
            <w:r w:rsidR="00000000">
              <w:rPr>
                <w:rFonts w:ascii="Perpetua" w:hAnsi="Perpetua" w:cs="Arial"/>
                <w:sz w:val="24"/>
                <w:szCs w:val="24"/>
              </w:rPr>
              <w:fldChar w:fldCharType="separate"/>
            </w:r>
            <w:r w:rsidRPr="00351CF2">
              <w:rPr>
                <w:rFonts w:ascii="Perpetua" w:hAnsi="Perpetua" w:cs="Arial"/>
                <w:sz w:val="24"/>
                <w:szCs w:val="24"/>
              </w:rPr>
              <w:fldChar w:fldCharType="end"/>
            </w:r>
          </w:p>
        </w:tc>
        <w:tc>
          <w:tcPr>
            <w:tcW w:w="2011" w:type="dxa"/>
            <w:shd w:val="clear" w:color="auto" w:fill="FFFFFF"/>
          </w:tcPr>
          <w:p w14:paraId="7AC549B4"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t>Substance Misuse</w:t>
            </w:r>
          </w:p>
        </w:tc>
        <w:tc>
          <w:tcPr>
            <w:tcW w:w="879" w:type="dxa"/>
            <w:shd w:val="clear" w:color="auto" w:fill="auto"/>
            <w:noWrap/>
          </w:tcPr>
          <w:p w14:paraId="7DA9888E"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fldChar w:fldCharType="begin">
                <w:ffData>
                  <w:name w:val="Check3"/>
                  <w:enabled/>
                  <w:calcOnExit w:val="0"/>
                  <w:checkBox>
                    <w:sizeAuto/>
                    <w:default w:val="0"/>
                  </w:checkBox>
                </w:ffData>
              </w:fldChar>
            </w:r>
            <w:r w:rsidRPr="00351CF2">
              <w:rPr>
                <w:rFonts w:ascii="Perpetua" w:hAnsi="Perpetua" w:cs="Arial"/>
                <w:sz w:val="24"/>
                <w:szCs w:val="24"/>
              </w:rPr>
              <w:instrText xml:space="preserve"> FORMCHECKBOX </w:instrText>
            </w:r>
            <w:r w:rsidR="00000000">
              <w:rPr>
                <w:rFonts w:ascii="Perpetua" w:hAnsi="Perpetua" w:cs="Arial"/>
                <w:sz w:val="24"/>
                <w:szCs w:val="24"/>
              </w:rPr>
            </w:r>
            <w:r w:rsidR="00000000">
              <w:rPr>
                <w:rFonts w:ascii="Perpetua" w:hAnsi="Perpetua" w:cs="Arial"/>
                <w:sz w:val="24"/>
                <w:szCs w:val="24"/>
              </w:rPr>
              <w:fldChar w:fldCharType="separate"/>
            </w:r>
            <w:r w:rsidRPr="00351CF2">
              <w:rPr>
                <w:rFonts w:ascii="Perpetua" w:hAnsi="Perpetua" w:cs="Arial"/>
                <w:sz w:val="24"/>
                <w:szCs w:val="24"/>
              </w:rPr>
              <w:fldChar w:fldCharType="end"/>
            </w:r>
          </w:p>
        </w:tc>
      </w:tr>
      <w:tr w:rsidR="008E576C" w:rsidRPr="00351CF2" w14:paraId="5DAC4FB7" w14:textId="77777777" w:rsidTr="007022E4">
        <w:tc>
          <w:tcPr>
            <w:tcW w:w="2548" w:type="dxa"/>
            <w:shd w:val="clear" w:color="auto" w:fill="FFFFFF"/>
          </w:tcPr>
          <w:p w14:paraId="585C2DC0"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t>Risk of offending or re-offending</w:t>
            </w:r>
          </w:p>
        </w:tc>
        <w:tc>
          <w:tcPr>
            <w:tcW w:w="537" w:type="dxa"/>
            <w:shd w:val="clear" w:color="auto" w:fill="auto"/>
            <w:noWrap/>
          </w:tcPr>
          <w:p w14:paraId="6353FF7B"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fldChar w:fldCharType="begin">
                <w:ffData>
                  <w:name w:val="Check3"/>
                  <w:enabled/>
                  <w:calcOnExit w:val="0"/>
                  <w:checkBox>
                    <w:sizeAuto/>
                    <w:default w:val="0"/>
                  </w:checkBox>
                </w:ffData>
              </w:fldChar>
            </w:r>
            <w:r w:rsidRPr="00351CF2">
              <w:rPr>
                <w:rFonts w:ascii="Perpetua" w:hAnsi="Perpetua" w:cs="Arial"/>
                <w:sz w:val="24"/>
                <w:szCs w:val="24"/>
              </w:rPr>
              <w:instrText xml:space="preserve"> FORMCHECKBOX </w:instrText>
            </w:r>
            <w:r w:rsidR="00000000">
              <w:rPr>
                <w:rFonts w:ascii="Perpetua" w:hAnsi="Perpetua" w:cs="Arial"/>
                <w:sz w:val="24"/>
                <w:szCs w:val="24"/>
              </w:rPr>
            </w:r>
            <w:r w:rsidR="00000000">
              <w:rPr>
                <w:rFonts w:ascii="Perpetua" w:hAnsi="Perpetua" w:cs="Arial"/>
                <w:sz w:val="24"/>
                <w:szCs w:val="24"/>
              </w:rPr>
              <w:fldChar w:fldCharType="separate"/>
            </w:r>
            <w:r w:rsidRPr="00351CF2">
              <w:rPr>
                <w:rFonts w:ascii="Perpetua" w:hAnsi="Perpetua" w:cs="Arial"/>
                <w:sz w:val="24"/>
                <w:szCs w:val="24"/>
              </w:rPr>
              <w:fldChar w:fldCharType="end"/>
            </w:r>
          </w:p>
        </w:tc>
        <w:tc>
          <w:tcPr>
            <w:tcW w:w="1375" w:type="dxa"/>
            <w:shd w:val="clear" w:color="auto" w:fill="FFFFFF"/>
          </w:tcPr>
          <w:p w14:paraId="287CFEA2"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t xml:space="preserve">Financial </w:t>
            </w:r>
            <w:r w:rsidRPr="00351CF2">
              <w:rPr>
                <w:rFonts w:ascii="Perpetua" w:hAnsi="Perpetua" w:cs="Arial"/>
                <w:i/>
                <w:sz w:val="24"/>
                <w:szCs w:val="24"/>
              </w:rPr>
              <w:t>*CLA are entitled to bursaries and discretionary funding</w:t>
            </w:r>
            <w:r w:rsidRPr="00351CF2">
              <w:rPr>
                <w:rFonts w:ascii="Perpetua" w:hAnsi="Perpetua" w:cs="Arial"/>
                <w:sz w:val="24"/>
                <w:szCs w:val="24"/>
              </w:rPr>
              <w:t>.</w:t>
            </w:r>
          </w:p>
        </w:tc>
        <w:tc>
          <w:tcPr>
            <w:tcW w:w="567" w:type="dxa"/>
            <w:shd w:val="clear" w:color="auto" w:fill="auto"/>
            <w:noWrap/>
          </w:tcPr>
          <w:p w14:paraId="5E41445F"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fldChar w:fldCharType="begin">
                <w:ffData>
                  <w:name w:val="Check3"/>
                  <w:enabled/>
                  <w:calcOnExit w:val="0"/>
                  <w:checkBox>
                    <w:sizeAuto/>
                    <w:default w:val="0"/>
                  </w:checkBox>
                </w:ffData>
              </w:fldChar>
            </w:r>
            <w:r w:rsidRPr="00351CF2">
              <w:rPr>
                <w:rFonts w:ascii="Perpetua" w:hAnsi="Perpetua" w:cs="Arial"/>
                <w:sz w:val="24"/>
                <w:szCs w:val="24"/>
              </w:rPr>
              <w:instrText xml:space="preserve"> FORMCHECKBOX </w:instrText>
            </w:r>
            <w:r w:rsidR="00000000">
              <w:rPr>
                <w:rFonts w:ascii="Perpetua" w:hAnsi="Perpetua" w:cs="Arial"/>
                <w:sz w:val="24"/>
                <w:szCs w:val="24"/>
              </w:rPr>
            </w:r>
            <w:r w:rsidR="00000000">
              <w:rPr>
                <w:rFonts w:ascii="Perpetua" w:hAnsi="Perpetua" w:cs="Arial"/>
                <w:sz w:val="24"/>
                <w:szCs w:val="24"/>
              </w:rPr>
              <w:fldChar w:fldCharType="separate"/>
            </w:r>
            <w:r w:rsidRPr="00351CF2">
              <w:rPr>
                <w:rFonts w:ascii="Perpetua" w:hAnsi="Perpetua" w:cs="Arial"/>
                <w:sz w:val="24"/>
                <w:szCs w:val="24"/>
              </w:rPr>
              <w:fldChar w:fldCharType="end"/>
            </w:r>
          </w:p>
        </w:tc>
        <w:tc>
          <w:tcPr>
            <w:tcW w:w="1799" w:type="dxa"/>
            <w:shd w:val="clear" w:color="auto" w:fill="FFFFFF"/>
          </w:tcPr>
          <w:p w14:paraId="08E8E135"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t>Health Advice</w:t>
            </w:r>
          </w:p>
        </w:tc>
        <w:tc>
          <w:tcPr>
            <w:tcW w:w="485" w:type="dxa"/>
            <w:shd w:val="clear" w:color="auto" w:fill="auto"/>
            <w:noWrap/>
          </w:tcPr>
          <w:p w14:paraId="691468EC"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fldChar w:fldCharType="begin">
                <w:ffData>
                  <w:name w:val="Check3"/>
                  <w:enabled/>
                  <w:calcOnExit w:val="0"/>
                  <w:checkBox>
                    <w:sizeAuto/>
                    <w:default w:val="0"/>
                  </w:checkBox>
                </w:ffData>
              </w:fldChar>
            </w:r>
            <w:r w:rsidRPr="00351CF2">
              <w:rPr>
                <w:rFonts w:ascii="Perpetua" w:hAnsi="Perpetua" w:cs="Arial"/>
                <w:sz w:val="24"/>
                <w:szCs w:val="24"/>
              </w:rPr>
              <w:instrText xml:space="preserve"> FORMCHECKBOX </w:instrText>
            </w:r>
            <w:r w:rsidR="00000000">
              <w:rPr>
                <w:rFonts w:ascii="Perpetua" w:hAnsi="Perpetua" w:cs="Arial"/>
                <w:sz w:val="24"/>
                <w:szCs w:val="24"/>
              </w:rPr>
            </w:r>
            <w:r w:rsidR="00000000">
              <w:rPr>
                <w:rFonts w:ascii="Perpetua" w:hAnsi="Perpetua" w:cs="Arial"/>
                <w:sz w:val="24"/>
                <w:szCs w:val="24"/>
              </w:rPr>
              <w:fldChar w:fldCharType="separate"/>
            </w:r>
            <w:r w:rsidRPr="00351CF2">
              <w:rPr>
                <w:rFonts w:ascii="Perpetua" w:hAnsi="Perpetua" w:cs="Arial"/>
                <w:sz w:val="24"/>
                <w:szCs w:val="24"/>
              </w:rPr>
              <w:fldChar w:fldCharType="end"/>
            </w:r>
          </w:p>
        </w:tc>
        <w:tc>
          <w:tcPr>
            <w:tcW w:w="2011" w:type="dxa"/>
            <w:shd w:val="clear" w:color="auto" w:fill="FFFFFF"/>
          </w:tcPr>
          <w:p w14:paraId="4F0A0831"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t>Emotional Wellbeing</w:t>
            </w:r>
          </w:p>
        </w:tc>
        <w:tc>
          <w:tcPr>
            <w:tcW w:w="879" w:type="dxa"/>
            <w:shd w:val="clear" w:color="auto" w:fill="auto"/>
            <w:noWrap/>
          </w:tcPr>
          <w:p w14:paraId="4EE90D33"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fldChar w:fldCharType="begin">
                <w:ffData>
                  <w:name w:val="Check3"/>
                  <w:enabled/>
                  <w:calcOnExit w:val="0"/>
                  <w:checkBox>
                    <w:sizeAuto/>
                    <w:default w:val="0"/>
                  </w:checkBox>
                </w:ffData>
              </w:fldChar>
            </w:r>
            <w:r w:rsidRPr="00351CF2">
              <w:rPr>
                <w:rFonts w:ascii="Perpetua" w:hAnsi="Perpetua" w:cs="Arial"/>
                <w:sz w:val="24"/>
                <w:szCs w:val="24"/>
              </w:rPr>
              <w:instrText xml:space="preserve"> FORMCHECKBOX </w:instrText>
            </w:r>
            <w:r w:rsidR="00000000">
              <w:rPr>
                <w:rFonts w:ascii="Perpetua" w:hAnsi="Perpetua" w:cs="Arial"/>
                <w:sz w:val="24"/>
                <w:szCs w:val="24"/>
              </w:rPr>
            </w:r>
            <w:r w:rsidR="00000000">
              <w:rPr>
                <w:rFonts w:ascii="Perpetua" w:hAnsi="Perpetua" w:cs="Arial"/>
                <w:sz w:val="24"/>
                <w:szCs w:val="24"/>
              </w:rPr>
              <w:fldChar w:fldCharType="separate"/>
            </w:r>
            <w:r w:rsidRPr="00351CF2">
              <w:rPr>
                <w:rFonts w:ascii="Perpetua" w:hAnsi="Perpetua" w:cs="Arial"/>
                <w:sz w:val="24"/>
                <w:szCs w:val="24"/>
              </w:rPr>
              <w:fldChar w:fldCharType="end"/>
            </w:r>
          </w:p>
        </w:tc>
      </w:tr>
      <w:tr w:rsidR="008E576C" w:rsidRPr="00351CF2" w14:paraId="643697DD" w14:textId="77777777" w:rsidTr="007022E4">
        <w:tc>
          <w:tcPr>
            <w:tcW w:w="2548" w:type="dxa"/>
            <w:shd w:val="clear" w:color="auto" w:fill="FFFFFF"/>
          </w:tcPr>
          <w:p w14:paraId="367B18CA"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t>Basic Skills</w:t>
            </w:r>
          </w:p>
        </w:tc>
        <w:tc>
          <w:tcPr>
            <w:tcW w:w="537" w:type="dxa"/>
            <w:shd w:val="clear" w:color="auto" w:fill="auto"/>
            <w:noWrap/>
          </w:tcPr>
          <w:p w14:paraId="2B72DA25"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fldChar w:fldCharType="begin">
                <w:ffData>
                  <w:name w:val="Check3"/>
                  <w:enabled/>
                  <w:calcOnExit w:val="0"/>
                  <w:checkBox>
                    <w:sizeAuto/>
                    <w:default w:val="0"/>
                  </w:checkBox>
                </w:ffData>
              </w:fldChar>
            </w:r>
            <w:r w:rsidRPr="00351CF2">
              <w:rPr>
                <w:rFonts w:ascii="Perpetua" w:hAnsi="Perpetua" w:cs="Arial"/>
                <w:sz w:val="24"/>
                <w:szCs w:val="24"/>
              </w:rPr>
              <w:instrText xml:space="preserve"> FORMCHECKBOX </w:instrText>
            </w:r>
            <w:r w:rsidR="00000000">
              <w:rPr>
                <w:rFonts w:ascii="Perpetua" w:hAnsi="Perpetua" w:cs="Arial"/>
                <w:sz w:val="24"/>
                <w:szCs w:val="24"/>
              </w:rPr>
            </w:r>
            <w:r w:rsidR="00000000">
              <w:rPr>
                <w:rFonts w:ascii="Perpetua" w:hAnsi="Perpetua" w:cs="Arial"/>
                <w:sz w:val="24"/>
                <w:szCs w:val="24"/>
              </w:rPr>
              <w:fldChar w:fldCharType="separate"/>
            </w:r>
            <w:r w:rsidRPr="00351CF2">
              <w:rPr>
                <w:rFonts w:ascii="Perpetua" w:hAnsi="Perpetua" w:cs="Arial"/>
                <w:sz w:val="24"/>
                <w:szCs w:val="24"/>
              </w:rPr>
              <w:fldChar w:fldCharType="end"/>
            </w:r>
          </w:p>
        </w:tc>
        <w:tc>
          <w:tcPr>
            <w:tcW w:w="1375" w:type="dxa"/>
            <w:shd w:val="clear" w:color="auto" w:fill="FFFFFF"/>
          </w:tcPr>
          <w:p w14:paraId="70279255"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t>Housing</w:t>
            </w:r>
          </w:p>
        </w:tc>
        <w:tc>
          <w:tcPr>
            <w:tcW w:w="567" w:type="dxa"/>
            <w:shd w:val="clear" w:color="auto" w:fill="auto"/>
            <w:noWrap/>
          </w:tcPr>
          <w:p w14:paraId="3925BF5D"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fldChar w:fldCharType="begin">
                <w:ffData>
                  <w:name w:val="Check3"/>
                  <w:enabled/>
                  <w:calcOnExit w:val="0"/>
                  <w:checkBox>
                    <w:sizeAuto/>
                    <w:default w:val="0"/>
                  </w:checkBox>
                </w:ffData>
              </w:fldChar>
            </w:r>
            <w:r w:rsidRPr="00351CF2">
              <w:rPr>
                <w:rFonts w:ascii="Perpetua" w:hAnsi="Perpetua" w:cs="Arial"/>
                <w:sz w:val="24"/>
                <w:szCs w:val="24"/>
              </w:rPr>
              <w:instrText xml:space="preserve"> FORMCHECKBOX </w:instrText>
            </w:r>
            <w:r w:rsidR="00000000">
              <w:rPr>
                <w:rFonts w:ascii="Perpetua" w:hAnsi="Perpetua" w:cs="Arial"/>
                <w:sz w:val="24"/>
                <w:szCs w:val="24"/>
              </w:rPr>
            </w:r>
            <w:r w:rsidR="00000000">
              <w:rPr>
                <w:rFonts w:ascii="Perpetua" w:hAnsi="Perpetua" w:cs="Arial"/>
                <w:sz w:val="24"/>
                <w:szCs w:val="24"/>
              </w:rPr>
              <w:fldChar w:fldCharType="separate"/>
            </w:r>
            <w:r w:rsidRPr="00351CF2">
              <w:rPr>
                <w:rFonts w:ascii="Perpetua" w:hAnsi="Perpetua" w:cs="Arial"/>
                <w:sz w:val="24"/>
                <w:szCs w:val="24"/>
              </w:rPr>
              <w:fldChar w:fldCharType="end"/>
            </w:r>
          </w:p>
        </w:tc>
        <w:tc>
          <w:tcPr>
            <w:tcW w:w="1799" w:type="dxa"/>
            <w:shd w:val="clear" w:color="auto" w:fill="FFFFFF"/>
          </w:tcPr>
          <w:p w14:paraId="782B2F9E"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t>Counselling</w:t>
            </w:r>
          </w:p>
        </w:tc>
        <w:tc>
          <w:tcPr>
            <w:tcW w:w="485" w:type="dxa"/>
            <w:shd w:val="clear" w:color="auto" w:fill="auto"/>
            <w:noWrap/>
          </w:tcPr>
          <w:p w14:paraId="2BCEC2A0"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fldChar w:fldCharType="begin">
                <w:ffData>
                  <w:name w:val="Check3"/>
                  <w:enabled/>
                  <w:calcOnExit w:val="0"/>
                  <w:checkBox>
                    <w:sizeAuto/>
                    <w:default w:val="0"/>
                  </w:checkBox>
                </w:ffData>
              </w:fldChar>
            </w:r>
            <w:r w:rsidRPr="00351CF2">
              <w:rPr>
                <w:rFonts w:ascii="Perpetua" w:hAnsi="Perpetua" w:cs="Arial"/>
                <w:sz w:val="24"/>
                <w:szCs w:val="24"/>
              </w:rPr>
              <w:instrText xml:space="preserve"> FORMCHECKBOX </w:instrText>
            </w:r>
            <w:r w:rsidR="00000000">
              <w:rPr>
                <w:rFonts w:ascii="Perpetua" w:hAnsi="Perpetua" w:cs="Arial"/>
                <w:sz w:val="24"/>
                <w:szCs w:val="24"/>
              </w:rPr>
            </w:r>
            <w:r w:rsidR="00000000">
              <w:rPr>
                <w:rFonts w:ascii="Perpetua" w:hAnsi="Perpetua" w:cs="Arial"/>
                <w:sz w:val="24"/>
                <w:szCs w:val="24"/>
              </w:rPr>
              <w:fldChar w:fldCharType="separate"/>
            </w:r>
            <w:r w:rsidRPr="00351CF2">
              <w:rPr>
                <w:rFonts w:ascii="Perpetua" w:hAnsi="Perpetua" w:cs="Arial"/>
                <w:sz w:val="24"/>
                <w:szCs w:val="24"/>
              </w:rPr>
              <w:fldChar w:fldCharType="end"/>
            </w:r>
          </w:p>
        </w:tc>
        <w:tc>
          <w:tcPr>
            <w:tcW w:w="2011" w:type="dxa"/>
            <w:shd w:val="clear" w:color="auto" w:fill="FFFFFF"/>
          </w:tcPr>
          <w:p w14:paraId="360D4247"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t>Other, please state below</w:t>
            </w:r>
          </w:p>
        </w:tc>
        <w:tc>
          <w:tcPr>
            <w:tcW w:w="879" w:type="dxa"/>
            <w:shd w:val="clear" w:color="auto" w:fill="auto"/>
            <w:noWrap/>
          </w:tcPr>
          <w:p w14:paraId="35B46294"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fldChar w:fldCharType="begin">
                <w:ffData>
                  <w:name w:val="Check3"/>
                  <w:enabled/>
                  <w:calcOnExit w:val="0"/>
                  <w:checkBox>
                    <w:sizeAuto/>
                    <w:default w:val="0"/>
                  </w:checkBox>
                </w:ffData>
              </w:fldChar>
            </w:r>
            <w:r w:rsidRPr="00351CF2">
              <w:rPr>
                <w:rFonts w:ascii="Perpetua" w:hAnsi="Perpetua" w:cs="Arial"/>
                <w:sz w:val="24"/>
                <w:szCs w:val="24"/>
              </w:rPr>
              <w:instrText xml:space="preserve"> FORMCHECKBOX </w:instrText>
            </w:r>
            <w:r w:rsidR="00000000">
              <w:rPr>
                <w:rFonts w:ascii="Perpetua" w:hAnsi="Perpetua" w:cs="Arial"/>
                <w:sz w:val="24"/>
                <w:szCs w:val="24"/>
              </w:rPr>
            </w:r>
            <w:r w:rsidR="00000000">
              <w:rPr>
                <w:rFonts w:ascii="Perpetua" w:hAnsi="Perpetua" w:cs="Arial"/>
                <w:sz w:val="24"/>
                <w:szCs w:val="24"/>
              </w:rPr>
              <w:fldChar w:fldCharType="separate"/>
            </w:r>
            <w:r w:rsidRPr="00351CF2">
              <w:rPr>
                <w:rFonts w:ascii="Perpetua" w:hAnsi="Perpetua" w:cs="Arial"/>
                <w:sz w:val="24"/>
                <w:szCs w:val="24"/>
              </w:rPr>
              <w:fldChar w:fldCharType="end"/>
            </w:r>
          </w:p>
        </w:tc>
      </w:tr>
      <w:tr w:rsidR="008E576C" w:rsidRPr="00351CF2" w14:paraId="2E010016" w14:textId="77777777" w:rsidTr="007022E4">
        <w:tc>
          <w:tcPr>
            <w:tcW w:w="2548" w:type="dxa"/>
            <w:shd w:val="clear" w:color="auto" w:fill="FFFFFF"/>
          </w:tcPr>
          <w:p w14:paraId="1D6CD9CC"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t>Risk Management Plan</w:t>
            </w:r>
          </w:p>
        </w:tc>
        <w:tc>
          <w:tcPr>
            <w:tcW w:w="537" w:type="dxa"/>
            <w:shd w:val="clear" w:color="auto" w:fill="auto"/>
            <w:noWrap/>
          </w:tcPr>
          <w:p w14:paraId="73EC18C9"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fldChar w:fldCharType="begin">
                <w:ffData>
                  <w:name w:val="Check3"/>
                  <w:enabled/>
                  <w:calcOnExit w:val="0"/>
                  <w:checkBox>
                    <w:sizeAuto/>
                    <w:default w:val="0"/>
                  </w:checkBox>
                </w:ffData>
              </w:fldChar>
            </w:r>
            <w:r w:rsidRPr="00351CF2">
              <w:rPr>
                <w:rFonts w:ascii="Perpetua" w:hAnsi="Perpetua" w:cs="Arial"/>
                <w:sz w:val="24"/>
                <w:szCs w:val="24"/>
              </w:rPr>
              <w:instrText xml:space="preserve"> FORMCHECKBOX </w:instrText>
            </w:r>
            <w:r w:rsidR="00000000">
              <w:rPr>
                <w:rFonts w:ascii="Perpetua" w:hAnsi="Perpetua" w:cs="Arial"/>
                <w:sz w:val="24"/>
                <w:szCs w:val="24"/>
              </w:rPr>
            </w:r>
            <w:r w:rsidR="00000000">
              <w:rPr>
                <w:rFonts w:ascii="Perpetua" w:hAnsi="Perpetua" w:cs="Arial"/>
                <w:sz w:val="24"/>
                <w:szCs w:val="24"/>
              </w:rPr>
              <w:fldChar w:fldCharType="separate"/>
            </w:r>
            <w:r w:rsidRPr="00351CF2">
              <w:rPr>
                <w:rFonts w:ascii="Perpetua" w:hAnsi="Perpetua" w:cs="Arial"/>
                <w:sz w:val="24"/>
                <w:szCs w:val="24"/>
              </w:rPr>
              <w:fldChar w:fldCharType="end"/>
            </w:r>
          </w:p>
        </w:tc>
        <w:tc>
          <w:tcPr>
            <w:tcW w:w="7116" w:type="dxa"/>
            <w:gridSpan w:val="6"/>
            <w:shd w:val="clear" w:color="auto" w:fill="FFFFFF"/>
          </w:tcPr>
          <w:p w14:paraId="437FC145" w14:textId="77777777" w:rsidR="008E576C" w:rsidRPr="00351CF2" w:rsidRDefault="008E576C" w:rsidP="007022E4">
            <w:pPr>
              <w:spacing w:after="240" w:line="276" w:lineRule="auto"/>
              <w:rPr>
                <w:rFonts w:ascii="Perpetua" w:hAnsi="Perpetua" w:cs="Arial"/>
                <w:i/>
                <w:sz w:val="24"/>
                <w:szCs w:val="24"/>
              </w:rPr>
            </w:pPr>
            <w:r w:rsidRPr="00351CF2">
              <w:rPr>
                <w:rFonts w:ascii="Perpetua" w:hAnsi="Perpetua" w:cs="Arial"/>
                <w:i/>
                <w:sz w:val="24"/>
                <w:szCs w:val="24"/>
              </w:rPr>
              <w:t xml:space="preserve">(Please indicate if this is for risk to others, risk to themselves or relating to sexually harmful behaviour) </w:t>
            </w:r>
          </w:p>
          <w:p w14:paraId="17263D6D"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fldChar w:fldCharType="begin">
                <w:ffData>
                  <w:name w:val=""/>
                  <w:enabled/>
                  <w:calcOnExit w:val="0"/>
                  <w:textInput/>
                </w:ffData>
              </w:fldChar>
            </w:r>
            <w:r w:rsidRPr="00351CF2">
              <w:rPr>
                <w:rFonts w:ascii="Perpetua" w:hAnsi="Perpetua" w:cs="Arial"/>
                <w:sz w:val="24"/>
                <w:szCs w:val="24"/>
              </w:rPr>
              <w:instrText xml:space="preserve"> FORMTEXT </w:instrText>
            </w:r>
            <w:r w:rsidRPr="00351CF2">
              <w:rPr>
                <w:rFonts w:ascii="Perpetua" w:hAnsi="Perpetua" w:cs="Arial"/>
                <w:sz w:val="24"/>
                <w:szCs w:val="24"/>
              </w:rPr>
            </w:r>
            <w:r w:rsidRPr="00351CF2">
              <w:rPr>
                <w:rFonts w:ascii="Perpetua" w:hAnsi="Perpetua" w:cs="Arial"/>
                <w:sz w:val="24"/>
                <w:szCs w:val="24"/>
              </w:rPr>
              <w:fldChar w:fldCharType="separate"/>
            </w:r>
            <w:r w:rsidRPr="00351CF2">
              <w:rPr>
                <w:rFonts w:ascii="Perpetua" w:hAnsi="Perpetua" w:cs="Arial"/>
                <w:sz w:val="24"/>
                <w:szCs w:val="24"/>
              </w:rPr>
              <w:t> </w:t>
            </w:r>
            <w:r w:rsidRPr="00351CF2">
              <w:rPr>
                <w:rFonts w:ascii="Perpetua" w:hAnsi="Perpetua" w:cs="Arial"/>
                <w:sz w:val="24"/>
                <w:szCs w:val="24"/>
              </w:rPr>
              <w:t> </w:t>
            </w:r>
            <w:r w:rsidRPr="00351CF2">
              <w:rPr>
                <w:rFonts w:ascii="Perpetua" w:hAnsi="Perpetua" w:cs="Arial"/>
                <w:sz w:val="24"/>
                <w:szCs w:val="24"/>
              </w:rPr>
              <w:t> </w:t>
            </w:r>
            <w:r w:rsidRPr="00351CF2">
              <w:rPr>
                <w:rFonts w:ascii="Perpetua" w:hAnsi="Perpetua" w:cs="Arial"/>
                <w:sz w:val="24"/>
                <w:szCs w:val="24"/>
              </w:rPr>
              <w:t> </w:t>
            </w:r>
            <w:r w:rsidRPr="00351CF2">
              <w:rPr>
                <w:rFonts w:ascii="Perpetua" w:hAnsi="Perpetua" w:cs="Arial"/>
                <w:sz w:val="24"/>
                <w:szCs w:val="24"/>
              </w:rPr>
              <w:t> </w:t>
            </w:r>
            <w:r w:rsidRPr="00351CF2">
              <w:rPr>
                <w:rFonts w:ascii="Perpetua" w:hAnsi="Perpetua" w:cs="Arial"/>
                <w:sz w:val="24"/>
                <w:szCs w:val="24"/>
              </w:rPr>
              <w:fldChar w:fldCharType="end"/>
            </w:r>
          </w:p>
          <w:p w14:paraId="310F2B68" w14:textId="77777777" w:rsidR="008E576C" w:rsidRPr="00351CF2" w:rsidRDefault="008E576C" w:rsidP="007022E4">
            <w:pPr>
              <w:spacing w:after="240" w:line="276" w:lineRule="auto"/>
              <w:rPr>
                <w:rFonts w:ascii="Perpetua" w:hAnsi="Perpetua" w:cs="Arial"/>
                <w:sz w:val="24"/>
                <w:szCs w:val="24"/>
              </w:rPr>
            </w:pPr>
          </w:p>
        </w:tc>
      </w:tr>
      <w:tr w:rsidR="008E576C" w:rsidRPr="00351CF2" w14:paraId="2EB92BED" w14:textId="77777777" w:rsidTr="007022E4">
        <w:tc>
          <w:tcPr>
            <w:tcW w:w="10201" w:type="dxa"/>
            <w:gridSpan w:val="8"/>
            <w:shd w:val="clear" w:color="auto" w:fill="EAF1DD"/>
          </w:tcPr>
          <w:p w14:paraId="776D1485" w14:textId="77777777" w:rsidR="008E576C" w:rsidRPr="00351CF2" w:rsidRDefault="008E576C" w:rsidP="007022E4">
            <w:pPr>
              <w:spacing w:after="240" w:line="276" w:lineRule="auto"/>
              <w:rPr>
                <w:rFonts w:ascii="Perpetua" w:hAnsi="Perpetua" w:cs="Arial"/>
                <w:b/>
                <w:sz w:val="24"/>
                <w:szCs w:val="24"/>
              </w:rPr>
            </w:pPr>
            <w:r w:rsidRPr="00351CF2">
              <w:rPr>
                <w:rFonts w:ascii="Perpetua" w:hAnsi="Perpetua" w:cs="Arial"/>
                <w:b/>
                <w:sz w:val="24"/>
                <w:szCs w:val="24"/>
              </w:rPr>
              <w:t>Please can you provide further information concerning any recommendations for support?</w:t>
            </w:r>
          </w:p>
        </w:tc>
      </w:tr>
      <w:tr w:rsidR="008E576C" w:rsidRPr="00351CF2" w14:paraId="2192E1CB" w14:textId="77777777" w:rsidTr="007022E4">
        <w:trPr>
          <w:trHeight w:val="1417"/>
        </w:trPr>
        <w:tc>
          <w:tcPr>
            <w:tcW w:w="10201" w:type="dxa"/>
            <w:gridSpan w:val="8"/>
            <w:shd w:val="clear" w:color="auto" w:fill="auto"/>
            <w:noWrap/>
          </w:tcPr>
          <w:p w14:paraId="10D6F572"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fldChar w:fldCharType="begin">
                <w:ffData>
                  <w:name w:val=""/>
                  <w:enabled/>
                  <w:calcOnExit w:val="0"/>
                  <w:textInput/>
                </w:ffData>
              </w:fldChar>
            </w:r>
            <w:r w:rsidRPr="00351CF2">
              <w:rPr>
                <w:rFonts w:ascii="Perpetua" w:hAnsi="Perpetua" w:cs="Arial"/>
                <w:sz w:val="24"/>
                <w:szCs w:val="24"/>
              </w:rPr>
              <w:instrText xml:space="preserve"> FORMTEXT </w:instrText>
            </w:r>
            <w:r w:rsidRPr="00351CF2">
              <w:rPr>
                <w:rFonts w:ascii="Perpetua" w:hAnsi="Perpetua" w:cs="Arial"/>
                <w:sz w:val="24"/>
                <w:szCs w:val="24"/>
              </w:rPr>
            </w:r>
            <w:r w:rsidRPr="00351CF2">
              <w:rPr>
                <w:rFonts w:ascii="Perpetua" w:hAnsi="Perpetua" w:cs="Arial"/>
                <w:sz w:val="24"/>
                <w:szCs w:val="24"/>
              </w:rPr>
              <w:fldChar w:fldCharType="separate"/>
            </w:r>
            <w:r w:rsidRPr="00351CF2">
              <w:rPr>
                <w:rFonts w:ascii="Perpetua" w:hAnsi="Perpetua" w:cs="Arial"/>
                <w:sz w:val="24"/>
                <w:szCs w:val="24"/>
              </w:rPr>
              <w:t> </w:t>
            </w:r>
            <w:r w:rsidRPr="00351CF2">
              <w:rPr>
                <w:rFonts w:ascii="Perpetua" w:hAnsi="Perpetua" w:cs="Arial"/>
                <w:sz w:val="24"/>
                <w:szCs w:val="24"/>
              </w:rPr>
              <w:t> </w:t>
            </w:r>
            <w:r w:rsidRPr="00351CF2">
              <w:rPr>
                <w:rFonts w:ascii="Perpetua" w:hAnsi="Perpetua" w:cs="Arial"/>
                <w:sz w:val="24"/>
                <w:szCs w:val="24"/>
              </w:rPr>
              <w:t> </w:t>
            </w:r>
            <w:r w:rsidRPr="00351CF2">
              <w:rPr>
                <w:rFonts w:ascii="Perpetua" w:hAnsi="Perpetua" w:cs="Arial"/>
                <w:sz w:val="24"/>
                <w:szCs w:val="24"/>
              </w:rPr>
              <w:t> </w:t>
            </w:r>
            <w:r w:rsidRPr="00351CF2">
              <w:rPr>
                <w:rFonts w:ascii="Perpetua" w:hAnsi="Perpetua" w:cs="Arial"/>
                <w:sz w:val="24"/>
                <w:szCs w:val="24"/>
              </w:rPr>
              <w:t> </w:t>
            </w:r>
            <w:r w:rsidRPr="00351CF2">
              <w:rPr>
                <w:rFonts w:ascii="Perpetua" w:hAnsi="Perpetua" w:cs="Arial"/>
                <w:sz w:val="24"/>
                <w:szCs w:val="24"/>
              </w:rPr>
              <w:fldChar w:fldCharType="end"/>
            </w:r>
          </w:p>
        </w:tc>
      </w:tr>
    </w:tbl>
    <w:p w14:paraId="1AECF83F" w14:textId="77777777" w:rsidR="008E576C" w:rsidRPr="00351CF2" w:rsidRDefault="008E576C" w:rsidP="008E576C">
      <w:pPr>
        <w:spacing w:after="240" w:line="276" w:lineRule="auto"/>
        <w:rPr>
          <w:rFonts w:ascii="Perpetua" w:hAnsi="Perpetua" w:cs="Arial"/>
          <w:sz w:val="24"/>
          <w:szCs w:val="24"/>
        </w:rPr>
      </w:pP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1"/>
        <w:gridCol w:w="5020"/>
      </w:tblGrid>
      <w:tr w:rsidR="008E576C" w:rsidRPr="00351CF2" w14:paraId="5EC93DBC" w14:textId="77777777" w:rsidTr="00F61228">
        <w:trPr>
          <w:trHeight w:val="532"/>
        </w:trPr>
        <w:tc>
          <w:tcPr>
            <w:tcW w:w="5000" w:type="pct"/>
            <w:gridSpan w:val="2"/>
            <w:shd w:val="clear" w:color="auto" w:fill="EAF1DD"/>
          </w:tcPr>
          <w:p w14:paraId="0FFC5804" w14:textId="77777777" w:rsidR="008E576C" w:rsidRPr="00351CF2" w:rsidRDefault="008E576C" w:rsidP="007022E4">
            <w:pPr>
              <w:spacing w:after="240" w:line="276" w:lineRule="auto"/>
              <w:rPr>
                <w:rFonts w:ascii="Perpetua" w:hAnsi="Perpetua" w:cs="Arial"/>
                <w:b/>
                <w:sz w:val="24"/>
                <w:szCs w:val="24"/>
              </w:rPr>
            </w:pPr>
            <w:r w:rsidRPr="00351CF2">
              <w:rPr>
                <w:rFonts w:ascii="Perpetua" w:hAnsi="Perpetua" w:cs="Arial"/>
                <w:b/>
                <w:sz w:val="24"/>
                <w:szCs w:val="24"/>
              </w:rPr>
              <w:t>Please can you provide your details below:</w:t>
            </w:r>
          </w:p>
        </w:tc>
      </w:tr>
      <w:tr w:rsidR="008E576C" w:rsidRPr="00351CF2" w14:paraId="298170C9" w14:textId="77777777" w:rsidTr="00F61228">
        <w:trPr>
          <w:trHeight w:val="514"/>
        </w:trPr>
        <w:tc>
          <w:tcPr>
            <w:tcW w:w="2612" w:type="pct"/>
            <w:shd w:val="clear" w:color="auto" w:fill="EAF1DD"/>
          </w:tcPr>
          <w:p w14:paraId="69523C8C"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t xml:space="preserve">Name: </w:t>
            </w:r>
            <w:r w:rsidRPr="00351CF2">
              <w:rPr>
                <w:rFonts w:ascii="Perpetua" w:hAnsi="Perpetua" w:cs="Arial"/>
                <w:sz w:val="24"/>
                <w:szCs w:val="24"/>
              </w:rPr>
              <w:fldChar w:fldCharType="begin">
                <w:ffData>
                  <w:name w:val=""/>
                  <w:enabled/>
                  <w:calcOnExit w:val="0"/>
                  <w:textInput/>
                </w:ffData>
              </w:fldChar>
            </w:r>
            <w:r w:rsidRPr="00351CF2">
              <w:rPr>
                <w:rFonts w:ascii="Perpetua" w:hAnsi="Perpetua" w:cs="Arial"/>
                <w:sz w:val="24"/>
                <w:szCs w:val="24"/>
              </w:rPr>
              <w:instrText xml:space="preserve"> FORMTEXT </w:instrText>
            </w:r>
            <w:r w:rsidRPr="00351CF2">
              <w:rPr>
                <w:rFonts w:ascii="Perpetua" w:hAnsi="Perpetua" w:cs="Arial"/>
                <w:sz w:val="24"/>
                <w:szCs w:val="24"/>
              </w:rPr>
            </w:r>
            <w:r w:rsidRPr="00351CF2">
              <w:rPr>
                <w:rFonts w:ascii="Perpetua" w:hAnsi="Perpetua" w:cs="Arial"/>
                <w:sz w:val="24"/>
                <w:szCs w:val="24"/>
              </w:rPr>
              <w:fldChar w:fldCharType="separate"/>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sz w:val="24"/>
                <w:szCs w:val="24"/>
              </w:rPr>
              <w:fldChar w:fldCharType="end"/>
            </w:r>
          </w:p>
        </w:tc>
        <w:tc>
          <w:tcPr>
            <w:tcW w:w="2388" w:type="pct"/>
            <w:shd w:val="clear" w:color="auto" w:fill="auto"/>
          </w:tcPr>
          <w:p w14:paraId="12E9AC3E"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t xml:space="preserve">Position: </w:t>
            </w:r>
            <w:r w:rsidRPr="00351CF2">
              <w:rPr>
                <w:rFonts w:ascii="Perpetua" w:hAnsi="Perpetua" w:cs="Arial"/>
                <w:sz w:val="24"/>
                <w:szCs w:val="24"/>
              </w:rPr>
              <w:fldChar w:fldCharType="begin">
                <w:ffData>
                  <w:name w:val=""/>
                  <w:enabled/>
                  <w:calcOnExit w:val="0"/>
                  <w:textInput/>
                </w:ffData>
              </w:fldChar>
            </w:r>
            <w:r w:rsidRPr="00351CF2">
              <w:rPr>
                <w:rFonts w:ascii="Perpetua" w:hAnsi="Perpetua" w:cs="Arial"/>
                <w:sz w:val="24"/>
                <w:szCs w:val="24"/>
              </w:rPr>
              <w:instrText xml:space="preserve"> FORMTEXT </w:instrText>
            </w:r>
            <w:r w:rsidRPr="00351CF2">
              <w:rPr>
                <w:rFonts w:ascii="Perpetua" w:hAnsi="Perpetua" w:cs="Arial"/>
                <w:sz w:val="24"/>
                <w:szCs w:val="24"/>
              </w:rPr>
            </w:r>
            <w:r w:rsidRPr="00351CF2">
              <w:rPr>
                <w:rFonts w:ascii="Perpetua" w:hAnsi="Perpetua" w:cs="Arial"/>
                <w:sz w:val="24"/>
                <w:szCs w:val="24"/>
              </w:rPr>
              <w:fldChar w:fldCharType="separate"/>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sz w:val="24"/>
                <w:szCs w:val="24"/>
              </w:rPr>
              <w:fldChar w:fldCharType="end"/>
            </w:r>
          </w:p>
        </w:tc>
      </w:tr>
      <w:tr w:rsidR="008E576C" w:rsidRPr="00351CF2" w14:paraId="455A14A9" w14:textId="77777777" w:rsidTr="00F61228">
        <w:trPr>
          <w:trHeight w:val="532"/>
        </w:trPr>
        <w:tc>
          <w:tcPr>
            <w:tcW w:w="2612" w:type="pct"/>
            <w:shd w:val="clear" w:color="auto" w:fill="EAF1DD"/>
          </w:tcPr>
          <w:p w14:paraId="65D09394"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t xml:space="preserve">Organisation: </w:t>
            </w:r>
            <w:r w:rsidRPr="00351CF2">
              <w:rPr>
                <w:rFonts w:ascii="Perpetua" w:hAnsi="Perpetua" w:cs="Arial"/>
                <w:sz w:val="24"/>
                <w:szCs w:val="24"/>
              </w:rPr>
              <w:fldChar w:fldCharType="begin">
                <w:ffData>
                  <w:name w:val=""/>
                  <w:enabled/>
                  <w:calcOnExit w:val="0"/>
                  <w:textInput/>
                </w:ffData>
              </w:fldChar>
            </w:r>
            <w:r w:rsidRPr="00351CF2">
              <w:rPr>
                <w:rFonts w:ascii="Perpetua" w:hAnsi="Perpetua" w:cs="Arial"/>
                <w:sz w:val="24"/>
                <w:szCs w:val="24"/>
              </w:rPr>
              <w:instrText xml:space="preserve"> FORMTEXT </w:instrText>
            </w:r>
            <w:r w:rsidRPr="00351CF2">
              <w:rPr>
                <w:rFonts w:ascii="Perpetua" w:hAnsi="Perpetua" w:cs="Arial"/>
                <w:sz w:val="24"/>
                <w:szCs w:val="24"/>
              </w:rPr>
            </w:r>
            <w:r w:rsidRPr="00351CF2">
              <w:rPr>
                <w:rFonts w:ascii="Perpetua" w:hAnsi="Perpetua" w:cs="Arial"/>
                <w:sz w:val="24"/>
                <w:szCs w:val="24"/>
              </w:rPr>
              <w:fldChar w:fldCharType="separate"/>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sz w:val="24"/>
                <w:szCs w:val="24"/>
              </w:rPr>
              <w:fldChar w:fldCharType="end"/>
            </w:r>
          </w:p>
        </w:tc>
        <w:tc>
          <w:tcPr>
            <w:tcW w:w="2388" w:type="pct"/>
            <w:shd w:val="clear" w:color="auto" w:fill="auto"/>
          </w:tcPr>
          <w:p w14:paraId="0DBA7653"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t xml:space="preserve">Tel No: </w:t>
            </w:r>
            <w:r w:rsidRPr="00351CF2">
              <w:rPr>
                <w:rFonts w:ascii="Perpetua" w:hAnsi="Perpetua" w:cs="Arial"/>
                <w:sz w:val="24"/>
                <w:szCs w:val="24"/>
              </w:rPr>
              <w:fldChar w:fldCharType="begin">
                <w:ffData>
                  <w:name w:val=""/>
                  <w:enabled/>
                  <w:calcOnExit w:val="0"/>
                  <w:textInput/>
                </w:ffData>
              </w:fldChar>
            </w:r>
            <w:r w:rsidRPr="00351CF2">
              <w:rPr>
                <w:rFonts w:ascii="Perpetua" w:hAnsi="Perpetua" w:cs="Arial"/>
                <w:sz w:val="24"/>
                <w:szCs w:val="24"/>
              </w:rPr>
              <w:instrText xml:space="preserve"> FORMTEXT </w:instrText>
            </w:r>
            <w:r w:rsidRPr="00351CF2">
              <w:rPr>
                <w:rFonts w:ascii="Perpetua" w:hAnsi="Perpetua" w:cs="Arial"/>
                <w:sz w:val="24"/>
                <w:szCs w:val="24"/>
              </w:rPr>
            </w:r>
            <w:r w:rsidRPr="00351CF2">
              <w:rPr>
                <w:rFonts w:ascii="Perpetua" w:hAnsi="Perpetua" w:cs="Arial"/>
                <w:sz w:val="24"/>
                <w:szCs w:val="24"/>
              </w:rPr>
              <w:fldChar w:fldCharType="separate"/>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sz w:val="24"/>
                <w:szCs w:val="24"/>
              </w:rPr>
              <w:fldChar w:fldCharType="end"/>
            </w:r>
          </w:p>
        </w:tc>
      </w:tr>
      <w:tr w:rsidR="008E576C" w:rsidRPr="00351CF2" w14:paraId="2B9F9F40" w14:textId="77777777" w:rsidTr="00F61228">
        <w:trPr>
          <w:trHeight w:val="514"/>
        </w:trPr>
        <w:tc>
          <w:tcPr>
            <w:tcW w:w="2612" w:type="pct"/>
            <w:shd w:val="clear" w:color="auto" w:fill="EAF1DD"/>
          </w:tcPr>
          <w:p w14:paraId="2BD76E50"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t xml:space="preserve">Email Address: </w:t>
            </w:r>
            <w:r w:rsidRPr="00351CF2">
              <w:rPr>
                <w:rFonts w:ascii="Perpetua" w:hAnsi="Perpetua" w:cs="Arial"/>
                <w:sz w:val="24"/>
                <w:szCs w:val="24"/>
              </w:rPr>
              <w:fldChar w:fldCharType="begin">
                <w:ffData>
                  <w:name w:val=""/>
                  <w:enabled/>
                  <w:calcOnExit w:val="0"/>
                  <w:textInput/>
                </w:ffData>
              </w:fldChar>
            </w:r>
            <w:r w:rsidRPr="00351CF2">
              <w:rPr>
                <w:rFonts w:ascii="Perpetua" w:hAnsi="Perpetua" w:cs="Arial"/>
                <w:sz w:val="24"/>
                <w:szCs w:val="24"/>
              </w:rPr>
              <w:instrText xml:space="preserve"> FORMTEXT </w:instrText>
            </w:r>
            <w:r w:rsidRPr="00351CF2">
              <w:rPr>
                <w:rFonts w:ascii="Perpetua" w:hAnsi="Perpetua" w:cs="Arial"/>
                <w:sz w:val="24"/>
                <w:szCs w:val="24"/>
              </w:rPr>
            </w:r>
            <w:r w:rsidRPr="00351CF2">
              <w:rPr>
                <w:rFonts w:ascii="Perpetua" w:hAnsi="Perpetua" w:cs="Arial"/>
                <w:sz w:val="24"/>
                <w:szCs w:val="24"/>
              </w:rPr>
              <w:fldChar w:fldCharType="separate"/>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sz w:val="24"/>
                <w:szCs w:val="24"/>
              </w:rPr>
              <w:fldChar w:fldCharType="end"/>
            </w:r>
          </w:p>
        </w:tc>
        <w:tc>
          <w:tcPr>
            <w:tcW w:w="2388" w:type="pct"/>
            <w:shd w:val="clear" w:color="auto" w:fill="auto"/>
          </w:tcPr>
          <w:p w14:paraId="02AFC184"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t xml:space="preserve">Date: </w:t>
            </w:r>
            <w:r w:rsidRPr="00351CF2">
              <w:rPr>
                <w:rFonts w:ascii="Perpetua" w:hAnsi="Perpetua" w:cs="Arial"/>
                <w:sz w:val="24"/>
                <w:szCs w:val="24"/>
              </w:rPr>
              <w:fldChar w:fldCharType="begin">
                <w:ffData>
                  <w:name w:val=""/>
                  <w:enabled/>
                  <w:calcOnExit w:val="0"/>
                  <w:textInput/>
                </w:ffData>
              </w:fldChar>
            </w:r>
            <w:r w:rsidRPr="00351CF2">
              <w:rPr>
                <w:rFonts w:ascii="Perpetua" w:hAnsi="Perpetua" w:cs="Arial"/>
                <w:sz w:val="24"/>
                <w:szCs w:val="24"/>
              </w:rPr>
              <w:instrText xml:space="preserve"> FORMTEXT </w:instrText>
            </w:r>
            <w:r w:rsidRPr="00351CF2">
              <w:rPr>
                <w:rFonts w:ascii="Perpetua" w:hAnsi="Perpetua" w:cs="Arial"/>
                <w:sz w:val="24"/>
                <w:szCs w:val="24"/>
              </w:rPr>
            </w:r>
            <w:r w:rsidRPr="00351CF2">
              <w:rPr>
                <w:rFonts w:ascii="Perpetua" w:hAnsi="Perpetua" w:cs="Arial"/>
                <w:sz w:val="24"/>
                <w:szCs w:val="24"/>
              </w:rPr>
              <w:fldChar w:fldCharType="separate"/>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noProof/>
                <w:sz w:val="24"/>
                <w:szCs w:val="24"/>
              </w:rPr>
              <w:t> </w:t>
            </w:r>
            <w:r w:rsidRPr="00351CF2">
              <w:rPr>
                <w:rFonts w:ascii="Perpetua" w:hAnsi="Perpetua" w:cs="Arial"/>
                <w:sz w:val="24"/>
                <w:szCs w:val="24"/>
              </w:rPr>
              <w:fldChar w:fldCharType="end"/>
            </w:r>
          </w:p>
        </w:tc>
      </w:tr>
    </w:tbl>
    <w:p w14:paraId="25AD19DE" w14:textId="77777777" w:rsidR="008E576C" w:rsidRPr="00351CF2" w:rsidRDefault="008E576C" w:rsidP="008E576C">
      <w:pPr>
        <w:spacing w:after="240" w:line="276" w:lineRule="auto"/>
        <w:rPr>
          <w:rFonts w:ascii="Perpetua" w:hAnsi="Perpetua" w:cs="Arial"/>
          <w:sz w:val="24"/>
          <w:szCs w:val="24"/>
        </w:rPr>
      </w:pPr>
    </w:p>
    <w:p w14:paraId="7CC62C4A" w14:textId="77777777" w:rsidR="008E576C" w:rsidRPr="00351CF2" w:rsidRDefault="008E576C" w:rsidP="008E576C">
      <w:pPr>
        <w:spacing w:after="240" w:line="276" w:lineRule="auto"/>
        <w:rPr>
          <w:rFonts w:ascii="Perpetua" w:hAnsi="Perpetua" w:cs="Arial"/>
          <w:b/>
          <w:sz w:val="24"/>
          <w:szCs w:val="24"/>
        </w:rPr>
      </w:pPr>
      <w:r w:rsidRPr="00351CF2">
        <w:rPr>
          <w:rFonts w:ascii="Perpetua" w:hAnsi="Perpetua" w:cs="Arial"/>
          <w:sz w:val="24"/>
          <w:szCs w:val="24"/>
        </w:rPr>
        <w:br w:type="page"/>
      </w:r>
      <w:r w:rsidRPr="00351CF2">
        <w:rPr>
          <w:rFonts w:ascii="Perpetua" w:hAnsi="Perpetua" w:cs="Arial"/>
          <w:b/>
          <w:sz w:val="24"/>
          <w:szCs w:val="24"/>
        </w:rPr>
        <w:lastRenderedPageBreak/>
        <w:t>CONSENT TO SHARE INFORMATION PRIOR TO ENROLMENT</w:t>
      </w:r>
    </w:p>
    <w:p w14:paraId="599E207F" w14:textId="77777777" w:rsidR="008E576C" w:rsidRPr="00351CF2" w:rsidRDefault="008E576C" w:rsidP="008E576C">
      <w:pPr>
        <w:spacing w:after="240" w:line="276" w:lineRule="auto"/>
        <w:rPr>
          <w:rFonts w:ascii="Perpetua" w:hAnsi="Perpetua" w:cs="Arial"/>
          <w:b/>
          <w:sz w:val="24"/>
          <w:szCs w:val="24"/>
          <w:u w:val="single"/>
        </w:rPr>
      </w:pPr>
      <w:r w:rsidRPr="00351CF2">
        <w:rPr>
          <w:rFonts w:ascii="Perpetua" w:hAnsi="Perpetua" w:cs="Arial"/>
          <w:b/>
          <w:sz w:val="24"/>
          <w:szCs w:val="24"/>
          <w:u w:val="single"/>
        </w:rPr>
        <w:t>To be completed by student</w:t>
      </w:r>
    </w:p>
    <w:p w14:paraId="22518DAB" w14:textId="77777777" w:rsidR="008E576C" w:rsidRPr="00351CF2" w:rsidRDefault="008E576C" w:rsidP="008E576C">
      <w:pPr>
        <w:spacing w:after="240" w:line="276" w:lineRule="auto"/>
        <w:rPr>
          <w:rFonts w:ascii="Perpetua" w:hAnsi="Perpetua" w:cs="Arial"/>
          <w:b/>
          <w:sz w:val="24"/>
          <w:szCs w:val="24"/>
        </w:rPr>
      </w:pPr>
      <w:r w:rsidRPr="00351CF2">
        <w:rPr>
          <w:rFonts w:ascii="Perpetua" w:hAnsi="Perpetua" w:cs="Arial"/>
          <w:b/>
          <w:sz w:val="24"/>
          <w:szCs w:val="24"/>
        </w:rPr>
        <w:t xml:space="preserve">I </w:t>
      </w:r>
      <w:r w:rsidRPr="00351CF2">
        <w:rPr>
          <w:rFonts w:ascii="Perpetua" w:hAnsi="Perpetua" w:cs="Arial"/>
          <w:sz w:val="24"/>
          <w:szCs w:val="24"/>
        </w:rPr>
        <w:fldChar w:fldCharType="begin">
          <w:ffData>
            <w:name w:val=""/>
            <w:enabled/>
            <w:calcOnExit w:val="0"/>
            <w:textInput>
              <w:default w:val="Insert Name"/>
            </w:textInput>
          </w:ffData>
        </w:fldChar>
      </w:r>
      <w:r w:rsidRPr="00351CF2">
        <w:rPr>
          <w:rFonts w:ascii="Perpetua" w:hAnsi="Perpetua" w:cs="Arial"/>
          <w:sz w:val="24"/>
          <w:szCs w:val="24"/>
        </w:rPr>
        <w:instrText xml:space="preserve"> FORMTEXT </w:instrText>
      </w:r>
      <w:r w:rsidRPr="00351CF2">
        <w:rPr>
          <w:rFonts w:ascii="Perpetua" w:hAnsi="Perpetua" w:cs="Arial"/>
          <w:sz w:val="24"/>
          <w:szCs w:val="24"/>
        </w:rPr>
      </w:r>
      <w:r w:rsidRPr="00351CF2">
        <w:rPr>
          <w:rFonts w:ascii="Perpetua" w:hAnsi="Perpetua" w:cs="Arial"/>
          <w:sz w:val="24"/>
          <w:szCs w:val="24"/>
        </w:rPr>
        <w:fldChar w:fldCharType="separate"/>
      </w:r>
      <w:r w:rsidRPr="00351CF2">
        <w:rPr>
          <w:rFonts w:ascii="Perpetua" w:hAnsi="Perpetua" w:cs="Arial"/>
          <w:sz w:val="24"/>
          <w:szCs w:val="24"/>
        </w:rPr>
        <w:t>Insert Name</w:t>
      </w:r>
      <w:r w:rsidRPr="00351CF2">
        <w:rPr>
          <w:rFonts w:ascii="Perpetua" w:hAnsi="Perpetua" w:cs="Arial"/>
          <w:sz w:val="24"/>
          <w:szCs w:val="24"/>
        </w:rPr>
        <w:fldChar w:fldCharType="end"/>
      </w:r>
      <w:r w:rsidRPr="00351CF2">
        <w:rPr>
          <w:rFonts w:ascii="Perpetua" w:hAnsi="Perpetua" w:cs="Arial"/>
          <w:sz w:val="24"/>
          <w:szCs w:val="24"/>
        </w:rPr>
        <w:t xml:space="preserve"> </w:t>
      </w:r>
      <w:r w:rsidRPr="00351CF2">
        <w:rPr>
          <w:rFonts w:ascii="Perpetua" w:hAnsi="Perpetua" w:cs="Arial"/>
          <w:b/>
          <w:sz w:val="24"/>
          <w:szCs w:val="24"/>
        </w:rPr>
        <w:t xml:space="preserve">give consent for the above information to be shared with </w:t>
      </w:r>
      <w:r w:rsidRPr="00351CF2">
        <w:rPr>
          <w:rFonts w:ascii="Perpetua" w:hAnsi="Perpetua" w:cs="Arial"/>
          <w:sz w:val="24"/>
          <w:szCs w:val="24"/>
        </w:rPr>
        <w:fldChar w:fldCharType="begin">
          <w:ffData>
            <w:name w:val=""/>
            <w:enabled/>
            <w:calcOnExit w:val="0"/>
            <w:textInput>
              <w:default w:val="Insert name of provider"/>
            </w:textInput>
          </w:ffData>
        </w:fldChar>
      </w:r>
      <w:r w:rsidRPr="00351CF2">
        <w:rPr>
          <w:rFonts w:ascii="Perpetua" w:hAnsi="Perpetua" w:cs="Arial"/>
          <w:sz w:val="24"/>
          <w:szCs w:val="24"/>
        </w:rPr>
        <w:instrText xml:space="preserve"> FORMTEXT </w:instrText>
      </w:r>
      <w:r w:rsidRPr="00351CF2">
        <w:rPr>
          <w:rFonts w:ascii="Perpetua" w:hAnsi="Perpetua" w:cs="Arial"/>
          <w:sz w:val="24"/>
          <w:szCs w:val="24"/>
        </w:rPr>
      </w:r>
      <w:r w:rsidRPr="00351CF2">
        <w:rPr>
          <w:rFonts w:ascii="Perpetua" w:hAnsi="Perpetua" w:cs="Arial"/>
          <w:sz w:val="24"/>
          <w:szCs w:val="24"/>
        </w:rPr>
        <w:fldChar w:fldCharType="separate"/>
      </w:r>
      <w:r w:rsidRPr="00351CF2">
        <w:rPr>
          <w:rFonts w:ascii="Perpetua" w:hAnsi="Perpetua" w:cs="Arial"/>
          <w:sz w:val="24"/>
          <w:szCs w:val="24"/>
        </w:rPr>
        <w:t>Insert name of provider</w:t>
      </w:r>
      <w:r w:rsidRPr="00351CF2">
        <w:rPr>
          <w:rFonts w:ascii="Perpetua" w:hAnsi="Perpetua" w:cs="Arial"/>
          <w:sz w:val="24"/>
          <w:szCs w:val="24"/>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119"/>
      </w:tblGrid>
      <w:tr w:rsidR="008E576C" w:rsidRPr="00351CF2" w14:paraId="0ADEF51E" w14:textId="77777777" w:rsidTr="007022E4">
        <w:tc>
          <w:tcPr>
            <w:tcW w:w="2376" w:type="dxa"/>
            <w:shd w:val="clear" w:color="auto" w:fill="auto"/>
          </w:tcPr>
          <w:p w14:paraId="2DB49152" w14:textId="77777777" w:rsidR="008E576C" w:rsidRPr="00351CF2" w:rsidRDefault="008E576C" w:rsidP="007022E4">
            <w:pPr>
              <w:spacing w:after="240" w:line="276" w:lineRule="auto"/>
              <w:rPr>
                <w:rFonts w:ascii="Perpetua" w:hAnsi="Perpetua" w:cs="Arial"/>
                <w:b/>
                <w:sz w:val="24"/>
                <w:szCs w:val="24"/>
              </w:rPr>
            </w:pPr>
            <w:r w:rsidRPr="00351CF2">
              <w:rPr>
                <w:rFonts w:ascii="Perpetua" w:hAnsi="Perpetua" w:cs="Arial"/>
                <w:b/>
                <w:sz w:val="24"/>
                <w:szCs w:val="24"/>
              </w:rPr>
              <w:t>Date</w:t>
            </w:r>
          </w:p>
        </w:tc>
        <w:tc>
          <w:tcPr>
            <w:tcW w:w="3119" w:type="dxa"/>
            <w:shd w:val="clear" w:color="auto" w:fill="auto"/>
          </w:tcPr>
          <w:p w14:paraId="0337B31C" w14:textId="77777777" w:rsidR="008E576C" w:rsidRPr="00351CF2" w:rsidRDefault="008E576C" w:rsidP="007022E4">
            <w:pPr>
              <w:spacing w:after="240" w:line="276" w:lineRule="auto"/>
              <w:rPr>
                <w:rFonts w:ascii="Perpetua" w:hAnsi="Perpetua" w:cs="Arial"/>
                <w:b/>
                <w:sz w:val="24"/>
                <w:szCs w:val="24"/>
              </w:rPr>
            </w:pPr>
            <w:r w:rsidRPr="00351CF2">
              <w:rPr>
                <w:rFonts w:ascii="Perpetua" w:hAnsi="Perpetua" w:cs="Arial"/>
                <w:sz w:val="24"/>
                <w:szCs w:val="24"/>
              </w:rPr>
              <w:fldChar w:fldCharType="begin">
                <w:ffData>
                  <w:name w:val=""/>
                  <w:enabled/>
                  <w:calcOnExit w:val="0"/>
                  <w:textInput/>
                </w:ffData>
              </w:fldChar>
            </w:r>
            <w:r w:rsidRPr="00351CF2">
              <w:rPr>
                <w:rFonts w:ascii="Perpetua" w:hAnsi="Perpetua" w:cs="Arial"/>
                <w:sz w:val="24"/>
                <w:szCs w:val="24"/>
              </w:rPr>
              <w:instrText xml:space="preserve"> FORMTEXT </w:instrText>
            </w:r>
            <w:r w:rsidRPr="00351CF2">
              <w:rPr>
                <w:rFonts w:ascii="Perpetua" w:hAnsi="Perpetua" w:cs="Arial"/>
                <w:sz w:val="24"/>
                <w:szCs w:val="24"/>
              </w:rPr>
            </w:r>
            <w:r w:rsidRPr="00351CF2">
              <w:rPr>
                <w:rFonts w:ascii="Perpetua" w:hAnsi="Perpetua" w:cs="Arial"/>
                <w:sz w:val="24"/>
                <w:szCs w:val="24"/>
              </w:rPr>
              <w:fldChar w:fldCharType="separate"/>
            </w:r>
            <w:r w:rsidRPr="00351CF2">
              <w:rPr>
                <w:rFonts w:ascii="Perpetua" w:hAnsi="Perpetua" w:cs="Arial"/>
                <w:sz w:val="24"/>
                <w:szCs w:val="24"/>
              </w:rPr>
              <w:t> </w:t>
            </w:r>
            <w:r w:rsidRPr="00351CF2">
              <w:rPr>
                <w:rFonts w:ascii="Perpetua" w:hAnsi="Perpetua" w:cs="Arial"/>
                <w:sz w:val="24"/>
                <w:szCs w:val="24"/>
              </w:rPr>
              <w:t> </w:t>
            </w:r>
            <w:r w:rsidRPr="00351CF2">
              <w:rPr>
                <w:rFonts w:ascii="Perpetua" w:hAnsi="Perpetua" w:cs="Arial"/>
                <w:sz w:val="24"/>
                <w:szCs w:val="24"/>
              </w:rPr>
              <w:t> </w:t>
            </w:r>
            <w:r w:rsidRPr="00351CF2">
              <w:rPr>
                <w:rFonts w:ascii="Perpetua" w:hAnsi="Perpetua" w:cs="Arial"/>
                <w:sz w:val="24"/>
                <w:szCs w:val="24"/>
              </w:rPr>
              <w:t> </w:t>
            </w:r>
            <w:r w:rsidRPr="00351CF2">
              <w:rPr>
                <w:rFonts w:ascii="Perpetua" w:hAnsi="Perpetua" w:cs="Arial"/>
                <w:sz w:val="24"/>
                <w:szCs w:val="24"/>
              </w:rPr>
              <w:t> </w:t>
            </w:r>
            <w:r w:rsidRPr="00351CF2">
              <w:rPr>
                <w:rFonts w:ascii="Perpetua" w:hAnsi="Perpetua" w:cs="Arial"/>
                <w:sz w:val="24"/>
                <w:szCs w:val="24"/>
              </w:rPr>
              <w:fldChar w:fldCharType="end"/>
            </w:r>
          </w:p>
        </w:tc>
      </w:tr>
      <w:tr w:rsidR="008E576C" w:rsidRPr="00351CF2" w14:paraId="025D0E15" w14:textId="77777777" w:rsidTr="007022E4">
        <w:trPr>
          <w:trHeight w:val="375"/>
        </w:trPr>
        <w:tc>
          <w:tcPr>
            <w:tcW w:w="2376" w:type="dxa"/>
            <w:shd w:val="clear" w:color="auto" w:fill="auto"/>
          </w:tcPr>
          <w:p w14:paraId="266E3F5E" w14:textId="77777777" w:rsidR="008E576C" w:rsidRPr="00351CF2" w:rsidRDefault="008E576C" w:rsidP="007022E4">
            <w:pPr>
              <w:spacing w:after="240" w:line="276" w:lineRule="auto"/>
              <w:rPr>
                <w:rFonts w:ascii="Perpetua" w:hAnsi="Perpetua" w:cs="Arial"/>
                <w:b/>
                <w:sz w:val="24"/>
                <w:szCs w:val="24"/>
              </w:rPr>
            </w:pPr>
            <w:r w:rsidRPr="00351CF2">
              <w:rPr>
                <w:rFonts w:ascii="Perpetua" w:hAnsi="Perpetua" w:cs="Arial"/>
                <w:b/>
                <w:sz w:val="24"/>
                <w:szCs w:val="24"/>
              </w:rPr>
              <w:t>Signature of student</w:t>
            </w:r>
          </w:p>
        </w:tc>
        <w:tc>
          <w:tcPr>
            <w:tcW w:w="3119" w:type="dxa"/>
            <w:shd w:val="clear" w:color="auto" w:fill="auto"/>
          </w:tcPr>
          <w:p w14:paraId="6E81BDD9" w14:textId="77777777" w:rsidR="008E576C" w:rsidRPr="00351CF2" w:rsidRDefault="008E576C" w:rsidP="007022E4">
            <w:pPr>
              <w:spacing w:after="240" w:line="276" w:lineRule="auto"/>
              <w:rPr>
                <w:rFonts w:ascii="Perpetua" w:hAnsi="Perpetua" w:cs="Arial"/>
                <w:b/>
                <w:sz w:val="24"/>
                <w:szCs w:val="24"/>
              </w:rPr>
            </w:pPr>
            <w:r w:rsidRPr="00351CF2">
              <w:rPr>
                <w:rFonts w:ascii="Perpetua" w:hAnsi="Perpetua" w:cs="Arial"/>
                <w:sz w:val="24"/>
                <w:szCs w:val="24"/>
              </w:rPr>
              <w:fldChar w:fldCharType="begin">
                <w:ffData>
                  <w:name w:val=""/>
                  <w:enabled/>
                  <w:calcOnExit w:val="0"/>
                  <w:textInput/>
                </w:ffData>
              </w:fldChar>
            </w:r>
            <w:r w:rsidRPr="00351CF2">
              <w:rPr>
                <w:rFonts w:ascii="Perpetua" w:hAnsi="Perpetua" w:cs="Arial"/>
                <w:sz w:val="24"/>
                <w:szCs w:val="24"/>
              </w:rPr>
              <w:instrText xml:space="preserve"> FORMTEXT </w:instrText>
            </w:r>
            <w:r w:rsidRPr="00351CF2">
              <w:rPr>
                <w:rFonts w:ascii="Perpetua" w:hAnsi="Perpetua" w:cs="Arial"/>
                <w:sz w:val="24"/>
                <w:szCs w:val="24"/>
              </w:rPr>
            </w:r>
            <w:r w:rsidRPr="00351CF2">
              <w:rPr>
                <w:rFonts w:ascii="Perpetua" w:hAnsi="Perpetua" w:cs="Arial"/>
                <w:sz w:val="24"/>
                <w:szCs w:val="24"/>
              </w:rPr>
              <w:fldChar w:fldCharType="separate"/>
            </w:r>
            <w:r w:rsidRPr="00351CF2">
              <w:rPr>
                <w:rFonts w:ascii="Perpetua" w:hAnsi="Perpetua" w:cs="Arial"/>
                <w:sz w:val="24"/>
                <w:szCs w:val="24"/>
              </w:rPr>
              <w:t> </w:t>
            </w:r>
            <w:r w:rsidRPr="00351CF2">
              <w:rPr>
                <w:rFonts w:ascii="Perpetua" w:hAnsi="Perpetua" w:cs="Arial"/>
                <w:sz w:val="24"/>
                <w:szCs w:val="24"/>
              </w:rPr>
              <w:t> </w:t>
            </w:r>
            <w:r w:rsidRPr="00351CF2">
              <w:rPr>
                <w:rFonts w:ascii="Perpetua" w:hAnsi="Perpetua" w:cs="Arial"/>
                <w:sz w:val="24"/>
                <w:szCs w:val="24"/>
              </w:rPr>
              <w:t> </w:t>
            </w:r>
            <w:r w:rsidRPr="00351CF2">
              <w:rPr>
                <w:rFonts w:ascii="Perpetua" w:hAnsi="Perpetua" w:cs="Arial"/>
                <w:sz w:val="24"/>
                <w:szCs w:val="24"/>
              </w:rPr>
              <w:t> </w:t>
            </w:r>
            <w:r w:rsidRPr="00351CF2">
              <w:rPr>
                <w:rFonts w:ascii="Perpetua" w:hAnsi="Perpetua" w:cs="Arial"/>
                <w:sz w:val="24"/>
                <w:szCs w:val="24"/>
              </w:rPr>
              <w:t> </w:t>
            </w:r>
            <w:r w:rsidRPr="00351CF2">
              <w:rPr>
                <w:rFonts w:ascii="Perpetua" w:hAnsi="Perpetua" w:cs="Arial"/>
                <w:sz w:val="24"/>
                <w:szCs w:val="24"/>
              </w:rPr>
              <w:fldChar w:fldCharType="end"/>
            </w:r>
          </w:p>
        </w:tc>
      </w:tr>
    </w:tbl>
    <w:p w14:paraId="46F1E836" w14:textId="77777777" w:rsidR="008E576C" w:rsidRPr="00351CF2" w:rsidRDefault="008E576C" w:rsidP="008E576C">
      <w:pPr>
        <w:spacing w:after="240" w:line="276" w:lineRule="auto"/>
        <w:rPr>
          <w:rFonts w:ascii="Perpetua" w:hAnsi="Perpetua" w:cs="Arial"/>
          <w:b/>
          <w:sz w:val="24"/>
          <w:szCs w:val="24"/>
        </w:rPr>
      </w:pPr>
      <w:r w:rsidRPr="00351CF2">
        <w:rPr>
          <w:rFonts w:ascii="Perpetua" w:hAnsi="Perpetua" w:cs="Arial"/>
          <w:b/>
          <w:sz w:val="24"/>
          <w:szCs w:val="24"/>
        </w:rPr>
        <w:t>If consent from student has not been sought or you wish the FE provider to contact you directly for further information pertaining to this pupil, please provide a contact name and number of the relevant designated safeguarding lead.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119"/>
      </w:tblGrid>
      <w:tr w:rsidR="008E576C" w:rsidRPr="00351CF2" w14:paraId="66FAA4C5" w14:textId="77777777" w:rsidTr="007022E4">
        <w:tc>
          <w:tcPr>
            <w:tcW w:w="2376" w:type="dxa"/>
            <w:shd w:val="clear" w:color="auto" w:fill="auto"/>
          </w:tcPr>
          <w:p w14:paraId="49663C61" w14:textId="77777777" w:rsidR="008E576C" w:rsidRPr="00351CF2" w:rsidRDefault="008E576C" w:rsidP="007022E4">
            <w:pPr>
              <w:spacing w:after="240" w:line="276" w:lineRule="auto"/>
              <w:rPr>
                <w:rFonts w:ascii="Perpetua" w:hAnsi="Perpetua" w:cs="Arial"/>
                <w:b/>
                <w:sz w:val="24"/>
                <w:szCs w:val="24"/>
              </w:rPr>
            </w:pPr>
            <w:r w:rsidRPr="00351CF2">
              <w:rPr>
                <w:rFonts w:ascii="Perpetua" w:hAnsi="Perpetua" w:cs="Arial"/>
                <w:b/>
                <w:sz w:val="24"/>
                <w:szCs w:val="24"/>
              </w:rPr>
              <w:t>Name of contact</w:t>
            </w:r>
          </w:p>
        </w:tc>
        <w:tc>
          <w:tcPr>
            <w:tcW w:w="3119" w:type="dxa"/>
            <w:shd w:val="clear" w:color="auto" w:fill="auto"/>
          </w:tcPr>
          <w:p w14:paraId="72274122"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fldChar w:fldCharType="begin">
                <w:ffData>
                  <w:name w:val=""/>
                  <w:enabled/>
                  <w:calcOnExit w:val="0"/>
                  <w:textInput/>
                </w:ffData>
              </w:fldChar>
            </w:r>
            <w:r w:rsidRPr="00351CF2">
              <w:rPr>
                <w:rFonts w:ascii="Perpetua" w:hAnsi="Perpetua" w:cs="Arial"/>
                <w:sz w:val="24"/>
                <w:szCs w:val="24"/>
              </w:rPr>
              <w:instrText xml:space="preserve"> FORMTEXT </w:instrText>
            </w:r>
            <w:r w:rsidRPr="00351CF2">
              <w:rPr>
                <w:rFonts w:ascii="Perpetua" w:hAnsi="Perpetua" w:cs="Arial"/>
                <w:sz w:val="24"/>
                <w:szCs w:val="24"/>
              </w:rPr>
            </w:r>
            <w:r w:rsidRPr="00351CF2">
              <w:rPr>
                <w:rFonts w:ascii="Perpetua" w:hAnsi="Perpetua" w:cs="Arial"/>
                <w:sz w:val="24"/>
                <w:szCs w:val="24"/>
              </w:rPr>
              <w:fldChar w:fldCharType="separate"/>
            </w:r>
            <w:r w:rsidRPr="00351CF2">
              <w:rPr>
                <w:rFonts w:ascii="Perpetua" w:hAnsi="Perpetua" w:cs="Arial"/>
                <w:sz w:val="24"/>
                <w:szCs w:val="24"/>
              </w:rPr>
              <w:t> </w:t>
            </w:r>
            <w:r w:rsidRPr="00351CF2">
              <w:rPr>
                <w:rFonts w:ascii="Perpetua" w:hAnsi="Perpetua" w:cs="Arial"/>
                <w:sz w:val="24"/>
                <w:szCs w:val="24"/>
              </w:rPr>
              <w:t> </w:t>
            </w:r>
            <w:r w:rsidRPr="00351CF2">
              <w:rPr>
                <w:rFonts w:ascii="Perpetua" w:hAnsi="Perpetua" w:cs="Arial"/>
                <w:sz w:val="24"/>
                <w:szCs w:val="24"/>
              </w:rPr>
              <w:t> </w:t>
            </w:r>
            <w:r w:rsidRPr="00351CF2">
              <w:rPr>
                <w:rFonts w:ascii="Perpetua" w:hAnsi="Perpetua" w:cs="Arial"/>
                <w:sz w:val="24"/>
                <w:szCs w:val="24"/>
              </w:rPr>
              <w:t> </w:t>
            </w:r>
            <w:r w:rsidRPr="00351CF2">
              <w:rPr>
                <w:rFonts w:ascii="Perpetua" w:hAnsi="Perpetua" w:cs="Arial"/>
                <w:sz w:val="24"/>
                <w:szCs w:val="24"/>
              </w:rPr>
              <w:t> </w:t>
            </w:r>
            <w:r w:rsidRPr="00351CF2">
              <w:rPr>
                <w:rFonts w:ascii="Perpetua" w:hAnsi="Perpetua" w:cs="Arial"/>
                <w:sz w:val="24"/>
                <w:szCs w:val="24"/>
              </w:rPr>
              <w:fldChar w:fldCharType="end"/>
            </w:r>
          </w:p>
        </w:tc>
      </w:tr>
      <w:tr w:rsidR="008E576C" w:rsidRPr="00351CF2" w14:paraId="0E73F3D9" w14:textId="77777777" w:rsidTr="007022E4">
        <w:tc>
          <w:tcPr>
            <w:tcW w:w="2376" w:type="dxa"/>
            <w:shd w:val="clear" w:color="auto" w:fill="auto"/>
          </w:tcPr>
          <w:p w14:paraId="388FF74D" w14:textId="77777777" w:rsidR="008E576C" w:rsidRPr="00351CF2" w:rsidRDefault="008E576C" w:rsidP="007022E4">
            <w:pPr>
              <w:spacing w:after="240" w:line="276" w:lineRule="auto"/>
              <w:rPr>
                <w:rFonts w:ascii="Perpetua" w:hAnsi="Perpetua" w:cs="Arial"/>
                <w:b/>
                <w:sz w:val="24"/>
                <w:szCs w:val="24"/>
              </w:rPr>
            </w:pPr>
            <w:r w:rsidRPr="00351CF2">
              <w:rPr>
                <w:rFonts w:ascii="Perpetua" w:hAnsi="Perpetua" w:cs="Arial"/>
                <w:b/>
                <w:sz w:val="24"/>
                <w:szCs w:val="24"/>
              </w:rPr>
              <w:t>Telephone number</w:t>
            </w:r>
          </w:p>
        </w:tc>
        <w:tc>
          <w:tcPr>
            <w:tcW w:w="3119" w:type="dxa"/>
            <w:shd w:val="clear" w:color="auto" w:fill="auto"/>
          </w:tcPr>
          <w:p w14:paraId="060F27BB" w14:textId="77777777" w:rsidR="008E576C" w:rsidRPr="00351CF2" w:rsidRDefault="008E576C" w:rsidP="007022E4">
            <w:pPr>
              <w:spacing w:after="240" w:line="276" w:lineRule="auto"/>
              <w:rPr>
                <w:rFonts w:ascii="Perpetua" w:hAnsi="Perpetua" w:cs="Arial"/>
                <w:sz w:val="24"/>
                <w:szCs w:val="24"/>
              </w:rPr>
            </w:pPr>
            <w:r w:rsidRPr="00351CF2">
              <w:rPr>
                <w:rFonts w:ascii="Perpetua" w:hAnsi="Perpetua" w:cs="Arial"/>
                <w:sz w:val="24"/>
                <w:szCs w:val="24"/>
              </w:rPr>
              <w:fldChar w:fldCharType="begin">
                <w:ffData>
                  <w:name w:val=""/>
                  <w:enabled/>
                  <w:calcOnExit w:val="0"/>
                  <w:textInput/>
                </w:ffData>
              </w:fldChar>
            </w:r>
            <w:r w:rsidRPr="00351CF2">
              <w:rPr>
                <w:rFonts w:ascii="Perpetua" w:hAnsi="Perpetua" w:cs="Arial"/>
                <w:sz w:val="24"/>
                <w:szCs w:val="24"/>
              </w:rPr>
              <w:instrText xml:space="preserve"> FORMTEXT </w:instrText>
            </w:r>
            <w:r w:rsidRPr="00351CF2">
              <w:rPr>
                <w:rFonts w:ascii="Perpetua" w:hAnsi="Perpetua" w:cs="Arial"/>
                <w:sz w:val="24"/>
                <w:szCs w:val="24"/>
              </w:rPr>
            </w:r>
            <w:r w:rsidRPr="00351CF2">
              <w:rPr>
                <w:rFonts w:ascii="Perpetua" w:hAnsi="Perpetua" w:cs="Arial"/>
                <w:sz w:val="24"/>
                <w:szCs w:val="24"/>
              </w:rPr>
              <w:fldChar w:fldCharType="separate"/>
            </w:r>
            <w:r w:rsidRPr="00351CF2">
              <w:rPr>
                <w:rFonts w:ascii="Perpetua" w:hAnsi="Perpetua" w:cs="Arial"/>
                <w:sz w:val="24"/>
                <w:szCs w:val="24"/>
              </w:rPr>
              <w:t> </w:t>
            </w:r>
            <w:r w:rsidRPr="00351CF2">
              <w:rPr>
                <w:rFonts w:ascii="Perpetua" w:hAnsi="Perpetua" w:cs="Arial"/>
                <w:sz w:val="24"/>
                <w:szCs w:val="24"/>
              </w:rPr>
              <w:t> </w:t>
            </w:r>
            <w:r w:rsidRPr="00351CF2">
              <w:rPr>
                <w:rFonts w:ascii="Perpetua" w:hAnsi="Perpetua" w:cs="Arial"/>
                <w:sz w:val="24"/>
                <w:szCs w:val="24"/>
              </w:rPr>
              <w:t> </w:t>
            </w:r>
            <w:r w:rsidRPr="00351CF2">
              <w:rPr>
                <w:rFonts w:ascii="Perpetua" w:hAnsi="Perpetua" w:cs="Arial"/>
                <w:sz w:val="24"/>
                <w:szCs w:val="24"/>
              </w:rPr>
              <w:t> </w:t>
            </w:r>
            <w:r w:rsidRPr="00351CF2">
              <w:rPr>
                <w:rFonts w:ascii="Perpetua" w:hAnsi="Perpetua" w:cs="Arial"/>
                <w:sz w:val="24"/>
                <w:szCs w:val="24"/>
              </w:rPr>
              <w:t> </w:t>
            </w:r>
            <w:r w:rsidRPr="00351CF2">
              <w:rPr>
                <w:rFonts w:ascii="Perpetua" w:hAnsi="Perpetua" w:cs="Arial"/>
                <w:sz w:val="24"/>
                <w:szCs w:val="24"/>
              </w:rPr>
              <w:fldChar w:fldCharType="end"/>
            </w:r>
          </w:p>
        </w:tc>
      </w:tr>
    </w:tbl>
    <w:p w14:paraId="115E872E" w14:textId="77777777" w:rsidR="008E576C" w:rsidRPr="00351CF2" w:rsidRDefault="008E576C" w:rsidP="008E576C">
      <w:pPr>
        <w:spacing w:after="240" w:line="276" w:lineRule="auto"/>
        <w:rPr>
          <w:rFonts w:ascii="Perpetua" w:hAnsi="Perpetua" w:cs="Arial"/>
          <w:b/>
          <w:sz w:val="24"/>
          <w:szCs w:val="24"/>
        </w:rPr>
      </w:pPr>
      <w:r w:rsidRPr="00351CF2">
        <w:rPr>
          <w:rFonts w:ascii="Perpetua" w:hAnsi="Perpetua" w:cs="Arial"/>
          <w:b/>
          <w:sz w:val="24"/>
          <w:szCs w:val="24"/>
        </w:rPr>
        <w:t>Thank you for taking the time to gather the information requested.  Please ensure that the completed form is returned securely to the relevant designated safeguarding officer listed below.</w:t>
      </w:r>
    </w:p>
    <w:p w14:paraId="72749DCA" w14:textId="77777777" w:rsidR="008E576C" w:rsidRPr="00351CF2" w:rsidRDefault="008E576C" w:rsidP="008E576C">
      <w:pPr>
        <w:rPr>
          <w:rFonts w:ascii="Perpetua" w:hAnsi="Perpetua" w:cs="Arial"/>
          <w:b/>
          <w:sz w:val="24"/>
          <w:szCs w:val="24"/>
        </w:rPr>
      </w:pPr>
    </w:p>
    <w:p w14:paraId="7ED6436B" w14:textId="77777777" w:rsidR="008E576C" w:rsidRPr="00351CF2" w:rsidRDefault="008E576C" w:rsidP="008E576C">
      <w:pPr>
        <w:rPr>
          <w:rFonts w:ascii="Perpetua" w:hAnsi="Perpetua" w:cs="Arial"/>
          <w:b/>
          <w:sz w:val="24"/>
          <w:szCs w:val="24"/>
        </w:rPr>
      </w:pPr>
    </w:p>
    <w:p w14:paraId="7CE55594" w14:textId="77777777" w:rsidR="008E576C" w:rsidRPr="00351CF2" w:rsidRDefault="008E576C" w:rsidP="008E576C">
      <w:pPr>
        <w:rPr>
          <w:rFonts w:ascii="Perpetua" w:hAnsi="Perpetua" w:cs="Arial"/>
          <w:b/>
          <w:sz w:val="24"/>
          <w:szCs w:val="24"/>
        </w:rPr>
      </w:pPr>
    </w:p>
    <w:p w14:paraId="05111CC2" w14:textId="77777777" w:rsidR="008E576C" w:rsidRPr="00351CF2" w:rsidRDefault="008E576C" w:rsidP="008E576C">
      <w:pPr>
        <w:rPr>
          <w:rFonts w:ascii="Perpetua" w:hAnsi="Perpetua" w:cs="Arial"/>
          <w:b/>
          <w:sz w:val="24"/>
          <w:szCs w:val="24"/>
        </w:rPr>
      </w:pPr>
    </w:p>
    <w:p w14:paraId="7C88FA0B" w14:textId="77777777" w:rsidR="008E576C" w:rsidRPr="00351CF2" w:rsidRDefault="008E576C" w:rsidP="008E576C">
      <w:pPr>
        <w:rPr>
          <w:rFonts w:ascii="Perpetua" w:hAnsi="Perpetua" w:cs="Arial"/>
          <w:b/>
          <w:sz w:val="24"/>
          <w:szCs w:val="24"/>
        </w:rPr>
      </w:pPr>
    </w:p>
    <w:p w14:paraId="2DED6159" w14:textId="77777777" w:rsidR="008E576C" w:rsidRPr="00351CF2" w:rsidRDefault="008E576C" w:rsidP="008E576C">
      <w:pPr>
        <w:rPr>
          <w:rFonts w:ascii="Perpetua" w:hAnsi="Perpetua" w:cs="Arial"/>
          <w:b/>
          <w:sz w:val="24"/>
          <w:szCs w:val="24"/>
        </w:rPr>
      </w:pPr>
    </w:p>
    <w:p w14:paraId="06BC55CC" w14:textId="77777777" w:rsidR="008E576C" w:rsidRPr="00351CF2" w:rsidRDefault="008E576C" w:rsidP="008E576C">
      <w:pPr>
        <w:rPr>
          <w:rFonts w:ascii="Perpetua" w:hAnsi="Perpetua" w:cs="Arial"/>
          <w:b/>
          <w:sz w:val="24"/>
          <w:szCs w:val="24"/>
        </w:rPr>
      </w:pPr>
    </w:p>
    <w:p w14:paraId="02342B03" w14:textId="77777777" w:rsidR="008E576C" w:rsidRPr="00351CF2" w:rsidRDefault="008E576C" w:rsidP="008E576C">
      <w:pPr>
        <w:rPr>
          <w:rFonts w:ascii="Perpetua" w:hAnsi="Perpetua" w:cs="Arial"/>
          <w:b/>
          <w:sz w:val="24"/>
          <w:szCs w:val="24"/>
        </w:rPr>
      </w:pPr>
    </w:p>
    <w:p w14:paraId="2662B289" w14:textId="77777777" w:rsidR="008E576C" w:rsidRPr="00351CF2" w:rsidRDefault="008E576C" w:rsidP="008E576C">
      <w:pPr>
        <w:rPr>
          <w:rFonts w:ascii="Perpetua" w:hAnsi="Perpetua" w:cs="Arial"/>
          <w:b/>
          <w:sz w:val="24"/>
          <w:szCs w:val="24"/>
        </w:rPr>
      </w:pPr>
    </w:p>
    <w:p w14:paraId="3367FE33" w14:textId="77777777" w:rsidR="008E576C" w:rsidRPr="00351CF2" w:rsidRDefault="008E576C" w:rsidP="008E576C">
      <w:pPr>
        <w:rPr>
          <w:rFonts w:ascii="Perpetua" w:hAnsi="Perpetua" w:cs="Arial"/>
          <w:b/>
          <w:sz w:val="24"/>
          <w:szCs w:val="24"/>
        </w:rPr>
      </w:pPr>
    </w:p>
    <w:p w14:paraId="378FBF7F" w14:textId="77777777" w:rsidR="008E576C" w:rsidRPr="00351CF2" w:rsidRDefault="008E576C" w:rsidP="008E576C">
      <w:pPr>
        <w:rPr>
          <w:rFonts w:ascii="Perpetua" w:hAnsi="Perpetua" w:cs="Arial"/>
          <w:b/>
          <w:sz w:val="24"/>
          <w:szCs w:val="24"/>
        </w:rPr>
      </w:pPr>
    </w:p>
    <w:p w14:paraId="20B2443B" w14:textId="77777777" w:rsidR="008E576C" w:rsidRPr="00351CF2" w:rsidRDefault="008E576C" w:rsidP="008E576C">
      <w:pPr>
        <w:rPr>
          <w:rFonts w:ascii="Perpetua" w:hAnsi="Perpetua" w:cs="Arial"/>
          <w:b/>
          <w:sz w:val="24"/>
          <w:szCs w:val="24"/>
        </w:rPr>
      </w:pPr>
    </w:p>
    <w:p w14:paraId="71F03DC8" w14:textId="77777777" w:rsidR="008E576C" w:rsidRPr="00351CF2" w:rsidRDefault="008E576C" w:rsidP="008E576C">
      <w:pPr>
        <w:rPr>
          <w:rFonts w:ascii="Perpetua" w:hAnsi="Perpetua" w:cs="Arial"/>
          <w:b/>
          <w:sz w:val="24"/>
          <w:szCs w:val="24"/>
        </w:rPr>
      </w:pPr>
    </w:p>
    <w:p w14:paraId="287F2442" w14:textId="77777777" w:rsidR="008E576C" w:rsidRPr="00351CF2" w:rsidRDefault="008E576C" w:rsidP="008E576C">
      <w:pPr>
        <w:rPr>
          <w:rFonts w:ascii="Perpetua" w:hAnsi="Perpetua" w:cs="Arial"/>
          <w:b/>
          <w:sz w:val="24"/>
          <w:szCs w:val="24"/>
        </w:rPr>
      </w:pPr>
    </w:p>
    <w:p w14:paraId="309EC288" w14:textId="77777777" w:rsidR="008E576C" w:rsidRPr="00351CF2" w:rsidRDefault="008E576C" w:rsidP="008E576C">
      <w:pPr>
        <w:rPr>
          <w:rFonts w:ascii="Perpetua" w:hAnsi="Perpetua" w:cs="Arial"/>
          <w:b/>
          <w:sz w:val="24"/>
          <w:szCs w:val="24"/>
        </w:rPr>
      </w:pPr>
    </w:p>
    <w:p w14:paraId="5599AAFB" w14:textId="77777777" w:rsidR="008E576C" w:rsidRPr="00351CF2" w:rsidRDefault="008E576C" w:rsidP="008E576C">
      <w:pPr>
        <w:rPr>
          <w:rFonts w:ascii="Perpetua" w:hAnsi="Perpetua" w:cs="Arial"/>
          <w:b/>
          <w:sz w:val="24"/>
          <w:szCs w:val="24"/>
        </w:rPr>
      </w:pPr>
    </w:p>
    <w:p w14:paraId="03413548" w14:textId="77777777" w:rsidR="008E576C" w:rsidRPr="00351CF2" w:rsidRDefault="008E576C" w:rsidP="008E576C">
      <w:pPr>
        <w:rPr>
          <w:rFonts w:ascii="Perpetua" w:hAnsi="Perpetua" w:cs="Arial"/>
          <w:b/>
          <w:sz w:val="24"/>
          <w:szCs w:val="24"/>
        </w:rPr>
      </w:pPr>
    </w:p>
    <w:p w14:paraId="77A5B351" w14:textId="77777777" w:rsidR="008E576C" w:rsidRPr="00351CF2" w:rsidRDefault="008E576C" w:rsidP="008E576C">
      <w:pPr>
        <w:rPr>
          <w:rFonts w:ascii="Perpetua" w:hAnsi="Perpetua" w:cs="Arial"/>
          <w:b/>
          <w:sz w:val="24"/>
          <w:szCs w:val="24"/>
        </w:rPr>
      </w:pPr>
    </w:p>
    <w:p w14:paraId="2ADD120E" w14:textId="77777777" w:rsidR="008E576C" w:rsidRPr="00351CF2" w:rsidRDefault="008E576C" w:rsidP="008E576C">
      <w:pPr>
        <w:rPr>
          <w:rFonts w:ascii="Perpetua" w:hAnsi="Perpetua" w:cs="Arial"/>
          <w:b/>
          <w:sz w:val="24"/>
          <w:szCs w:val="24"/>
        </w:rPr>
      </w:pPr>
    </w:p>
    <w:p w14:paraId="7E0A7594" w14:textId="77777777" w:rsidR="008E576C" w:rsidRPr="00351CF2" w:rsidRDefault="008E576C" w:rsidP="008E576C">
      <w:pPr>
        <w:rPr>
          <w:rFonts w:ascii="Perpetua" w:hAnsi="Perpetua" w:cs="Arial"/>
          <w:b/>
          <w:sz w:val="24"/>
          <w:szCs w:val="24"/>
        </w:rPr>
      </w:pPr>
    </w:p>
    <w:p w14:paraId="724DAE71" w14:textId="77777777" w:rsidR="008E576C" w:rsidRPr="00351CF2" w:rsidRDefault="008E576C" w:rsidP="008E576C">
      <w:pPr>
        <w:rPr>
          <w:rFonts w:ascii="Perpetua" w:hAnsi="Perpetua" w:cs="Arial"/>
          <w:b/>
          <w:sz w:val="24"/>
          <w:szCs w:val="24"/>
        </w:rPr>
      </w:pPr>
    </w:p>
    <w:p w14:paraId="292A12AC" w14:textId="77777777" w:rsidR="008E576C" w:rsidRPr="00351CF2" w:rsidRDefault="008E576C" w:rsidP="008E576C">
      <w:pPr>
        <w:rPr>
          <w:rFonts w:ascii="Perpetua" w:hAnsi="Perpetua" w:cs="Arial"/>
          <w:b/>
          <w:sz w:val="24"/>
          <w:szCs w:val="24"/>
        </w:rPr>
      </w:pPr>
    </w:p>
    <w:p w14:paraId="4E1B206F" w14:textId="77777777" w:rsidR="008E576C" w:rsidRPr="00351CF2" w:rsidRDefault="008E576C" w:rsidP="008E576C">
      <w:pPr>
        <w:rPr>
          <w:rFonts w:ascii="Perpetua" w:hAnsi="Perpetua" w:cs="Arial"/>
          <w:b/>
          <w:sz w:val="24"/>
          <w:szCs w:val="24"/>
        </w:rPr>
      </w:pPr>
    </w:p>
    <w:p w14:paraId="01B814E6" w14:textId="77777777" w:rsidR="008E576C" w:rsidRPr="00351CF2" w:rsidRDefault="008E576C" w:rsidP="008E576C">
      <w:pPr>
        <w:rPr>
          <w:rFonts w:ascii="Perpetua" w:hAnsi="Perpetua" w:cs="Arial"/>
          <w:b/>
          <w:sz w:val="24"/>
          <w:szCs w:val="24"/>
        </w:rPr>
      </w:pPr>
    </w:p>
    <w:p w14:paraId="0E06757A" w14:textId="77777777" w:rsidR="008E576C" w:rsidRPr="00351CF2" w:rsidRDefault="008E576C" w:rsidP="008E576C">
      <w:pPr>
        <w:rPr>
          <w:rFonts w:ascii="Perpetua" w:hAnsi="Perpetua" w:cs="Arial"/>
          <w:b/>
          <w:sz w:val="24"/>
          <w:szCs w:val="24"/>
        </w:rPr>
      </w:pPr>
    </w:p>
    <w:p w14:paraId="28D58C76" w14:textId="77777777" w:rsidR="008E576C" w:rsidRPr="00351CF2" w:rsidRDefault="008E576C" w:rsidP="008E576C">
      <w:pPr>
        <w:rPr>
          <w:rFonts w:ascii="Perpetua" w:hAnsi="Perpetua" w:cs="Arial"/>
          <w:b/>
          <w:sz w:val="24"/>
          <w:szCs w:val="24"/>
        </w:rPr>
      </w:pPr>
    </w:p>
    <w:p w14:paraId="237A4BC2" w14:textId="77777777" w:rsidR="008E576C" w:rsidRPr="00351CF2" w:rsidRDefault="008E576C" w:rsidP="008E576C">
      <w:pPr>
        <w:rPr>
          <w:rFonts w:ascii="Perpetua" w:hAnsi="Perpetua" w:cs="Arial"/>
          <w:b/>
          <w:sz w:val="24"/>
          <w:szCs w:val="24"/>
        </w:rPr>
      </w:pPr>
    </w:p>
    <w:p w14:paraId="25B9107E" w14:textId="77777777" w:rsidR="008E576C" w:rsidRPr="00351CF2" w:rsidRDefault="008E576C" w:rsidP="008E576C">
      <w:pPr>
        <w:rPr>
          <w:rFonts w:ascii="Perpetua" w:hAnsi="Perpetua" w:cs="Arial"/>
          <w:b/>
          <w:sz w:val="24"/>
          <w:szCs w:val="24"/>
        </w:rPr>
      </w:pPr>
    </w:p>
    <w:p w14:paraId="47BA8265" w14:textId="77777777" w:rsidR="008E576C" w:rsidRPr="00351CF2" w:rsidRDefault="008E576C" w:rsidP="008E576C">
      <w:pPr>
        <w:rPr>
          <w:rFonts w:ascii="Perpetua" w:hAnsi="Perpetua" w:cs="Arial"/>
          <w:b/>
          <w:sz w:val="24"/>
          <w:szCs w:val="24"/>
        </w:rPr>
      </w:pPr>
    </w:p>
    <w:p w14:paraId="5929479D" w14:textId="77777777" w:rsidR="008E576C" w:rsidRPr="00351CF2" w:rsidRDefault="008E576C" w:rsidP="008E576C">
      <w:pPr>
        <w:rPr>
          <w:rFonts w:ascii="Perpetua" w:hAnsi="Perpetua" w:cs="Arial"/>
          <w:b/>
          <w:sz w:val="24"/>
          <w:szCs w:val="24"/>
        </w:rPr>
      </w:pPr>
    </w:p>
    <w:p w14:paraId="1FAD3398" w14:textId="77777777" w:rsidR="008E576C" w:rsidRPr="00351CF2" w:rsidRDefault="008E576C" w:rsidP="008E576C">
      <w:pPr>
        <w:rPr>
          <w:rFonts w:ascii="Perpetua" w:hAnsi="Perpetua" w:cs="Arial"/>
          <w:b/>
          <w:sz w:val="24"/>
          <w:szCs w:val="24"/>
        </w:rPr>
      </w:pPr>
    </w:p>
    <w:p w14:paraId="52A114BA" w14:textId="77777777" w:rsidR="008E576C" w:rsidRPr="00351CF2" w:rsidRDefault="008E576C" w:rsidP="008E576C">
      <w:pPr>
        <w:rPr>
          <w:rFonts w:ascii="Perpetua" w:hAnsi="Perpetua" w:cs="Arial"/>
          <w:b/>
          <w:sz w:val="24"/>
          <w:szCs w:val="24"/>
        </w:rPr>
      </w:pPr>
    </w:p>
    <w:p w14:paraId="08A4FA7E" w14:textId="77777777" w:rsidR="008E576C" w:rsidRPr="00351CF2" w:rsidRDefault="008E576C" w:rsidP="008E576C">
      <w:pPr>
        <w:rPr>
          <w:rFonts w:ascii="Perpetua" w:hAnsi="Perpetua"/>
          <w:sz w:val="24"/>
          <w:szCs w:val="24"/>
        </w:rPr>
      </w:pPr>
    </w:p>
    <w:p w14:paraId="3C2A5BDC" w14:textId="77777777" w:rsidR="008E576C" w:rsidRPr="00351CF2" w:rsidRDefault="008E576C" w:rsidP="008E576C">
      <w:pPr>
        <w:rPr>
          <w:rFonts w:ascii="Perpetua" w:hAnsi="Perpetua"/>
          <w:sz w:val="24"/>
          <w:szCs w:val="24"/>
        </w:rPr>
      </w:pPr>
    </w:p>
    <w:p w14:paraId="4012E794" w14:textId="77777777" w:rsidR="008E576C" w:rsidRPr="00351CF2" w:rsidRDefault="008E576C" w:rsidP="008E576C">
      <w:pPr>
        <w:rPr>
          <w:rFonts w:ascii="Perpetua" w:hAnsi="Perpetua"/>
          <w:sz w:val="24"/>
          <w:szCs w:val="24"/>
        </w:rPr>
      </w:pPr>
    </w:p>
    <w:p w14:paraId="304AFEBF" w14:textId="77777777" w:rsidR="008E576C" w:rsidRPr="00351CF2" w:rsidRDefault="008E576C" w:rsidP="008E576C">
      <w:pPr>
        <w:jc w:val="center"/>
        <w:rPr>
          <w:rFonts w:ascii="Perpetua" w:hAnsi="Perpetua"/>
          <w:sz w:val="24"/>
          <w:szCs w:val="24"/>
        </w:rPr>
      </w:pPr>
    </w:p>
    <w:p w14:paraId="481BA108" w14:textId="77777777" w:rsidR="008E576C" w:rsidRPr="00351CF2" w:rsidRDefault="008E576C" w:rsidP="008E576C">
      <w:pPr>
        <w:rPr>
          <w:rFonts w:ascii="Perpetua" w:hAnsi="Perpetua"/>
          <w:sz w:val="24"/>
          <w:szCs w:val="24"/>
        </w:rPr>
        <w:sectPr w:rsidR="008E576C" w:rsidRPr="00351CF2" w:rsidSect="00F931EB">
          <w:footerReference w:type="default" r:id="rId76"/>
          <w:pgSz w:w="11920" w:h="16840"/>
          <w:pgMar w:top="520" w:right="863" w:bottom="660" w:left="567" w:header="0" w:footer="469" w:gutter="0"/>
          <w:cols w:space="720"/>
        </w:sectPr>
      </w:pPr>
    </w:p>
    <w:p w14:paraId="66FD79DC" w14:textId="77777777" w:rsidR="008E576C" w:rsidRPr="00351CF2" w:rsidRDefault="008E576C" w:rsidP="008E576C">
      <w:pPr>
        <w:pStyle w:val="Heading1"/>
        <w:spacing w:before="29"/>
        <w:ind w:left="160" w:firstLine="0"/>
        <w:rPr>
          <w:rFonts w:ascii="Perpetua" w:hAnsi="Perpetua"/>
          <w:sz w:val="24"/>
          <w:szCs w:val="24"/>
        </w:rPr>
      </w:pPr>
      <w:r w:rsidRPr="00351CF2">
        <w:rPr>
          <w:rFonts w:ascii="Perpetua" w:hAnsi="Perpetua"/>
          <w:sz w:val="24"/>
          <w:szCs w:val="24"/>
        </w:rPr>
        <w:lastRenderedPageBreak/>
        <w:t>18.0</w:t>
      </w:r>
      <w:r w:rsidRPr="00351CF2">
        <w:rPr>
          <w:rFonts w:ascii="Perpetua" w:hAnsi="Perpetua"/>
          <w:spacing w:val="-9"/>
          <w:sz w:val="24"/>
          <w:szCs w:val="24"/>
        </w:rPr>
        <w:t xml:space="preserve"> </w:t>
      </w:r>
      <w:r w:rsidRPr="00351CF2">
        <w:rPr>
          <w:rFonts w:ascii="Perpetua" w:hAnsi="Perpetua"/>
          <w:sz w:val="24"/>
          <w:szCs w:val="24"/>
        </w:rPr>
        <w:t>Appendix</w:t>
      </w:r>
      <w:r w:rsidRPr="00351CF2">
        <w:rPr>
          <w:rFonts w:ascii="Perpetua" w:hAnsi="Perpetua"/>
          <w:spacing w:val="-9"/>
          <w:sz w:val="24"/>
          <w:szCs w:val="24"/>
        </w:rPr>
        <w:t xml:space="preserve"> </w:t>
      </w:r>
      <w:r w:rsidRPr="00351CF2">
        <w:rPr>
          <w:rFonts w:ascii="Perpetua" w:hAnsi="Perpetua"/>
          <w:spacing w:val="-2"/>
          <w:sz w:val="24"/>
          <w:szCs w:val="24"/>
        </w:rPr>
        <w:t>Three</w:t>
      </w: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700"/>
        <w:gridCol w:w="4640"/>
      </w:tblGrid>
      <w:tr w:rsidR="008E576C" w:rsidRPr="00351CF2" w14:paraId="7BF13FA5" w14:textId="77777777" w:rsidTr="007022E4">
        <w:trPr>
          <w:trHeight w:val="1480"/>
        </w:trPr>
        <w:tc>
          <w:tcPr>
            <w:tcW w:w="4700" w:type="dxa"/>
          </w:tcPr>
          <w:p w14:paraId="29CED235" w14:textId="4A598E8E" w:rsidR="008E576C" w:rsidRPr="00351CF2" w:rsidRDefault="008E576C" w:rsidP="007022E4">
            <w:pPr>
              <w:pStyle w:val="TableParagraph"/>
              <w:spacing w:before="71" w:line="259" w:lineRule="auto"/>
              <w:ind w:right="3108"/>
              <w:rPr>
                <w:rFonts w:ascii="Perpetua" w:hAnsi="Perpetua"/>
                <w:sz w:val="24"/>
                <w:szCs w:val="24"/>
              </w:rPr>
            </w:pPr>
            <w:r w:rsidRPr="00351CF2">
              <w:rPr>
                <w:rFonts w:ascii="Perpetua" w:hAnsi="Perpetua"/>
                <w:b/>
                <w:sz w:val="24"/>
                <w:szCs w:val="24"/>
              </w:rPr>
              <w:t>18.</w:t>
            </w:r>
            <w:r w:rsidR="005D78F0" w:rsidRPr="00351CF2">
              <w:rPr>
                <w:rFonts w:ascii="Perpetua" w:hAnsi="Perpetua"/>
                <w:sz w:val="24"/>
                <w:szCs w:val="24"/>
              </w:rPr>
              <w:t xml:space="preserve"> </w:t>
            </w:r>
            <w:r w:rsidRPr="00351CF2">
              <w:rPr>
                <w:rFonts w:ascii="Perpetua" w:hAnsi="Perpetua"/>
                <w:sz w:val="24"/>
                <w:szCs w:val="24"/>
              </w:rPr>
              <w:t>NSPCC</w:t>
            </w:r>
            <w:r w:rsidRPr="00351CF2">
              <w:rPr>
                <w:rFonts w:ascii="Perpetua" w:hAnsi="Perpetua"/>
                <w:spacing w:val="-13"/>
                <w:sz w:val="24"/>
                <w:szCs w:val="24"/>
              </w:rPr>
              <w:t xml:space="preserve"> </w:t>
            </w:r>
            <w:r w:rsidRPr="00351CF2">
              <w:rPr>
                <w:rFonts w:ascii="Perpetua" w:hAnsi="Perpetua"/>
                <w:sz w:val="24"/>
                <w:szCs w:val="24"/>
              </w:rPr>
              <w:t>Helpline 0808</w:t>
            </w:r>
            <w:r w:rsidRPr="00351CF2">
              <w:rPr>
                <w:rFonts w:ascii="Perpetua" w:hAnsi="Perpetua"/>
                <w:spacing w:val="-8"/>
                <w:sz w:val="24"/>
                <w:szCs w:val="24"/>
              </w:rPr>
              <w:t xml:space="preserve"> </w:t>
            </w:r>
            <w:r w:rsidRPr="00351CF2">
              <w:rPr>
                <w:rFonts w:ascii="Perpetua" w:hAnsi="Perpetua"/>
                <w:sz w:val="24"/>
                <w:szCs w:val="24"/>
              </w:rPr>
              <w:t>800</w:t>
            </w:r>
            <w:r w:rsidRPr="00351CF2">
              <w:rPr>
                <w:rFonts w:ascii="Perpetua" w:hAnsi="Perpetua"/>
                <w:spacing w:val="-8"/>
                <w:sz w:val="24"/>
                <w:szCs w:val="24"/>
              </w:rPr>
              <w:t xml:space="preserve"> </w:t>
            </w:r>
            <w:r w:rsidRPr="00351CF2">
              <w:rPr>
                <w:rFonts w:ascii="Perpetua" w:hAnsi="Perpetua"/>
                <w:spacing w:val="-4"/>
                <w:sz w:val="24"/>
                <w:szCs w:val="24"/>
              </w:rPr>
              <w:t>5000</w:t>
            </w:r>
          </w:p>
          <w:p w14:paraId="7E630DE5" w14:textId="77777777" w:rsidR="008E576C" w:rsidRPr="00351CF2" w:rsidRDefault="008E576C" w:rsidP="007022E4">
            <w:pPr>
              <w:pStyle w:val="TableParagraph"/>
              <w:spacing w:line="259" w:lineRule="auto"/>
              <w:ind w:right="1147"/>
              <w:rPr>
                <w:rFonts w:ascii="Perpetua" w:hAnsi="Perpetua"/>
                <w:sz w:val="24"/>
                <w:szCs w:val="24"/>
              </w:rPr>
            </w:pPr>
            <w:r w:rsidRPr="00351CF2">
              <w:rPr>
                <w:rFonts w:ascii="Perpetua" w:hAnsi="Perpetua"/>
                <w:sz w:val="24"/>
                <w:szCs w:val="24"/>
              </w:rPr>
              <w:t>NSPCC</w:t>
            </w:r>
            <w:r w:rsidRPr="00351CF2">
              <w:rPr>
                <w:rFonts w:ascii="Perpetua" w:hAnsi="Perpetua"/>
                <w:spacing w:val="-13"/>
                <w:sz w:val="24"/>
                <w:szCs w:val="24"/>
              </w:rPr>
              <w:t xml:space="preserve"> </w:t>
            </w:r>
            <w:r w:rsidRPr="00351CF2">
              <w:rPr>
                <w:rFonts w:ascii="Perpetua" w:hAnsi="Perpetua"/>
                <w:sz w:val="24"/>
                <w:szCs w:val="24"/>
              </w:rPr>
              <w:t>whistleblowing</w:t>
            </w:r>
            <w:r w:rsidRPr="00351CF2">
              <w:rPr>
                <w:rFonts w:ascii="Perpetua" w:hAnsi="Perpetua"/>
                <w:spacing w:val="-12"/>
                <w:sz w:val="24"/>
                <w:szCs w:val="24"/>
              </w:rPr>
              <w:t xml:space="preserve"> </w:t>
            </w:r>
            <w:r w:rsidRPr="00351CF2">
              <w:rPr>
                <w:rFonts w:ascii="Perpetua" w:hAnsi="Perpetua"/>
                <w:sz w:val="24"/>
                <w:szCs w:val="24"/>
              </w:rPr>
              <w:t>helpline: 0800 028 0285</w:t>
            </w:r>
          </w:p>
        </w:tc>
        <w:tc>
          <w:tcPr>
            <w:tcW w:w="4640" w:type="dxa"/>
          </w:tcPr>
          <w:p w14:paraId="391917CE" w14:textId="77777777" w:rsidR="008E576C" w:rsidRPr="00351CF2" w:rsidRDefault="008E576C" w:rsidP="007022E4">
            <w:pPr>
              <w:pStyle w:val="TableParagraph"/>
              <w:spacing w:before="71" w:line="259" w:lineRule="auto"/>
              <w:ind w:left="104" w:right="1079"/>
              <w:rPr>
                <w:rFonts w:ascii="Perpetua" w:hAnsi="Perpetua"/>
                <w:sz w:val="24"/>
                <w:szCs w:val="24"/>
              </w:rPr>
            </w:pPr>
            <w:r w:rsidRPr="00351CF2">
              <w:rPr>
                <w:rFonts w:ascii="Perpetua" w:hAnsi="Perpetua"/>
                <w:sz w:val="24"/>
                <w:szCs w:val="24"/>
              </w:rPr>
              <w:t>Independent</w:t>
            </w:r>
            <w:r w:rsidRPr="00351CF2">
              <w:rPr>
                <w:rFonts w:ascii="Perpetua" w:hAnsi="Perpetua"/>
                <w:spacing w:val="-13"/>
                <w:sz w:val="24"/>
                <w:szCs w:val="24"/>
              </w:rPr>
              <w:t xml:space="preserve"> </w:t>
            </w:r>
            <w:r w:rsidRPr="00351CF2">
              <w:rPr>
                <w:rFonts w:ascii="Perpetua" w:hAnsi="Perpetua"/>
                <w:sz w:val="24"/>
                <w:szCs w:val="24"/>
              </w:rPr>
              <w:t>Safeguarding</w:t>
            </w:r>
            <w:r w:rsidRPr="00351CF2">
              <w:rPr>
                <w:rFonts w:ascii="Perpetua" w:hAnsi="Perpetua"/>
                <w:spacing w:val="-12"/>
                <w:sz w:val="24"/>
                <w:szCs w:val="24"/>
              </w:rPr>
              <w:t xml:space="preserve"> </w:t>
            </w:r>
            <w:r w:rsidRPr="00351CF2">
              <w:rPr>
                <w:rFonts w:ascii="Perpetua" w:hAnsi="Perpetua"/>
                <w:sz w:val="24"/>
                <w:szCs w:val="24"/>
              </w:rPr>
              <w:t>Authority PO BOX 181</w:t>
            </w:r>
          </w:p>
          <w:p w14:paraId="12B31F5E" w14:textId="77777777" w:rsidR="008E576C" w:rsidRPr="00351CF2" w:rsidRDefault="008E576C" w:rsidP="007022E4">
            <w:pPr>
              <w:pStyle w:val="TableParagraph"/>
              <w:spacing w:line="259" w:lineRule="auto"/>
              <w:ind w:left="104" w:right="3505"/>
              <w:rPr>
                <w:rFonts w:ascii="Perpetua" w:hAnsi="Perpetua"/>
                <w:sz w:val="24"/>
                <w:szCs w:val="24"/>
              </w:rPr>
            </w:pPr>
            <w:r w:rsidRPr="00351CF2">
              <w:rPr>
                <w:rFonts w:ascii="Perpetua" w:hAnsi="Perpetua"/>
                <w:spacing w:val="-2"/>
                <w:sz w:val="24"/>
                <w:szCs w:val="24"/>
              </w:rPr>
              <w:t xml:space="preserve">Darlington </w:t>
            </w:r>
            <w:r w:rsidRPr="00351CF2">
              <w:rPr>
                <w:rFonts w:ascii="Perpetua" w:hAnsi="Perpetua"/>
                <w:sz w:val="24"/>
                <w:szCs w:val="24"/>
              </w:rPr>
              <w:t>DL1 9FA</w:t>
            </w:r>
          </w:p>
          <w:p w14:paraId="7CC71157" w14:textId="77777777" w:rsidR="008E576C" w:rsidRPr="00351CF2" w:rsidRDefault="008E576C" w:rsidP="007022E4">
            <w:pPr>
              <w:pStyle w:val="TableParagraph"/>
              <w:spacing w:line="258" w:lineRule="exact"/>
              <w:ind w:left="104"/>
              <w:rPr>
                <w:rFonts w:ascii="Perpetua" w:hAnsi="Perpetua"/>
                <w:sz w:val="24"/>
                <w:szCs w:val="24"/>
              </w:rPr>
            </w:pPr>
            <w:r w:rsidRPr="00351CF2">
              <w:rPr>
                <w:rFonts w:ascii="Perpetua" w:hAnsi="Perpetua"/>
                <w:sz w:val="24"/>
                <w:szCs w:val="24"/>
              </w:rPr>
              <w:t>01325</w:t>
            </w:r>
            <w:r w:rsidRPr="00351CF2">
              <w:rPr>
                <w:rFonts w:ascii="Perpetua" w:hAnsi="Perpetua"/>
                <w:spacing w:val="-9"/>
                <w:sz w:val="24"/>
                <w:szCs w:val="24"/>
              </w:rPr>
              <w:t xml:space="preserve"> </w:t>
            </w:r>
            <w:r w:rsidRPr="00351CF2">
              <w:rPr>
                <w:rFonts w:ascii="Perpetua" w:hAnsi="Perpetua"/>
                <w:sz w:val="24"/>
                <w:szCs w:val="24"/>
              </w:rPr>
              <w:t>953</w:t>
            </w:r>
            <w:r w:rsidRPr="00351CF2">
              <w:rPr>
                <w:rFonts w:ascii="Perpetua" w:hAnsi="Perpetua"/>
                <w:spacing w:val="-9"/>
                <w:sz w:val="24"/>
                <w:szCs w:val="24"/>
              </w:rPr>
              <w:t xml:space="preserve"> </w:t>
            </w:r>
            <w:r w:rsidRPr="00351CF2">
              <w:rPr>
                <w:rFonts w:ascii="Perpetua" w:hAnsi="Perpetua"/>
                <w:spacing w:val="-5"/>
                <w:sz w:val="24"/>
                <w:szCs w:val="24"/>
              </w:rPr>
              <w:t>795</w:t>
            </w:r>
          </w:p>
        </w:tc>
      </w:tr>
    </w:tbl>
    <w:p w14:paraId="7123A5AF" w14:textId="77777777" w:rsidR="008E576C" w:rsidRPr="00351CF2" w:rsidRDefault="008E576C" w:rsidP="008E576C">
      <w:pPr>
        <w:rPr>
          <w:rFonts w:ascii="Perpetua" w:hAnsi="Perpetua"/>
          <w:sz w:val="24"/>
          <w:szCs w:val="24"/>
        </w:rPr>
      </w:pPr>
    </w:p>
    <w:p w14:paraId="7F981771" w14:textId="77777777" w:rsidR="008E576C" w:rsidRPr="00351CF2" w:rsidRDefault="008E576C" w:rsidP="008E576C">
      <w:pPr>
        <w:rPr>
          <w:rFonts w:ascii="Perpetua" w:hAnsi="Perpetua"/>
          <w:sz w:val="24"/>
          <w:szCs w:val="24"/>
        </w:rPr>
      </w:pPr>
    </w:p>
    <w:p w14:paraId="3C0DB0E9" w14:textId="77777777" w:rsidR="008E576C" w:rsidRDefault="008E576C" w:rsidP="00940202">
      <w:pPr>
        <w:pStyle w:val="BodyText"/>
        <w:rPr>
          <w:rFonts w:ascii="Times New Roman"/>
          <w:sz w:val="20"/>
        </w:rPr>
      </w:pPr>
    </w:p>
    <w:sectPr w:rsidR="008E576C" w:rsidSect="008E576C">
      <w:pgSz w:w="11900" w:h="16840"/>
      <w:pgMar w:top="960" w:right="400" w:bottom="1173" w:left="560" w:header="721" w:footer="5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A2EED" w14:textId="77777777" w:rsidR="007E4A8C" w:rsidRDefault="007E4A8C">
      <w:r>
        <w:separator/>
      </w:r>
    </w:p>
  </w:endnote>
  <w:endnote w:type="continuationSeparator" w:id="0">
    <w:p w14:paraId="6E1732A2" w14:textId="77777777" w:rsidR="007E4A8C" w:rsidRDefault="007E4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Rounded MT Bold">
    <w:charset w:val="00"/>
    <w:family w:val="swiss"/>
    <w:pitch w:val="variable"/>
    <w:sig w:usb0="00000003" w:usb1="00000000" w:usb2="00000000" w:usb3="00000000" w:csb0="00000001" w:csb1="00000000"/>
  </w:font>
  <w:font w:name="Perpetua">
    <w:charset w:val="00"/>
    <w:family w:val="roman"/>
    <w:pitch w:val="variable"/>
    <w:sig w:usb0="00000003" w:usb1="00000000" w:usb2="00000000" w:usb3="00000000" w:csb0="00000001" w:csb1="00000000"/>
  </w:font>
  <w:font w:name="Gill Sans MT">
    <w:charset w:val="00"/>
    <w:family w:val="swiss"/>
    <w:pitch w:val="variable"/>
    <w:sig w:usb0="00000003" w:usb1="00000000" w:usb2="00000000" w:usb3="00000000" w:csb0="00000003" w:csb1="00000000"/>
  </w:font>
  <w:font w:name="Lato">
    <w:altName w:val="Arial"/>
    <w:charset w:val="00"/>
    <w:family w:val="swiss"/>
    <w:pitch w:val="variable"/>
    <w:sig w:usb0="E10002FF" w:usb1="5000ECFF" w:usb2="00000021" w:usb3="00000000" w:csb0="0000019F" w:csb1="00000000"/>
  </w:font>
  <w:font w:name="MyriadPro-Semibold">
    <w:altName w:val="Cambria"/>
    <w:panose1 w:val="00000000000000000000"/>
    <w:charset w:val="00"/>
    <w:family w:val="roman"/>
    <w:notTrueType/>
    <w:pitch w:val="default"/>
  </w:font>
  <w:font w:name="MyriadPro-Regular">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CC23D" w14:textId="77777777" w:rsidR="007022E4" w:rsidRDefault="007022E4">
    <w:pPr>
      <w:pStyle w:val="BodyText"/>
      <w:spacing w:line="14" w:lineRule="auto"/>
      <w:rPr>
        <w:sz w:val="20"/>
      </w:rPr>
    </w:pPr>
    <w:r>
      <w:rPr>
        <w:noProof/>
        <w:lang w:val="en-GB" w:eastAsia="en-GB"/>
      </w:rPr>
      <mc:AlternateContent>
        <mc:Choice Requires="wps">
          <w:drawing>
            <wp:anchor distT="0" distB="0" distL="0" distR="0" simplePos="0" relativeHeight="251659264" behindDoc="1" locked="0" layoutInCell="1" allowOverlap="1" wp14:anchorId="45430F49" wp14:editId="38AE4740">
              <wp:simplePos x="0" y="0"/>
              <wp:positionH relativeFrom="page">
                <wp:posOffset>6465989</wp:posOffset>
              </wp:positionH>
              <wp:positionV relativeFrom="page">
                <wp:posOffset>10255665</wp:posOffset>
              </wp:positionV>
              <wp:extent cx="230504"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14:paraId="581D7362" w14:textId="29F39617" w:rsidR="007022E4" w:rsidRDefault="007022E4">
                          <w:pPr>
                            <w:pStyle w:val="BodyText"/>
                            <w:spacing w:line="244" w:lineRule="exact"/>
                            <w:ind w:left="60"/>
                            <w:rPr>
                              <w:rFonts w:ascii="Carlito"/>
                            </w:rPr>
                          </w:pPr>
                          <w:r>
                            <w:rPr>
                              <w:rFonts w:ascii="Carlito"/>
                              <w:spacing w:val="-5"/>
                            </w:rPr>
                            <w:fldChar w:fldCharType="begin"/>
                          </w:r>
                          <w:r>
                            <w:rPr>
                              <w:rFonts w:ascii="Carlito"/>
                              <w:spacing w:val="-5"/>
                            </w:rPr>
                            <w:instrText xml:space="preserve"> PAGE </w:instrText>
                          </w:r>
                          <w:r>
                            <w:rPr>
                              <w:rFonts w:ascii="Carlito"/>
                              <w:spacing w:val="-5"/>
                            </w:rPr>
                            <w:fldChar w:fldCharType="separate"/>
                          </w:r>
                          <w:r w:rsidR="009B2990">
                            <w:rPr>
                              <w:rFonts w:ascii="Carlito"/>
                              <w:noProof/>
                              <w:spacing w:val="-5"/>
                            </w:rPr>
                            <w:t>75</w:t>
                          </w:r>
                          <w:r>
                            <w:rPr>
                              <w:rFonts w:ascii="Carlito"/>
                              <w:spacing w:val="-5"/>
                            </w:rPr>
                            <w:fldChar w:fldCharType="end"/>
                          </w:r>
                        </w:p>
                      </w:txbxContent>
                    </wps:txbx>
                    <wps:bodyPr wrap="square" lIns="0" tIns="0" rIns="0" bIns="0" rtlCol="0">
                      <a:noAutofit/>
                    </wps:bodyPr>
                  </wps:wsp>
                </a:graphicData>
              </a:graphic>
            </wp:anchor>
          </w:drawing>
        </mc:Choice>
        <mc:Fallback>
          <w:pict>
            <v:shapetype w14:anchorId="45430F49" id="_x0000_t202" coordsize="21600,21600" o:spt="202" path="m,l,21600r21600,l21600,xe">
              <v:stroke joinstyle="miter"/>
              <v:path gradientshapeok="t" o:connecttype="rect"/>
            </v:shapetype>
            <v:shape id="Textbox 1" o:spid="_x0000_s1137" type="#_x0000_t202" style="position:absolute;margin-left:509.15pt;margin-top:807.55pt;width:18.15pt;height:1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" filled="f" stroked="f">
              <v:textbox inset="0,0,0,0">
                <w:txbxContent>
                  <w:p w14:paraId="581D7362" w14:textId="29F39617" w:rsidR="007022E4" w:rsidRDefault="007022E4">
                    <w:pPr>
                      <w:pStyle w:val="BodyText"/>
                      <w:spacing w:line="244" w:lineRule="exact"/>
                      <w:ind w:left="60"/>
                      <w:rPr>
                        <w:rFonts w:ascii="Carlito"/>
                      </w:rPr>
                    </w:pPr>
                    <w:r>
                      <w:rPr>
                        <w:rFonts w:ascii="Carlito"/>
                        <w:spacing w:val="-5"/>
                      </w:rPr>
                      <w:fldChar w:fldCharType="begin"/>
                    </w:r>
                    <w:r>
                      <w:rPr>
                        <w:rFonts w:ascii="Carlito"/>
                        <w:spacing w:val="-5"/>
                      </w:rPr>
                      <w:instrText xml:space="preserve"> PAGE </w:instrText>
                    </w:r>
                    <w:r>
                      <w:rPr>
                        <w:rFonts w:ascii="Carlito"/>
                        <w:spacing w:val="-5"/>
                      </w:rPr>
                      <w:fldChar w:fldCharType="separate"/>
                    </w:r>
                    <w:r w:rsidR="009B2990">
                      <w:rPr>
                        <w:rFonts w:ascii="Carlito"/>
                        <w:noProof/>
                        <w:spacing w:val="-5"/>
                      </w:rPr>
                      <w:t>75</w:t>
                    </w:r>
                    <w:r>
                      <w:rPr>
                        <w:rFonts w:ascii="Carlito"/>
                        <w:spacing w:val="-5"/>
                      </w:rPr>
                      <w:fldChar w:fldCharType="end"/>
                    </w:r>
                  </w:p>
                </w:txbxContent>
              </v:textbox>
              <w10:wrap anchorx="page" anchory="page"/>
            </v:shape>
          </w:pict>
        </mc:Fallback>
      </mc:AlternateContent>
    </w:r>
  </w:p>
  <w:p w14:paraId="7574767F" w14:textId="77777777" w:rsidR="007022E4" w:rsidRDefault="007022E4"/>
  <w:p w14:paraId="0FF2EC43" w14:textId="77777777" w:rsidR="007022E4" w:rsidRDefault="007022E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E0A1B" w14:textId="77777777" w:rsidR="007E4A8C" w:rsidRDefault="007E4A8C">
      <w:r>
        <w:separator/>
      </w:r>
    </w:p>
  </w:footnote>
  <w:footnote w:type="continuationSeparator" w:id="0">
    <w:p w14:paraId="3EEA27A8" w14:textId="77777777" w:rsidR="007E4A8C" w:rsidRDefault="007E4A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6840"/>
    <w:multiLevelType w:val="hybridMultilevel"/>
    <w:tmpl w:val="65865D2C"/>
    <w:lvl w:ilvl="0" w:tplc="10B443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B01C9"/>
    <w:multiLevelType w:val="hybridMultilevel"/>
    <w:tmpl w:val="4300B76C"/>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05C050EE"/>
    <w:multiLevelType w:val="hybridMultilevel"/>
    <w:tmpl w:val="939EB038"/>
    <w:lvl w:ilvl="0" w:tplc="10B443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B751D2"/>
    <w:multiLevelType w:val="hybridMultilevel"/>
    <w:tmpl w:val="38B01F20"/>
    <w:lvl w:ilvl="0" w:tplc="10B443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D50D25"/>
    <w:multiLevelType w:val="hybridMultilevel"/>
    <w:tmpl w:val="C0E82B14"/>
    <w:lvl w:ilvl="0" w:tplc="AC7E0A88">
      <w:start w:val="1"/>
      <w:numFmt w:val="bullet"/>
      <w:lvlRestart w:val="0"/>
      <w:pStyle w:val="DfES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5" w15:restartNumberingAfterBreak="0">
    <w:nsid w:val="08DF0715"/>
    <w:multiLevelType w:val="hybridMultilevel"/>
    <w:tmpl w:val="A2623B96"/>
    <w:lvl w:ilvl="0" w:tplc="10B443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C759D6"/>
    <w:multiLevelType w:val="hybridMultilevel"/>
    <w:tmpl w:val="438A86EA"/>
    <w:lvl w:ilvl="0" w:tplc="10B443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3A0B3B"/>
    <w:multiLevelType w:val="hybridMultilevel"/>
    <w:tmpl w:val="2B387F00"/>
    <w:lvl w:ilvl="0" w:tplc="10B443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E74777"/>
    <w:multiLevelType w:val="hybridMultilevel"/>
    <w:tmpl w:val="A5E275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18F4EAF"/>
    <w:multiLevelType w:val="hybridMultilevel"/>
    <w:tmpl w:val="2DEC3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EE7F4E"/>
    <w:multiLevelType w:val="hybridMultilevel"/>
    <w:tmpl w:val="6C36CCF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137353E8"/>
    <w:multiLevelType w:val="hybridMultilevel"/>
    <w:tmpl w:val="587CF95A"/>
    <w:lvl w:ilvl="0" w:tplc="10B443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DE53B7"/>
    <w:multiLevelType w:val="hybridMultilevel"/>
    <w:tmpl w:val="CFF8F2C8"/>
    <w:lvl w:ilvl="0" w:tplc="10B443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2B2420"/>
    <w:multiLevelType w:val="hybridMultilevel"/>
    <w:tmpl w:val="133C3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034498"/>
    <w:multiLevelType w:val="hybridMultilevel"/>
    <w:tmpl w:val="806AE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901A60"/>
    <w:multiLevelType w:val="hybridMultilevel"/>
    <w:tmpl w:val="509CF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CC56DB"/>
    <w:multiLevelType w:val="hybridMultilevel"/>
    <w:tmpl w:val="7D1C1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1C5268"/>
    <w:multiLevelType w:val="hybridMultilevel"/>
    <w:tmpl w:val="3F586C5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22107191"/>
    <w:multiLevelType w:val="hybridMultilevel"/>
    <w:tmpl w:val="40A8DB40"/>
    <w:lvl w:ilvl="0" w:tplc="10B443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5631D4"/>
    <w:multiLevelType w:val="hybridMultilevel"/>
    <w:tmpl w:val="C4964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A2235F"/>
    <w:multiLevelType w:val="hybridMultilevel"/>
    <w:tmpl w:val="8ECC8FD8"/>
    <w:lvl w:ilvl="0" w:tplc="10B443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822C7E"/>
    <w:multiLevelType w:val="hybridMultilevel"/>
    <w:tmpl w:val="25941B10"/>
    <w:lvl w:ilvl="0" w:tplc="0809000F">
      <w:start w:val="1"/>
      <w:numFmt w:val="decimal"/>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037B11"/>
    <w:multiLevelType w:val="hybridMultilevel"/>
    <w:tmpl w:val="011E4456"/>
    <w:lvl w:ilvl="0" w:tplc="10B443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8D262F"/>
    <w:multiLevelType w:val="hybridMultilevel"/>
    <w:tmpl w:val="2130B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D8F03EE"/>
    <w:multiLevelType w:val="hybridMultilevel"/>
    <w:tmpl w:val="FDCC3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633E77"/>
    <w:multiLevelType w:val="hybridMultilevel"/>
    <w:tmpl w:val="3490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FA1551"/>
    <w:multiLevelType w:val="hybridMultilevel"/>
    <w:tmpl w:val="F6CA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6260719"/>
    <w:multiLevelType w:val="hybridMultilevel"/>
    <w:tmpl w:val="FA121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391AF7"/>
    <w:multiLevelType w:val="hybridMultilevel"/>
    <w:tmpl w:val="6EA644EC"/>
    <w:lvl w:ilvl="0" w:tplc="10B443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D5563F"/>
    <w:multiLevelType w:val="hybridMultilevel"/>
    <w:tmpl w:val="13028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D104609"/>
    <w:multiLevelType w:val="hybridMultilevel"/>
    <w:tmpl w:val="AE64C976"/>
    <w:lvl w:ilvl="0" w:tplc="4B58E33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D6B726C"/>
    <w:multiLevelType w:val="hybridMultilevel"/>
    <w:tmpl w:val="C1126AAA"/>
    <w:lvl w:ilvl="0" w:tplc="10B443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EC3088F"/>
    <w:multiLevelType w:val="hybridMultilevel"/>
    <w:tmpl w:val="1DEA2094"/>
    <w:lvl w:ilvl="0" w:tplc="10B443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1701741"/>
    <w:multiLevelType w:val="hybridMultilevel"/>
    <w:tmpl w:val="B08800A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43281F6A"/>
    <w:multiLevelType w:val="hybridMultilevel"/>
    <w:tmpl w:val="D660DC3A"/>
    <w:lvl w:ilvl="0" w:tplc="10B443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3A54772"/>
    <w:multiLevelType w:val="hybridMultilevel"/>
    <w:tmpl w:val="755CB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5953A45"/>
    <w:multiLevelType w:val="hybridMultilevel"/>
    <w:tmpl w:val="3F34086E"/>
    <w:lvl w:ilvl="0" w:tplc="10B443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6475175"/>
    <w:multiLevelType w:val="multilevel"/>
    <w:tmpl w:val="CCFC62BA"/>
    <w:lvl w:ilvl="0">
      <w:start w:val="1"/>
      <w:numFmt w:val="decimal"/>
      <w:lvlText w:val="%1."/>
      <w:lvlJc w:val="left"/>
      <w:pPr>
        <w:ind w:left="643" w:hanging="360"/>
      </w:pPr>
      <w:rPr>
        <w:rFonts w:hint="default"/>
      </w:rPr>
    </w:lvl>
    <w:lvl w:ilvl="1">
      <w:start w:val="1"/>
      <w:numFmt w:val="decimal"/>
      <w:isLgl/>
      <w:lvlText w:val="%1.%2"/>
      <w:lvlJc w:val="left"/>
      <w:pPr>
        <w:ind w:left="502" w:hanging="360"/>
      </w:pPr>
      <w:rPr>
        <w:rFonts w:hint="default"/>
        <w:b w:val="0"/>
        <w:bCs/>
        <w:color w:val="auto"/>
        <w:sz w:val="24"/>
        <w:szCs w:val="24"/>
      </w:rPr>
    </w:lvl>
    <w:lvl w:ilvl="2">
      <w:start w:val="1"/>
      <w:numFmt w:val="bullet"/>
      <w:lvlText w:val=""/>
      <w:lvlJc w:val="left"/>
      <w:pPr>
        <w:ind w:left="938" w:hanging="360"/>
      </w:pPr>
      <w:rPr>
        <w:rFonts w:ascii="Symbol" w:hAnsi="Symbol" w:hint="default"/>
      </w:rPr>
    </w:lvl>
    <w:lvl w:ilvl="3">
      <w:start w:val="1"/>
      <w:numFmt w:val="bullet"/>
      <w:lvlText w:val=""/>
      <w:lvlJc w:val="left"/>
      <w:pPr>
        <w:ind w:left="1156" w:hanging="360"/>
      </w:pPr>
      <w:rPr>
        <w:rFonts w:ascii="Symbol" w:hAnsi="Symbol" w:hint="default"/>
      </w:rPr>
    </w:lvl>
    <w:lvl w:ilvl="4">
      <w:start w:val="1"/>
      <w:numFmt w:val="decimal"/>
      <w:isLgl/>
      <w:lvlText w:val="%1.%2.%3.%4.%5"/>
      <w:lvlJc w:val="left"/>
      <w:pPr>
        <w:ind w:left="2497" w:hanging="1080"/>
      </w:pPr>
      <w:rPr>
        <w:rFonts w:hint="default"/>
      </w:rPr>
    </w:lvl>
    <w:lvl w:ilvl="5">
      <w:start w:val="1"/>
      <w:numFmt w:val="decimal"/>
      <w:isLgl/>
      <w:lvlText w:val="%1.%2.%3.%4.%5.%6"/>
      <w:lvlJc w:val="left"/>
      <w:pPr>
        <w:ind w:left="2312" w:hanging="108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3108" w:hanging="1440"/>
      </w:pPr>
      <w:rPr>
        <w:rFonts w:hint="default"/>
      </w:rPr>
    </w:lvl>
    <w:lvl w:ilvl="8">
      <w:start w:val="1"/>
      <w:numFmt w:val="decimal"/>
      <w:isLgl/>
      <w:lvlText w:val="%1.%2.%3.%4.%5.%6.%7.%8.%9"/>
      <w:lvlJc w:val="left"/>
      <w:pPr>
        <w:ind w:left="3686" w:hanging="1800"/>
      </w:pPr>
      <w:rPr>
        <w:rFonts w:hint="default"/>
      </w:rPr>
    </w:lvl>
  </w:abstractNum>
  <w:abstractNum w:abstractNumId="38" w15:restartNumberingAfterBreak="0">
    <w:nsid w:val="4A1C62C3"/>
    <w:multiLevelType w:val="hybridMultilevel"/>
    <w:tmpl w:val="18D4F2F6"/>
    <w:lvl w:ilvl="0" w:tplc="10B443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B455418"/>
    <w:multiLevelType w:val="hybridMultilevel"/>
    <w:tmpl w:val="DA1C22B4"/>
    <w:lvl w:ilvl="0" w:tplc="10B443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E0B3490"/>
    <w:multiLevelType w:val="hybridMultilevel"/>
    <w:tmpl w:val="D6726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E607510"/>
    <w:multiLevelType w:val="hybridMultilevel"/>
    <w:tmpl w:val="82D82F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26944E7"/>
    <w:multiLevelType w:val="hybridMultilevel"/>
    <w:tmpl w:val="50AADC9C"/>
    <w:lvl w:ilvl="0" w:tplc="10B443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5880AF9"/>
    <w:multiLevelType w:val="multilevel"/>
    <w:tmpl w:val="A2C0459C"/>
    <w:lvl w:ilvl="0">
      <w:start w:val="1"/>
      <w:numFmt w:val="decimal"/>
      <w:pStyle w:val="BwDPolicy"/>
      <w:lvlText w:val="%1."/>
      <w:lvlJc w:val="left"/>
      <w:pPr>
        <w:ind w:left="643" w:hanging="360"/>
      </w:pPr>
      <w:rPr>
        <w:rFonts w:hint="default"/>
      </w:rPr>
    </w:lvl>
    <w:lvl w:ilvl="1">
      <w:start w:val="1"/>
      <w:numFmt w:val="decimal"/>
      <w:isLgl/>
      <w:lvlText w:val="%1.%2"/>
      <w:lvlJc w:val="left"/>
      <w:pPr>
        <w:ind w:left="643" w:hanging="360"/>
      </w:pPr>
      <w:rPr>
        <w:rFonts w:hint="default"/>
        <w:b w:val="0"/>
        <w:bCs/>
        <w:color w:val="auto"/>
        <w:sz w:val="24"/>
        <w:szCs w:val="24"/>
      </w:rPr>
    </w:lvl>
    <w:lvl w:ilvl="2">
      <w:start w:val="1"/>
      <w:numFmt w:val="bullet"/>
      <w:lvlText w:val=""/>
      <w:lvlJc w:val="left"/>
      <w:pPr>
        <w:ind w:left="938" w:hanging="360"/>
      </w:pPr>
      <w:rPr>
        <w:rFonts w:ascii="Symbol" w:hAnsi="Symbol" w:hint="default"/>
      </w:rPr>
    </w:lvl>
    <w:lvl w:ilvl="3">
      <w:start w:val="1"/>
      <w:numFmt w:val="decimal"/>
      <w:isLgl/>
      <w:lvlText w:val="%1.%2.%3.%4"/>
      <w:lvlJc w:val="left"/>
      <w:pPr>
        <w:ind w:left="1516" w:hanging="720"/>
      </w:pPr>
      <w:rPr>
        <w:rFonts w:hint="default"/>
        <w:sz w:val="22"/>
        <w:szCs w:val="22"/>
      </w:rPr>
    </w:lvl>
    <w:lvl w:ilvl="4">
      <w:start w:val="1"/>
      <w:numFmt w:val="decimal"/>
      <w:isLgl/>
      <w:lvlText w:val="%1.%2.%3.%4.%5"/>
      <w:lvlJc w:val="left"/>
      <w:pPr>
        <w:ind w:left="2497" w:hanging="1080"/>
      </w:pPr>
      <w:rPr>
        <w:rFonts w:hint="default"/>
      </w:rPr>
    </w:lvl>
    <w:lvl w:ilvl="5">
      <w:start w:val="1"/>
      <w:numFmt w:val="decimal"/>
      <w:isLgl/>
      <w:lvlText w:val="%1.%2.%3.%4.%5.%6"/>
      <w:lvlJc w:val="left"/>
      <w:pPr>
        <w:ind w:left="2312" w:hanging="108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3108" w:hanging="1440"/>
      </w:pPr>
      <w:rPr>
        <w:rFonts w:hint="default"/>
      </w:rPr>
    </w:lvl>
    <w:lvl w:ilvl="8">
      <w:start w:val="1"/>
      <w:numFmt w:val="decimal"/>
      <w:isLgl/>
      <w:lvlText w:val="%1.%2.%3.%4.%5.%6.%7.%8.%9"/>
      <w:lvlJc w:val="left"/>
      <w:pPr>
        <w:ind w:left="3686" w:hanging="1800"/>
      </w:pPr>
      <w:rPr>
        <w:rFonts w:hint="default"/>
      </w:rPr>
    </w:lvl>
  </w:abstractNum>
  <w:abstractNum w:abstractNumId="44" w15:restartNumberingAfterBreak="0">
    <w:nsid w:val="57657F79"/>
    <w:multiLevelType w:val="hybridMultilevel"/>
    <w:tmpl w:val="5856766E"/>
    <w:lvl w:ilvl="0" w:tplc="10B443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7B27E5E"/>
    <w:multiLevelType w:val="hybridMultilevel"/>
    <w:tmpl w:val="D096871E"/>
    <w:lvl w:ilvl="0" w:tplc="08090001">
      <w:start w:val="1"/>
      <w:numFmt w:val="bullet"/>
      <w:lvlText w:val=""/>
      <w:lvlJc w:val="left"/>
      <w:pPr>
        <w:tabs>
          <w:tab w:val="num" w:pos="502"/>
        </w:tabs>
        <w:ind w:left="502" w:hanging="360"/>
      </w:pPr>
      <w:rPr>
        <w:rFonts w:ascii="Symbol" w:hAnsi="Symbol" w:hint="default"/>
      </w:rPr>
    </w:lvl>
    <w:lvl w:ilvl="1" w:tplc="08090003" w:tentative="1">
      <w:start w:val="1"/>
      <w:numFmt w:val="bullet"/>
      <w:lvlText w:val="o"/>
      <w:lvlJc w:val="left"/>
      <w:pPr>
        <w:tabs>
          <w:tab w:val="num" w:pos="1582"/>
        </w:tabs>
        <w:ind w:left="1582" w:hanging="360"/>
      </w:pPr>
      <w:rPr>
        <w:rFonts w:ascii="Courier New" w:hAnsi="Courier New" w:cs="Courier New" w:hint="default"/>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cs="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46" w15:restartNumberingAfterBreak="0">
    <w:nsid w:val="57BB6384"/>
    <w:multiLevelType w:val="hybridMultilevel"/>
    <w:tmpl w:val="1C9C0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9914A55"/>
    <w:multiLevelType w:val="hybridMultilevel"/>
    <w:tmpl w:val="05225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A9C5770"/>
    <w:multiLevelType w:val="hybridMultilevel"/>
    <w:tmpl w:val="55A29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CE03EF5"/>
    <w:multiLevelType w:val="hybridMultilevel"/>
    <w:tmpl w:val="1C3EE96A"/>
    <w:lvl w:ilvl="0" w:tplc="10B443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D750C60"/>
    <w:multiLevelType w:val="hybridMultilevel"/>
    <w:tmpl w:val="D2244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D846CD9"/>
    <w:multiLevelType w:val="hybridMultilevel"/>
    <w:tmpl w:val="150CBFA0"/>
    <w:lvl w:ilvl="0" w:tplc="10B443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E7F66B2"/>
    <w:multiLevelType w:val="hybridMultilevel"/>
    <w:tmpl w:val="ECDAF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E8D06E9"/>
    <w:multiLevelType w:val="hybridMultilevel"/>
    <w:tmpl w:val="9976D060"/>
    <w:lvl w:ilvl="0" w:tplc="10B443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EF355FB"/>
    <w:multiLevelType w:val="hybridMultilevel"/>
    <w:tmpl w:val="9A5C2BAA"/>
    <w:lvl w:ilvl="0" w:tplc="10B443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2772E65"/>
    <w:multiLevelType w:val="multilevel"/>
    <w:tmpl w:val="32CAC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2DF4141"/>
    <w:multiLevelType w:val="hybridMultilevel"/>
    <w:tmpl w:val="82125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3D40184"/>
    <w:multiLevelType w:val="multilevel"/>
    <w:tmpl w:val="B1C2E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4E27D55"/>
    <w:multiLevelType w:val="hybridMultilevel"/>
    <w:tmpl w:val="0D3635D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9" w15:restartNumberingAfterBreak="0">
    <w:nsid w:val="66465F4F"/>
    <w:multiLevelType w:val="hybridMultilevel"/>
    <w:tmpl w:val="53543CAC"/>
    <w:lvl w:ilvl="0" w:tplc="10B443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7BA2461"/>
    <w:multiLevelType w:val="hybridMultilevel"/>
    <w:tmpl w:val="4B324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A093A6E"/>
    <w:multiLevelType w:val="hybridMultilevel"/>
    <w:tmpl w:val="968E4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A7D1A23"/>
    <w:multiLevelType w:val="hybridMultilevel"/>
    <w:tmpl w:val="DDE2A004"/>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63" w15:restartNumberingAfterBreak="0">
    <w:nsid w:val="6C106445"/>
    <w:multiLevelType w:val="hybridMultilevel"/>
    <w:tmpl w:val="C9A2C650"/>
    <w:lvl w:ilvl="0" w:tplc="10B443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D8D17AD"/>
    <w:multiLevelType w:val="hybridMultilevel"/>
    <w:tmpl w:val="D172AC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DB51393"/>
    <w:multiLevelType w:val="hybridMultilevel"/>
    <w:tmpl w:val="B33CA348"/>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26A1815"/>
    <w:multiLevelType w:val="hybridMultilevel"/>
    <w:tmpl w:val="14F09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35132AF"/>
    <w:multiLevelType w:val="hybridMultilevel"/>
    <w:tmpl w:val="C4267D18"/>
    <w:lvl w:ilvl="0" w:tplc="10B443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DB5B6A"/>
    <w:multiLevelType w:val="hybridMultilevel"/>
    <w:tmpl w:val="7A3CC19E"/>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69" w15:restartNumberingAfterBreak="0">
    <w:nsid w:val="7B694924"/>
    <w:multiLevelType w:val="hybridMultilevel"/>
    <w:tmpl w:val="77E2A5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C9F42E4"/>
    <w:multiLevelType w:val="hybridMultilevel"/>
    <w:tmpl w:val="E962148A"/>
    <w:lvl w:ilvl="0" w:tplc="10B443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EB826D8"/>
    <w:multiLevelType w:val="hybridMultilevel"/>
    <w:tmpl w:val="E8D82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F360179"/>
    <w:multiLevelType w:val="hybridMultilevel"/>
    <w:tmpl w:val="913C49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60095565">
    <w:abstractNumId w:val="4"/>
  </w:num>
  <w:num w:numId="2" w16cid:durableId="317658865">
    <w:abstractNumId w:val="35"/>
  </w:num>
  <w:num w:numId="3" w16cid:durableId="1552155068">
    <w:abstractNumId w:val="68"/>
  </w:num>
  <w:num w:numId="4" w16cid:durableId="1973779423">
    <w:abstractNumId w:val="60"/>
  </w:num>
  <w:num w:numId="5" w16cid:durableId="2032099132">
    <w:abstractNumId w:val="41"/>
  </w:num>
  <w:num w:numId="6" w16cid:durableId="1965305436">
    <w:abstractNumId w:val="25"/>
  </w:num>
  <w:num w:numId="7" w16cid:durableId="1146169060">
    <w:abstractNumId w:val="27"/>
  </w:num>
  <w:num w:numId="8" w16cid:durableId="1479228358">
    <w:abstractNumId w:val="40"/>
  </w:num>
  <w:num w:numId="9" w16cid:durableId="2135173592">
    <w:abstractNumId w:val="13"/>
  </w:num>
  <w:num w:numId="10" w16cid:durableId="2053534593">
    <w:abstractNumId w:val="50"/>
  </w:num>
  <w:num w:numId="11" w16cid:durableId="1114521735">
    <w:abstractNumId w:val="69"/>
  </w:num>
  <w:num w:numId="12" w16cid:durableId="2111074612">
    <w:abstractNumId w:val="14"/>
  </w:num>
  <w:num w:numId="13" w16cid:durableId="88501898">
    <w:abstractNumId w:val="52"/>
  </w:num>
  <w:num w:numId="14" w16cid:durableId="1396122753">
    <w:abstractNumId w:val="71"/>
  </w:num>
  <w:num w:numId="15" w16cid:durableId="478422818">
    <w:abstractNumId w:val="42"/>
  </w:num>
  <w:num w:numId="16" w16cid:durableId="897472712">
    <w:abstractNumId w:val="31"/>
  </w:num>
  <w:num w:numId="17" w16cid:durableId="1878464761">
    <w:abstractNumId w:val="32"/>
  </w:num>
  <w:num w:numId="18" w16cid:durableId="1234513698">
    <w:abstractNumId w:val="49"/>
  </w:num>
  <w:num w:numId="19" w16cid:durableId="2119984301">
    <w:abstractNumId w:val="36"/>
  </w:num>
  <w:num w:numId="20" w16cid:durableId="709912905">
    <w:abstractNumId w:val="7"/>
  </w:num>
  <w:num w:numId="21" w16cid:durableId="413480085">
    <w:abstractNumId w:val="20"/>
  </w:num>
  <w:num w:numId="22" w16cid:durableId="544485261">
    <w:abstractNumId w:val="34"/>
  </w:num>
  <w:num w:numId="23" w16cid:durableId="1180388009">
    <w:abstractNumId w:val="63"/>
  </w:num>
  <w:num w:numId="24" w16cid:durableId="1221096023">
    <w:abstractNumId w:val="30"/>
  </w:num>
  <w:num w:numId="25" w16cid:durableId="1883209534">
    <w:abstractNumId w:val="5"/>
  </w:num>
  <w:num w:numId="26" w16cid:durableId="871721255">
    <w:abstractNumId w:val="2"/>
  </w:num>
  <w:num w:numId="27" w16cid:durableId="353658010">
    <w:abstractNumId w:val="3"/>
  </w:num>
  <w:num w:numId="28" w16cid:durableId="1844122686">
    <w:abstractNumId w:val="39"/>
  </w:num>
  <w:num w:numId="29" w16cid:durableId="730924673">
    <w:abstractNumId w:val="11"/>
  </w:num>
  <w:num w:numId="30" w16cid:durableId="1270625226">
    <w:abstractNumId w:val="65"/>
  </w:num>
  <w:num w:numId="31" w16cid:durableId="1350716366">
    <w:abstractNumId w:val="0"/>
  </w:num>
  <w:num w:numId="32" w16cid:durableId="84232921">
    <w:abstractNumId w:val="12"/>
  </w:num>
  <w:num w:numId="33" w16cid:durableId="1177382596">
    <w:abstractNumId w:val="18"/>
  </w:num>
  <w:num w:numId="34" w16cid:durableId="727147390">
    <w:abstractNumId w:val="28"/>
  </w:num>
  <w:num w:numId="35" w16cid:durableId="1681077071">
    <w:abstractNumId w:val="70"/>
  </w:num>
  <w:num w:numId="36" w16cid:durableId="2010863348">
    <w:abstractNumId w:val="6"/>
  </w:num>
  <w:num w:numId="37" w16cid:durableId="2055613512">
    <w:abstractNumId w:val="67"/>
  </w:num>
  <w:num w:numId="38" w16cid:durableId="1129399239">
    <w:abstractNumId w:val="53"/>
  </w:num>
  <w:num w:numId="39" w16cid:durableId="1863516996">
    <w:abstractNumId w:val="22"/>
  </w:num>
  <w:num w:numId="40" w16cid:durableId="1769962757">
    <w:abstractNumId w:val="59"/>
  </w:num>
  <w:num w:numId="41" w16cid:durableId="1536693322">
    <w:abstractNumId w:val="54"/>
  </w:num>
  <w:num w:numId="42" w16cid:durableId="57561905">
    <w:abstractNumId w:val="44"/>
  </w:num>
  <w:num w:numId="43" w16cid:durableId="619335889">
    <w:abstractNumId w:val="45"/>
  </w:num>
  <w:num w:numId="44" w16cid:durableId="1635988528">
    <w:abstractNumId w:val="29"/>
  </w:num>
  <w:num w:numId="45" w16cid:durableId="1612011343">
    <w:abstractNumId w:val="24"/>
  </w:num>
  <w:num w:numId="46" w16cid:durableId="477571965">
    <w:abstractNumId w:val="15"/>
  </w:num>
  <w:num w:numId="47" w16cid:durableId="1141192134">
    <w:abstractNumId w:val="64"/>
  </w:num>
  <w:num w:numId="48" w16cid:durableId="939945114">
    <w:abstractNumId w:val="21"/>
  </w:num>
  <w:num w:numId="49" w16cid:durableId="853691781">
    <w:abstractNumId w:val="56"/>
  </w:num>
  <w:num w:numId="50" w16cid:durableId="1942568035">
    <w:abstractNumId w:val="66"/>
  </w:num>
  <w:num w:numId="51" w16cid:durableId="461963949">
    <w:abstractNumId w:val="58"/>
  </w:num>
  <w:num w:numId="52" w16cid:durableId="740324648">
    <w:abstractNumId w:val="10"/>
  </w:num>
  <w:num w:numId="53" w16cid:durableId="681972906">
    <w:abstractNumId w:val="72"/>
  </w:num>
  <w:num w:numId="54" w16cid:durableId="762998681">
    <w:abstractNumId w:val="38"/>
  </w:num>
  <w:num w:numId="55" w16cid:durableId="1266495775">
    <w:abstractNumId w:val="33"/>
  </w:num>
  <w:num w:numId="56" w16cid:durableId="565188184">
    <w:abstractNumId w:val="19"/>
  </w:num>
  <w:num w:numId="57" w16cid:durableId="1187670849">
    <w:abstractNumId w:val="16"/>
  </w:num>
  <w:num w:numId="58" w16cid:durableId="367802228">
    <w:abstractNumId w:val="8"/>
  </w:num>
  <w:num w:numId="59" w16cid:durableId="321738284">
    <w:abstractNumId w:val="17"/>
  </w:num>
  <w:num w:numId="60" w16cid:durableId="24644038">
    <w:abstractNumId w:val="23"/>
  </w:num>
  <w:num w:numId="61" w16cid:durableId="1285308241">
    <w:abstractNumId w:val="61"/>
  </w:num>
  <w:num w:numId="62" w16cid:durableId="501749189">
    <w:abstractNumId w:val="57"/>
  </w:num>
  <w:num w:numId="63" w16cid:durableId="239603296">
    <w:abstractNumId w:val="46"/>
  </w:num>
  <w:num w:numId="64" w16cid:durableId="1634671077">
    <w:abstractNumId w:val="1"/>
  </w:num>
  <w:num w:numId="65" w16cid:durableId="2064867559">
    <w:abstractNumId w:val="51"/>
  </w:num>
  <w:num w:numId="66" w16cid:durableId="985547657">
    <w:abstractNumId w:val="9"/>
  </w:num>
  <w:num w:numId="67" w16cid:durableId="1246569749">
    <w:abstractNumId w:val="55"/>
  </w:num>
  <w:num w:numId="68" w16cid:durableId="353116428">
    <w:abstractNumId w:val="48"/>
  </w:num>
  <w:num w:numId="69" w16cid:durableId="155466016">
    <w:abstractNumId w:val="47"/>
  </w:num>
  <w:num w:numId="70" w16cid:durableId="500967279">
    <w:abstractNumId w:val="43"/>
  </w:num>
  <w:num w:numId="71" w16cid:durableId="828326509">
    <w:abstractNumId w:val="62"/>
  </w:num>
  <w:num w:numId="72" w16cid:durableId="1755735192">
    <w:abstractNumId w:val="37"/>
  </w:num>
  <w:num w:numId="73" w16cid:durableId="385691220">
    <w:abstractNumId w:val="26"/>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202"/>
    <w:rsid w:val="00003702"/>
    <w:rsid w:val="00005BCA"/>
    <w:rsid w:val="00013811"/>
    <w:rsid w:val="000F72A2"/>
    <w:rsid w:val="00134DBE"/>
    <w:rsid w:val="00141BB6"/>
    <w:rsid w:val="00147BA3"/>
    <w:rsid w:val="001D5BC4"/>
    <w:rsid w:val="00205A25"/>
    <w:rsid w:val="00212856"/>
    <w:rsid w:val="0025425B"/>
    <w:rsid w:val="002822E6"/>
    <w:rsid w:val="00283B71"/>
    <w:rsid w:val="002D25D0"/>
    <w:rsid w:val="002F18F3"/>
    <w:rsid w:val="00334749"/>
    <w:rsid w:val="003437EB"/>
    <w:rsid w:val="00350CA9"/>
    <w:rsid w:val="003A6748"/>
    <w:rsid w:val="003A7A11"/>
    <w:rsid w:val="003B16E1"/>
    <w:rsid w:val="003B36D5"/>
    <w:rsid w:val="003D096D"/>
    <w:rsid w:val="003E5CDE"/>
    <w:rsid w:val="00401451"/>
    <w:rsid w:val="00432A71"/>
    <w:rsid w:val="00442122"/>
    <w:rsid w:val="0045226E"/>
    <w:rsid w:val="004708A5"/>
    <w:rsid w:val="00472E4F"/>
    <w:rsid w:val="00487E23"/>
    <w:rsid w:val="004A6E0D"/>
    <w:rsid w:val="004C718C"/>
    <w:rsid w:val="004E0B6B"/>
    <w:rsid w:val="004E389A"/>
    <w:rsid w:val="004E6B8F"/>
    <w:rsid w:val="005114F8"/>
    <w:rsid w:val="005131B6"/>
    <w:rsid w:val="00523AA1"/>
    <w:rsid w:val="00533E67"/>
    <w:rsid w:val="005469F8"/>
    <w:rsid w:val="005A12FF"/>
    <w:rsid w:val="005D4C97"/>
    <w:rsid w:val="005D78F0"/>
    <w:rsid w:val="005E7A81"/>
    <w:rsid w:val="005F18C8"/>
    <w:rsid w:val="005F7EA8"/>
    <w:rsid w:val="00602C3C"/>
    <w:rsid w:val="0063047A"/>
    <w:rsid w:val="006315C9"/>
    <w:rsid w:val="00633551"/>
    <w:rsid w:val="0064721F"/>
    <w:rsid w:val="00694969"/>
    <w:rsid w:val="00694DAF"/>
    <w:rsid w:val="006A3EF6"/>
    <w:rsid w:val="006C3E18"/>
    <w:rsid w:val="007022E4"/>
    <w:rsid w:val="007163A7"/>
    <w:rsid w:val="00760D35"/>
    <w:rsid w:val="0077013E"/>
    <w:rsid w:val="007A06F7"/>
    <w:rsid w:val="007A64DF"/>
    <w:rsid w:val="007D09EF"/>
    <w:rsid w:val="007E4A8C"/>
    <w:rsid w:val="007F49D0"/>
    <w:rsid w:val="00801A7A"/>
    <w:rsid w:val="008760A2"/>
    <w:rsid w:val="00883232"/>
    <w:rsid w:val="008B76AB"/>
    <w:rsid w:val="008C74F5"/>
    <w:rsid w:val="008D747B"/>
    <w:rsid w:val="008E576C"/>
    <w:rsid w:val="00913987"/>
    <w:rsid w:val="00922355"/>
    <w:rsid w:val="00940202"/>
    <w:rsid w:val="0094304B"/>
    <w:rsid w:val="00962269"/>
    <w:rsid w:val="009668DF"/>
    <w:rsid w:val="0099256C"/>
    <w:rsid w:val="009B2990"/>
    <w:rsid w:val="009B7B02"/>
    <w:rsid w:val="009C1C7C"/>
    <w:rsid w:val="009D356E"/>
    <w:rsid w:val="00A23548"/>
    <w:rsid w:val="00A41F9C"/>
    <w:rsid w:val="00A55ED5"/>
    <w:rsid w:val="00A62779"/>
    <w:rsid w:val="00A70B41"/>
    <w:rsid w:val="00A840A1"/>
    <w:rsid w:val="00A85F21"/>
    <w:rsid w:val="00AE4053"/>
    <w:rsid w:val="00B007D4"/>
    <w:rsid w:val="00B068FA"/>
    <w:rsid w:val="00B11039"/>
    <w:rsid w:val="00B75AFF"/>
    <w:rsid w:val="00BA1B5C"/>
    <w:rsid w:val="00BA7607"/>
    <w:rsid w:val="00C025DA"/>
    <w:rsid w:val="00C02DC9"/>
    <w:rsid w:val="00C2306F"/>
    <w:rsid w:val="00C44370"/>
    <w:rsid w:val="00C507EB"/>
    <w:rsid w:val="00C869B5"/>
    <w:rsid w:val="00CB1E21"/>
    <w:rsid w:val="00CB4798"/>
    <w:rsid w:val="00CB6B5A"/>
    <w:rsid w:val="00CE4FBE"/>
    <w:rsid w:val="00CF5C7F"/>
    <w:rsid w:val="00D15FE4"/>
    <w:rsid w:val="00D45B89"/>
    <w:rsid w:val="00DB64AF"/>
    <w:rsid w:val="00DB7E77"/>
    <w:rsid w:val="00DE7510"/>
    <w:rsid w:val="00E01070"/>
    <w:rsid w:val="00E16AFA"/>
    <w:rsid w:val="00E401DF"/>
    <w:rsid w:val="00E40796"/>
    <w:rsid w:val="00E84825"/>
    <w:rsid w:val="00EC1624"/>
    <w:rsid w:val="00ED14C5"/>
    <w:rsid w:val="00ED2FCE"/>
    <w:rsid w:val="00EF449D"/>
    <w:rsid w:val="00F06101"/>
    <w:rsid w:val="00F13BCD"/>
    <w:rsid w:val="00F14A02"/>
    <w:rsid w:val="00F579FB"/>
    <w:rsid w:val="00F61228"/>
    <w:rsid w:val="00F931EB"/>
    <w:rsid w:val="00F944D5"/>
    <w:rsid w:val="00FA4CB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3D140"/>
  <w15:chartTrackingRefBased/>
  <w15:docId w15:val="{F5BAC24A-BC1D-471C-9A83-888928D82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202"/>
    <w:pPr>
      <w:widowControl w:val="0"/>
      <w:autoSpaceDE w:val="0"/>
      <w:autoSpaceDN w:val="0"/>
      <w:spacing w:after="0" w:line="240" w:lineRule="auto"/>
    </w:pPr>
    <w:rPr>
      <w:rFonts w:ascii="Calibri" w:eastAsia="Calibri" w:hAnsi="Calibri" w:cs="Calibri"/>
      <w:lang w:val="en-US"/>
    </w:rPr>
  </w:style>
  <w:style w:type="paragraph" w:styleId="Heading1">
    <w:name w:val="heading 1"/>
    <w:basedOn w:val="Normal"/>
    <w:link w:val="Heading1Char"/>
    <w:qFormat/>
    <w:rsid w:val="00940202"/>
    <w:pPr>
      <w:ind w:left="940" w:hanging="361"/>
      <w:outlineLvl w:val="0"/>
    </w:pPr>
    <w:rPr>
      <w:sz w:val="28"/>
      <w:szCs w:val="28"/>
    </w:rPr>
  </w:style>
  <w:style w:type="paragraph" w:styleId="Heading2">
    <w:name w:val="heading 2"/>
    <w:basedOn w:val="Normal"/>
    <w:link w:val="Heading2Char"/>
    <w:uiPriority w:val="9"/>
    <w:unhideWhenUsed/>
    <w:qFormat/>
    <w:rsid w:val="00940202"/>
    <w:pPr>
      <w:spacing w:before="182"/>
      <w:ind w:left="220"/>
      <w:outlineLvl w:val="1"/>
    </w:pPr>
    <w:rPr>
      <w:b/>
      <w:bCs/>
      <w:sz w:val="24"/>
      <w:szCs w:val="24"/>
    </w:rPr>
  </w:style>
  <w:style w:type="paragraph" w:styleId="Heading3">
    <w:name w:val="heading 3"/>
    <w:basedOn w:val="Normal"/>
    <w:next w:val="Normal"/>
    <w:link w:val="Heading3Char"/>
    <w:qFormat/>
    <w:rsid w:val="004E389A"/>
    <w:pPr>
      <w:keepNext/>
      <w:keepLines/>
      <w:widowControl/>
      <w:autoSpaceDE/>
      <w:autoSpaceDN/>
      <w:spacing w:before="200"/>
      <w:outlineLvl w:val="2"/>
    </w:pPr>
    <w:rPr>
      <w:rFonts w:ascii="Arial" w:eastAsia="Times New Roman" w:hAnsi="Arial" w:cs="Times New Roman"/>
      <w:b/>
      <w:bCs/>
      <w:color w:val="000000"/>
      <w:lang w:val="en-GB" w:eastAsia="en-GB"/>
    </w:rPr>
  </w:style>
  <w:style w:type="paragraph" w:styleId="Heading4">
    <w:name w:val="heading 4"/>
    <w:basedOn w:val="Normal"/>
    <w:next w:val="Normal"/>
    <w:link w:val="Heading4Char"/>
    <w:uiPriority w:val="9"/>
    <w:qFormat/>
    <w:rsid w:val="004E389A"/>
    <w:pPr>
      <w:keepNext/>
      <w:keepLines/>
      <w:widowControl/>
      <w:autoSpaceDE/>
      <w:autoSpaceDN/>
      <w:spacing w:before="200"/>
      <w:outlineLvl w:val="3"/>
    </w:pPr>
    <w:rPr>
      <w:rFonts w:ascii="Cambria" w:eastAsia="Times New Roman" w:hAnsi="Cambria" w:cs="Times New Roman"/>
      <w:b/>
      <w:bCs/>
      <w:i/>
      <w:iCs/>
      <w:color w:val="4F81BD"/>
      <w:lang w:val="en-GB" w:eastAsia="en-GB"/>
    </w:rPr>
  </w:style>
  <w:style w:type="paragraph" w:styleId="Heading5">
    <w:name w:val="heading 5"/>
    <w:basedOn w:val="Normal"/>
    <w:next w:val="Normal"/>
    <w:link w:val="Heading5Char"/>
    <w:uiPriority w:val="9"/>
    <w:qFormat/>
    <w:rsid w:val="004E389A"/>
    <w:pPr>
      <w:keepNext/>
      <w:keepLines/>
      <w:widowControl/>
      <w:autoSpaceDE/>
      <w:autoSpaceDN/>
      <w:spacing w:before="200"/>
      <w:outlineLvl w:val="4"/>
    </w:pPr>
    <w:rPr>
      <w:rFonts w:ascii="Cambria" w:eastAsia="Times New Roman" w:hAnsi="Cambria" w:cs="Times New Roman"/>
      <w:color w:val="243F60"/>
      <w:lang w:val="en-GB" w:eastAsia="en-GB"/>
    </w:rPr>
  </w:style>
  <w:style w:type="paragraph" w:styleId="Heading6">
    <w:name w:val="heading 6"/>
    <w:basedOn w:val="Normal"/>
    <w:next w:val="Normal"/>
    <w:link w:val="Heading6Char"/>
    <w:qFormat/>
    <w:rsid w:val="004E389A"/>
    <w:pPr>
      <w:keepNext/>
      <w:keepLines/>
      <w:widowControl/>
      <w:autoSpaceDE/>
      <w:autoSpaceDN/>
      <w:spacing w:before="200"/>
      <w:outlineLvl w:val="5"/>
    </w:pPr>
    <w:rPr>
      <w:rFonts w:ascii="Cambria" w:eastAsia="Times New Roman" w:hAnsi="Cambria" w:cs="Times New Roman"/>
      <w:i/>
      <w:iCs/>
      <w:color w:val="243F60"/>
      <w:lang w:val="en-GB" w:eastAsia="en-GB"/>
    </w:rPr>
  </w:style>
  <w:style w:type="paragraph" w:styleId="Heading7">
    <w:name w:val="heading 7"/>
    <w:basedOn w:val="Normal"/>
    <w:next w:val="Normal"/>
    <w:link w:val="Heading7Char"/>
    <w:uiPriority w:val="9"/>
    <w:qFormat/>
    <w:rsid w:val="004E389A"/>
    <w:pPr>
      <w:keepNext/>
      <w:keepLines/>
      <w:widowControl/>
      <w:autoSpaceDE/>
      <w:autoSpaceDN/>
      <w:spacing w:before="200"/>
      <w:outlineLvl w:val="6"/>
    </w:pPr>
    <w:rPr>
      <w:rFonts w:ascii="Cambria" w:eastAsia="Times New Roman" w:hAnsi="Cambria" w:cs="Times New Roman"/>
      <w:i/>
      <w:iCs/>
      <w:color w:val="404040"/>
      <w:lang w:val="en-GB" w:eastAsia="en-GB"/>
    </w:rPr>
  </w:style>
  <w:style w:type="paragraph" w:styleId="Heading8">
    <w:name w:val="heading 8"/>
    <w:basedOn w:val="Normal"/>
    <w:next w:val="Normal"/>
    <w:link w:val="Heading8Char"/>
    <w:uiPriority w:val="9"/>
    <w:qFormat/>
    <w:rsid w:val="004E389A"/>
    <w:pPr>
      <w:keepNext/>
      <w:keepLines/>
      <w:widowControl/>
      <w:autoSpaceDE/>
      <w:autoSpaceDN/>
      <w:spacing w:before="200"/>
      <w:outlineLvl w:val="7"/>
    </w:pPr>
    <w:rPr>
      <w:rFonts w:ascii="Cambria" w:eastAsia="Times New Roman" w:hAnsi="Cambria" w:cs="Times New Roman"/>
      <w:color w:val="404040"/>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0202"/>
    <w:rPr>
      <w:rFonts w:ascii="Calibri" w:eastAsia="Calibri" w:hAnsi="Calibri" w:cs="Calibri"/>
      <w:sz w:val="28"/>
      <w:szCs w:val="28"/>
      <w:lang w:val="en-US"/>
    </w:rPr>
  </w:style>
  <w:style w:type="character" w:customStyle="1" w:styleId="Heading2Char">
    <w:name w:val="Heading 2 Char"/>
    <w:basedOn w:val="DefaultParagraphFont"/>
    <w:link w:val="Heading2"/>
    <w:uiPriority w:val="9"/>
    <w:rsid w:val="00940202"/>
    <w:rPr>
      <w:rFonts w:ascii="Calibri" w:eastAsia="Calibri" w:hAnsi="Calibri" w:cs="Calibri"/>
      <w:b/>
      <w:bCs/>
      <w:sz w:val="24"/>
      <w:szCs w:val="24"/>
      <w:lang w:val="en-US"/>
    </w:rPr>
  </w:style>
  <w:style w:type="paragraph" w:styleId="BodyText">
    <w:name w:val="Body Text"/>
    <w:basedOn w:val="Normal"/>
    <w:link w:val="BodyTextChar"/>
    <w:qFormat/>
    <w:rsid w:val="00940202"/>
    <w:rPr>
      <w:sz w:val="24"/>
      <w:szCs w:val="24"/>
    </w:rPr>
  </w:style>
  <w:style w:type="character" w:customStyle="1" w:styleId="BodyTextChar">
    <w:name w:val="Body Text Char"/>
    <w:basedOn w:val="DefaultParagraphFont"/>
    <w:link w:val="BodyText"/>
    <w:rsid w:val="00940202"/>
    <w:rPr>
      <w:rFonts w:ascii="Calibri" w:eastAsia="Calibri" w:hAnsi="Calibri" w:cs="Calibri"/>
      <w:sz w:val="24"/>
      <w:szCs w:val="24"/>
      <w:lang w:val="en-US"/>
    </w:rPr>
  </w:style>
  <w:style w:type="paragraph" w:styleId="ListParagraph">
    <w:name w:val="List Paragraph"/>
    <w:aliases w:val="Dot pt,No Spacing1,List Paragraph Char Char Char,Indicator Text,Numbered Para 1,Bullet 1,List Paragraph1,F5 List Paragraph,Bullet Points,MAIN CONTENT,List Paragraph12,Bullet Style,Normal numbered,List Paragraph2"/>
    <w:basedOn w:val="Normal"/>
    <w:link w:val="ListParagraphChar"/>
    <w:uiPriority w:val="34"/>
    <w:qFormat/>
    <w:rsid w:val="00940202"/>
    <w:pPr>
      <w:ind w:left="940" w:hanging="361"/>
    </w:pPr>
  </w:style>
  <w:style w:type="paragraph" w:customStyle="1" w:styleId="TableParagraph">
    <w:name w:val="Table Paragraph"/>
    <w:basedOn w:val="Normal"/>
    <w:uiPriority w:val="1"/>
    <w:qFormat/>
    <w:rsid w:val="00940202"/>
    <w:pPr>
      <w:spacing w:line="283" w:lineRule="exact"/>
      <w:ind w:left="107"/>
    </w:pPr>
  </w:style>
  <w:style w:type="character" w:customStyle="1" w:styleId="Heading3Char">
    <w:name w:val="Heading 3 Char"/>
    <w:basedOn w:val="DefaultParagraphFont"/>
    <w:link w:val="Heading3"/>
    <w:rsid w:val="004E389A"/>
    <w:rPr>
      <w:rFonts w:ascii="Arial" w:eastAsia="Times New Roman" w:hAnsi="Arial" w:cs="Times New Roman"/>
      <w:b/>
      <w:bCs/>
      <w:color w:val="000000"/>
      <w:lang w:eastAsia="en-GB"/>
    </w:rPr>
  </w:style>
  <w:style w:type="character" w:customStyle="1" w:styleId="Heading4Char">
    <w:name w:val="Heading 4 Char"/>
    <w:basedOn w:val="DefaultParagraphFont"/>
    <w:link w:val="Heading4"/>
    <w:uiPriority w:val="9"/>
    <w:rsid w:val="004E389A"/>
    <w:rPr>
      <w:rFonts w:ascii="Cambria" w:eastAsia="Times New Roman" w:hAnsi="Cambria" w:cs="Times New Roman"/>
      <w:b/>
      <w:bCs/>
      <w:i/>
      <w:iCs/>
      <w:color w:val="4F81BD"/>
      <w:lang w:eastAsia="en-GB"/>
    </w:rPr>
  </w:style>
  <w:style w:type="character" w:customStyle="1" w:styleId="Heading5Char">
    <w:name w:val="Heading 5 Char"/>
    <w:basedOn w:val="DefaultParagraphFont"/>
    <w:link w:val="Heading5"/>
    <w:uiPriority w:val="9"/>
    <w:rsid w:val="004E389A"/>
    <w:rPr>
      <w:rFonts w:ascii="Cambria" w:eastAsia="Times New Roman" w:hAnsi="Cambria" w:cs="Times New Roman"/>
      <w:color w:val="243F60"/>
      <w:lang w:eastAsia="en-GB"/>
    </w:rPr>
  </w:style>
  <w:style w:type="character" w:customStyle="1" w:styleId="Heading6Char">
    <w:name w:val="Heading 6 Char"/>
    <w:basedOn w:val="DefaultParagraphFont"/>
    <w:link w:val="Heading6"/>
    <w:rsid w:val="004E389A"/>
    <w:rPr>
      <w:rFonts w:ascii="Cambria" w:eastAsia="Times New Roman" w:hAnsi="Cambria" w:cs="Times New Roman"/>
      <w:i/>
      <w:iCs/>
      <w:color w:val="243F60"/>
      <w:lang w:eastAsia="en-GB"/>
    </w:rPr>
  </w:style>
  <w:style w:type="character" w:customStyle="1" w:styleId="Heading7Char">
    <w:name w:val="Heading 7 Char"/>
    <w:basedOn w:val="DefaultParagraphFont"/>
    <w:link w:val="Heading7"/>
    <w:uiPriority w:val="9"/>
    <w:rsid w:val="004E389A"/>
    <w:rPr>
      <w:rFonts w:ascii="Cambria" w:eastAsia="Times New Roman" w:hAnsi="Cambria" w:cs="Times New Roman"/>
      <w:i/>
      <w:iCs/>
      <w:color w:val="404040"/>
      <w:lang w:eastAsia="en-GB"/>
    </w:rPr>
  </w:style>
  <w:style w:type="character" w:customStyle="1" w:styleId="Heading8Char">
    <w:name w:val="Heading 8 Char"/>
    <w:basedOn w:val="DefaultParagraphFont"/>
    <w:link w:val="Heading8"/>
    <w:uiPriority w:val="9"/>
    <w:rsid w:val="004E389A"/>
    <w:rPr>
      <w:rFonts w:ascii="Cambria" w:eastAsia="Times New Roman" w:hAnsi="Cambria" w:cs="Times New Roman"/>
      <w:color w:val="404040"/>
      <w:sz w:val="20"/>
      <w:szCs w:val="20"/>
      <w:lang w:eastAsia="en-GB"/>
    </w:rPr>
  </w:style>
  <w:style w:type="paragraph" w:styleId="Title">
    <w:name w:val="Title"/>
    <w:basedOn w:val="Normal"/>
    <w:link w:val="TitleChar"/>
    <w:uiPriority w:val="10"/>
    <w:qFormat/>
    <w:rsid w:val="004E389A"/>
    <w:pPr>
      <w:widowControl/>
      <w:pBdr>
        <w:bottom w:val="single" w:sz="8" w:space="4" w:color="4F81BD"/>
      </w:pBdr>
      <w:autoSpaceDE/>
      <w:autoSpaceDN/>
      <w:spacing w:after="300"/>
      <w:contextualSpacing/>
    </w:pPr>
    <w:rPr>
      <w:rFonts w:ascii="Cambria" w:eastAsia="Times New Roman" w:hAnsi="Cambria" w:cs="Times New Roman"/>
      <w:color w:val="17365D"/>
      <w:spacing w:val="5"/>
      <w:kern w:val="28"/>
      <w:sz w:val="52"/>
      <w:szCs w:val="52"/>
      <w:lang w:val="en-GB" w:eastAsia="en-GB"/>
    </w:rPr>
  </w:style>
  <w:style w:type="character" w:customStyle="1" w:styleId="TitleChar">
    <w:name w:val="Title Char"/>
    <w:basedOn w:val="DefaultParagraphFont"/>
    <w:link w:val="Title"/>
    <w:uiPriority w:val="10"/>
    <w:rsid w:val="004E389A"/>
    <w:rPr>
      <w:rFonts w:ascii="Cambria" w:eastAsia="Times New Roman" w:hAnsi="Cambria" w:cs="Times New Roman"/>
      <w:color w:val="17365D"/>
      <w:spacing w:val="5"/>
      <w:kern w:val="28"/>
      <w:sz w:val="52"/>
      <w:szCs w:val="52"/>
      <w:lang w:eastAsia="en-GB"/>
    </w:rPr>
  </w:style>
  <w:style w:type="paragraph" w:styleId="BodyText3">
    <w:name w:val="Body Text 3"/>
    <w:basedOn w:val="Normal"/>
    <w:link w:val="BodyText3Char"/>
    <w:rsid w:val="004E389A"/>
    <w:pPr>
      <w:widowControl/>
      <w:autoSpaceDE/>
      <w:autoSpaceDN/>
    </w:pPr>
    <w:rPr>
      <w:rFonts w:ascii="Arial" w:hAnsi="Arial" w:cs="Times New Roman"/>
      <w:sz w:val="28"/>
      <w:lang w:val="en-GB" w:eastAsia="en-GB"/>
    </w:rPr>
  </w:style>
  <w:style w:type="character" w:customStyle="1" w:styleId="BodyText3Char">
    <w:name w:val="Body Text 3 Char"/>
    <w:basedOn w:val="DefaultParagraphFont"/>
    <w:link w:val="BodyText3"/>
    <w:rsid w:val="004E389A"/>
    <w:rPr>
      <w:rFonts w:ascii="Arial" w:eastAsia="Calibri" w:hAnsi="Arial" w:cs="Times New Roman"/>
      <w:sz w:val="28"/>
      <w:lang w:eastAsia="en-GB"/>
    </w:rPr>
  </w:style>
  <w:style w:type="paragraph" w:styleId="BodyText2">
    <w:name w:val="Body Text 2"/>
    <w:basedOn w:val="Normal"/>
    <w:link w:val="BodyText2Char"/>
    <w:rsid w:val="004E389A"/>
    <w:pPr>
      <w:widowControl/>
      <w:autoSpaceDE/>
      <w:autoSpaceDN/>
    </w:pPr>
    <w:rPr>
      <w:rFonts w:ascii="Comic Sans MS" w:hAnsi="Comic Sans MS" w:cs="Times New Roman"/>
      <w:b/>
      <w:lang w:val="en-GB" w:eastAsia="en-GB"/>
    </w:rPr>
  </w:style>
  <w:style w:type="character" w:customStyle="1" w:styleId="BodyText2Char">
    <w:name w:val="Body Text 2 Char"/>
    <w:basedOn w:val="DefaultParagraphFont"/>
    <w:link w:val="BodyText2"/>
    <w:rsid w:val="004E389A"/>
    <w:rPr>
      <w:rFonts w:ascii="Comic Sans MS" w:eastAsia="Calibri" w:hAnsi="Comic Sans MS" w:cs="Times New Roman"/>
      <w:b/>
      <w:lang w:eastAsia="en-GB"/>
    </w:rPr>
  </w:style>
  <w:style w:type="paragraph" w:styleId="Header">
    <w:name w:val="header"/>
    <w:basedOn w:val="Normal"/>
    <w:link w:val="HeaderChar"/>
    <w:uiPriority w:val="99"/>
    <w:rsid w:val="004E389A"/>
    <w:pPr>
      <w:widowControl/>
      <w:tabs>
        <w:tab w:val="center" w:pos="4153"/>
        <w:tab w:val="right" w:pos="8306"/>
      </w:tabs>
      <w:autoSpaceDE/>
      <w:autoSpaceDN/>
    </w:pPr>
    <w:rPr>
      <w:rFonts w:ascii="Times New Roman" w:hAnsi="Times New Roman" w:cs="Times New Roman"/>
      <w:sz w:val="20"/>
      <w:lang w:val="en-GB" w:eastAsia="en-GB"/>
    </w:rPr>
  </w:style>
  <w:style w:type="character" w:customStyle="1" w:styleId="HeaderChar">
    <w:name w:val="Header Char"/>
    <w:basedOn w:val="DefaultParagraphFont"/>
    <w:link w:val="Header"/>
    <w:uiPriority w:val="99"/>
    <w:rsid w:val="004E389A"/>
    <w:rPr>
      <w:rFonts w:ascii="Times New Roman" w:eastAsia="Calibri" w:hAnsi="Times New Roman" w:cs="Times New Roman"/>
      <w:sz w:val="20"/>
      <w:lang w:eastAsia="en-GB"/>
    </w:rPr>
  </w:style>
  <w:style w:type="paragraph" w:styleId="Footer">
    <w:name w:val="footer"/>
    <w:basedOn w:val="Normal"/>
    <w:link w:val="FooterChar"/>
    <w:uiPriority w:val="99"/>
    <w:rsid w:val="004E389A"/>
    <w:pPr>
      <w:widowControl/>
      <w:tabs>
        <w:tab w:val="center" w:pos="4153"/>
        <w:tab w:val="right" w:pos="8306"/>
      </w:tabs>
      <w:autoSpaceDE/>
      <w:autoSpaceDN/>
    </w:pPr>
    <w:rPr>
      <w:rFonts w:ascii="Times New Roman" w:hAnsi="Times New Roman" w:cs="Times New Roman"/>
      <w:sz w:val="20"/>
      <w:lang w:val="en-GB" w:eastAsia="en-GB"/>
    </w:rPr>
  </w:style>
  <w:style w:type="character" w:customStyle="1" w:styleId="FooterChar">
    <w:name w:val="Footer Char"/>
    <w:basedOn w:val="DefaultParagraphFont"/>
    <w:link w:val="Footer"/>
    <w:uiPriority w:val="99"/>
    <w:rsid w:val="004E389A"/>
    <w:rPr>
      <w:rFonts w:ascii="Times New Roman" w:eastAsia="Calibri" w:hAnsi="Times New Roman" w:cs="Times New Roman"/>
      <w:sz w:val="20"/>
      <w:lang w:eastAsia="en-GB"/>
    </w:rPr>
  </w:style>
  <w:style w:type="character" w:styleId="PageNumber">
    <w:name w:val="page number"/>
    <w:basedOn w:val="DefaultParagraphFont"/>
    <w:rsid w:val="004E389A"/>
  </w:style>
  <w:style w:type="character" w:styleId="Hyperlink">
    <w:name w:val="Hyperlink"/>
    <w:uiPriority w:val="99"/>
    <w:qFormat/>
    <w:rsid w:val="004E389A"/>
    <w:rPr>
      <w:color w:val="0000FF"/>
      <w:u w:val="single"/>
    </w:rPr>
  </w:style>
  <w:style w:type="table" w:styleId="TableGrid">
    <w:name w:val="Table Grid"/>
    <w:basedOn w:val="TableNormal"/>
    <w:uiPriority w:val="39"/>
    <w:rsid w:val="004E389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Contacts">
    <w:name w:val="Address/Contacts"/>
    <w:basedOn w:val="Normal"/>
    <w:rsid w:val="004E389A"/>
    <w:pPr>
      <w:widowControl/>
      <w:autoSpaceDE/>
      <w:autoSpaceDN/>
    </w:pPr>
    <w:rPr>
      <w:rFonts w:ascii="Arial" w:hAnsi="Arial" w:cs="Times New Roman"/>
      <w:sz w:val="20"/>
      <w:szCs w:val="24"/>
      <w:lang w:val="en-GB"/>
    </w:rPr>
  </w:style>
  <w:style w:type="paragraph" w:customStyle="1" w:styleId="Char1">
    <w:name w:val="Char1"/>
    <w:basedOn w:val="Normal"/>
    <w:rsid w:val="004E389A"/>
    <w:pPr>
      <w:widowControl/>
      <w:autoSpaceDE/>
      <w:autoSpaceDN/>
      <w:spacing w:after="160" w:line="240" w:lineRule="exact"/>
    </w:pPr>
    <w:rPr>
      <w:rFonts w:ascii="Tahoma" w:hAnsi="Tahoma" w:cs="Tahoma"/>
      <w:sz w:val="20"/>
    </w:rPr>
  </w:style>
  <w:style w:type="paragraph" w:styleId="NormalWeb">
    <w:name w:val="Normal (Web)"/>
    <w:basedOn w:val="Normal"/>
    <w:uiPriority w:val="99"/>
    <w:rsid w:val="004E389A"/>
    <w:pPr>
      <w:widowControl/>
      <w:autoSpaceDE/>
      <w:autoSpaceDN/>
      <w:spacing w:before="100" w:beforeAutospacing="1" w:after="100" w:afterAutospacing="1" w:line="336" w:lineRule="auto"/>
    </w:pPr>
    <w:rPr>
      <w:rFonts w:ascii="Times New Roman" w:hAnsi="Times New Roman" w:cs="Times New Roman"/>
      <w:szCs w:val="24"/>
      <w:lang w:val="en-GB" w:eastAsia="en-GB"/>
    </w:rPr>
  </w:style>
  <w:style w:type="paragraph" w:customStyle="1" w:styleId="h2mainheading">
    <w:name w:val="h2_mainheading"/>
    <w:basedOn w:val="Normal"/>
    <w:rsid w:val="004E389A"/>
    <w:pPr>
      <w:widowControl/>
      <w:pBdr>
        <w:bottom w:val="single" w:sz="6" w:space="0" w:color="0495DF"/>
      </w:pBdr>
      <w:autoSpaceDE/>
      <w:autoSpaceDN/>
      <w:spacing w:before="100" w:beforeAutospacing="1" w:after="100" w:afterAutospacing="1" w:line="336" w:lineRule="auto"/>
    </w:pPr>
    <w:rPr>
      <w:rFonts w:ascii="Times New Roman" w:hAnsi="Times New Roman" w:cs="Times New Roman"/>
      <w:b/>
      <w:bCs/>
      <w:color w:val="50575B"/>
      <w:sz w:val="31"/>
      <w:szCs w:val="31"/>
      <w:lang w:val="en-GB" w:eastAsia="en-GB"/>
    </w:rPr>
  </w:style>
  <w:style w:type="paragraph" w:customStyle="1" w:styleId="MediumGrid1-Accent21">
    <w:name w:val="Medium Grid 1 - Accent 21"/>
    <w:basedOn w:val="Normal"/>
    <w:uiPriority w:val="34"/>
    <w:qFormat/>
    <w:rsid w:val="004E389A"/>
    <w:pPr>
      <w:widowControl/>
      <w:autoSpaceDE/>
      <w:autoSpaceDN/>
      <w:ind w:left="720"/>
      <w:contextualSpacing/>
    </w:pPr>
    <w:rPr>
      <w:rFonts w:ascii="Arial" w:hAnsi="Arial" w:cs="Times New Roman"/>
      <w:lang w:val="en-GB" w:eastAsia="en-GB"/>
    </w:rPr>
  </w:style>
  <w:style w:type="paragraph" w:styleId="BalloonText">
    <w:name w:val="Balloon Text"/>
    <w:basedOn w:val="Normal"/>
    <w:link w:val="BalloonTextChar"/>
    <w:rsid w:val="004E389A"/>
    <w:pPr>
      <w:widowControl/>
      <w:autoSpaceDE/>
      <w:autoSpaceDN/>
    </w:pPr>
    <w:rPr>
      <w:rFonts w:ascii="Tahoma" w:hAnsi="Tahoma" w:cs="Tahoma"/>
      <w:sz w:val="16"/>
      <w:szCs w:val="16"/>
      <w:lang w:val="en-GB" w:eastAsia="en-GB"/>
    </w:rPr>
  </w:style>
  <w:style w:type="character" w:customStyle="1" w:styleId="BalloonTextChar">
    <w:name w:val="Balloon Text Char"/>
    <w:basedOn w:val="DefaultParagraphFont"/>
    <w:link w:val="BalloonText"/>
    <w:rsid w:val="004E389A"/>
    <w:rPr>
      <w:rFonts w:ascii="Tahoma" w:eastAsia="Calibri" w:hAnsi="Tahoma" w:cs="Tahoma"/>
      <w:sz w:val="16"/>
      <w:szCs w:val="16"/>
      <w:lang w:eastAsia="en-GB"/>
    </w:rPr>
  </w:style>
  <w:style w:type="paragraph" w:customStyle="1" w:styleId="Default">
    <w:name w:val="Default"/>
    <w:rsid w:val="004E389A"/>
    <w:pPr>
      <w:autoSpaceDE w:val="0"/>
      <w:autoSpaceDN w:val="0"/>
      <w:adjustRightInd w:val="0"/>
      <w:spacing w:after="200" w:line="276" w:lineRule="auto"/>
    </w:pPr>
    <w:rPr>
      <w:rFonts w:ascii="Arial" w:eastAsia="Calibri" w:hAnsi="Arial" w:cs="Arial"/>
      <w:color w:val="000000"/>
      <w:sz w:val="24"/>
      <w:szCs w:val="24"/>
      <w:lang w:eastAsia="en-GB"/>
    </w:rPr>
  </w:style>
  <w:style w:type="character" w:styleId="FollowedHyperlink">
    <w:name w:val="FollowedHyperlink"/>
    <w:rsid w:val="004E389A"/>
    <w:rPr>
      <w:color w:val="800080"/>
      <w:u w:val="single"/>
    </w:rPr>
  </w:style>
  <w:style w:type="paragraph" w:customStyle="1" w:styleId="MediumShading1-Accent11">
    <w:name w:val="Medium Shading 1 - Accent 11"/>
    <w:uiPriority w:val="1"/>
    <w:qFormat/>
    <w:rsid w:val="004E389A"/>
    <w:pPr>
      <w:spacing w:after="0" w:line="240" w:lineRule="auto"/>
      <w:jc w:val="both"/>
    </w:pPr>
    <w:rPr>
      <w:rFonts w:ascii="Arial" w:eastAsia="Calibri" w:hAnsi="Arial" w:cs="Times New Roman"/>
      <w:sz w:val="24"/>
      <w:lang w:eastAsia="en-GB"/>
    </w:rPr>
  </w:style>
  <w:style w:type="character" w:styleId="Strong">
    <w:name w:val="Strong"/>
    <w:uiPriority w:val="22"/>
    <w:qFormat/>
    <w:rsid w:val="004E389A"/>
    <w:rPr>
      <w:b/>
      <w:bCs/>
    </w:rPr>
  </w:style>
  <w:style w:type="paragraph" w:customStyle="1" w:styleId="Style1">
    <w:name w:val="Style1"/>
    <w:basedOn w:val="MediumShading1-Accent11"/>
    <w:next w:val="Heading3"/>
    <w:qFormat/>
    <w:rsid w:val="004E389A"/>
  </w:style>
  <w:style w:type="paragraph" w:styleId="TOC1">
    <w:name w:val="toc 1"/>
    <w:basedOn w:val="Normal"/>
    <w:next w:val="Normal"/>
    <w:autoRedefine/>
    <w:uiPriority w:val="39"/>
    <w:qFormat/>
    <w:rsid w:val="004E389A"/>
    <w:pPr>
      <w:widowControl/>
      <w:tabs>
        <w:tab w:val="left" w:pos="1276"/>
        <w:tab w:val="right" w:leader="dot" w:pos="8296"/>
      </w:tabs>
      <w:autoSpaceDE/>
      <w:autoSpaceDN/>
      <w:spacing w:before="120" w:after="120"/>
    </w:pPr>
    <w:rPr>
      <w:b/>
      <w:bCs/>
      <w:caps/>
      <w:sz w:val="20"/>
      <w:szCs w:val="20"/>
      <w:lang w:val="en-GB" w:eastAsia="en-GB"/>
    </w:rPr>
  </w:style>
  <w:style w:type="paragraph" w:styleId="TOC2">
    <w:name w:val="toc 2"/>
    <w:basedOn w:val="Normal"/>
    <w:next w:val="Normal"/>
    <w:autoRedefine/>
    <w:uiPriority w:val="39"/>
    <w:qFormat/>
    <w:rsid w:val="004E389A"/>
    <w:pPr>
      <w:widowControl/>
      <w:autoSpaceDE/>
      <w:autoSpaceDN/>
      <w:ind w:left="220"/>
    </w:pPr>
    <w:rPr>
      <w:smallCaps/>
      <w:sz w:val="20"/>
      <w:szCs w:val="20"/>
      <w:lang w:val="en-GB" w:eastAsia="en-GB"/>
    </w:rPr>
  </w:style>
  <w:style w:type="paragraph" w:styleId="TOC3">
    <w:name w:val="toc 3"/>
    <w:basedOn w:val="Normal"/>
    <w:next w:val="Normal"/>
    <w:autoRedefine/>
    <w:uiPriority w:val="39"/>
    <w:rsid w:val="004E389A"/>
    <w:pPr>
      <w:widowControl/>
      <w:autoSpaceDE/>
      <w:autoSpaceDN/>
      <w:ind w:left="440"/>
    </w:pPr>
    <w:rPr>
      <w:i/>
      <w:iCs/>
      <w:sz w:val="20"/>
      <w:szCs w:val="20"/>
      <w:lang w:val="en-GB" w:eastAsia="en-GB"/>
    </w:rPr>
  </w:style>
  <w:style w:type="paragraph" w:styleId="TOC4">
    <w:name w:val="toc 4"/>
    <w:basedOn w:val="Normal"/>
    <w:next w:val="Normal"/>
    <w:autoRedefine/>
    <w:rsid w:val="004E389A"/>
    <w:pPr>
      <w:widowControl/>
      <w:autoSpaceDE/>
      <w:autoSpaceDN/>
      <w:ind w:left="660"/>
    </w:pPr>
    <w:rPr>
      <w:sz w:val="18"/>
      <w:szCs w:val="18"/>
      <w:lang w:val="en-GB" w:eastAsia="en-GB"/>
    </w:rPr>
  </w:style>
  <w:style w:type="paragraph" w:styleId="TOC5">
    <w:name w:val="toc 5"/>
    <w:basedOn w:val="Normal"/>
    <w:next w:val="Normal"/>
    <w:autoRedefine/>
    <w:rsid w:val="004E389A"/>
    <w:pPr>
      <w:widowControl/>
      <w:autoSpaceDE/>
      <w:autoSpaceDN/>
      <w:ind w:left="880"/>
    </w:pPr>
    <w:rPr>
      <w:sz w:val="18"/>
      <w:szCs w:val="18"/>
      <w:lang w:val="en-GB" w:eastAsia="en-GB"/>
    </w:rPr>
  </w:style>
  <w:style w:type="paragraph" w:styleId="TOC6">
    <w:name w:val="toc 6"/>
    <w:basedOn w:val="Normal"/>
    <w:next w:val="Normal"/>
    <w:autoRedefine/>
    <w:rsid w:val="004E389A"/>
    <w:pPr>
      <w:widowControl/>
      <w:autoSpaceDE/>
      <w:autoSpaceDN/>
      <w:ind w:left="1100"/>
    </w:pPr>
    <w:rPr>
      <w:sz w:val="18"/>
      <w:szCs w:val="18"/>
      <w:lang w:val="en-GB" w:eastAsia="en-GB"/>
    </w:rPr>
  </w:style>
  <w:style w:type="paragraph" w:styleId="TOC7">
    <w:name w:val="toc 7"/>
    <w:basedOn w:val="Normal"/>
    <w:next w:val="Normal"/>
    <w:autoRedefine/>
    <w:rsid w:val="004E389A"/>
    <w:pPr>
      <w:widowControl/>
      <w:autoSpaceDE/>
      <w:autoSpaceDN/>
      <w:ind w:left="1320"/>
    </w:pPr>
    <w:rPr>
      <w:sz w:val="18"/>
      <w:szCs w:val="18"/>
      <w:lang w:val="en-GB" w:eastAsia="en-GB"/>
    </w:rPr>
  </w:style>
  <w:style w:type="paragraph" w:styleId="TOC8">
    <w:name w:val="toc 8"/>
    <w:basedOn w:val="Normal"/>
    <w:next w:val="Normal"/>
    <w:autoRedefine/>
    <w:rsid w:val="004E389A"/>
    <w:pPr>
      <w:widowControl/>
      <w:autoSpaceDE/>
      <w:autoSpaceDN/>
      <w:ind w:left="1540"/>
    </w:pPr>
    <w:rPr>
      <w:sz w:val="18"/>
      <w:szCs w:val="18"/>
      <w:lang w:val="en-GB" w:eastAsia="en-GB"/>
    </w:rPr>
  </w:style>
  <w:style w:type="paragraph" w:styleId="TOC9">
    <w:name w:val="toc 9"/>
    <w:basedOn w:val="Normal"/>
    <w:next w:val="Normal"/>
    <w:autoRedefine/>
    <w:rsid w:val="004E389A"/>
    <w:pPr>
      <w:widowControl/>
      <w:autoSpaceDE/>
      <w:autoSpaceDN/>
      <w:ind w:left="1760"/>
    </w:pPr>
    <w:rPr>
      <w:sz w:val="18"/>
      <w:szCs w:val="18"/>
      <w:lang w:val="en-GB" w:eastAsia="en-GB"/>
    </w:rPr>
  </w:style>
  <w:style w:type="paragraph" w:customStyle="1" w:styleId="GridTable5Dark-Accent11">
    <w:name w:val="Grid Table 5 Dark - Accent 11"/>
    <w:basedOn w:val="Heading1"/>
    <w:next w:val="Normal"/>
    <w:uiPriority w:val="39"/>
    <w:semiHidden/>
    <w:unhideWhenUsed/>
    <w:qFormat/>
    <w:rsid w:val="004E389A"/>
    <w:pPr>
      <w:keepNext/>
      <w:keepLines/>
      <w:widowControl/>
      <w:autoSpaceDE/>
      <w:autoSpaceDN/>
      <w:spacing w:before="240"/>
      <w:ind w:left="0" w:firstLine="0"/>
      <w:outlineLvl w:val="9"/>
    </w:pPr>
    <w:rPr>
      <w:rFonts w:ascii="Cambria" w:eastAsia="MS Gothic" w:hAnsi="Cambria" w:cs="Times New Roman"/>
      <w:b/>
      <w:bCs/>
      <w:color w:val="365F91"/>
      <w:lang w:eastAsia="ja-JP"/>
    </w:rPr>
  </w:style>
  <w:style w:type="paragraph" w:customStyle="1" w:styleId="MediumList2-Accent21">
    <w:name w:val="Medium List 2 - Accent 21"/>
    <w:hidden/>
    <w:uiPriority w:val="99"/>
    <w:semiHidden/>
    <w:rsid w:val="004E389A"/>
    <w:pPr>
      <w:spacing w:after="0" w:line="240" w:lineRule="auto"/>
    </w:pPr>
    <w:rPr>
      <w:rFonts w:ascii="Calibri" w:eastAsia="Calibri" w:hAnsi="Calibri" w:cs="Times New Roman"/>
      <w:lang w:eastAsia="en-GB"/>
    </w:rPr>
  </w:style>
  <w:style w:type="table" w:customStyle="1" w:styleId="TableGrid1">
    <w:name w:val="Table Grid1"/>
    <w:basedOn w:val="TableNormal"/>
    <w:next w:val="TableGrid"/>
    <w:rsid w:val="004E38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E38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E38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E38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4E389A"/>
    <w:rPr>
      <w:sz w:val="18"/>
      <w:szCs w:val="18"/>
    </w:rPr>
  </w:style>
  <w:style w:type="paragraph" w:styleId="CommentText">
    <w:name w:val="annotation text"/>
    <w:basedOn w:val="Normal"/>
    <w:link w:val="CommentTextChar"/>
    <w:rsid w:val="004E389A"/>
    <w:pPr>
      <w:widowControl/>
      <w:autoSpaceDE/>
      <w:autoSpaceDN/>
    </w:pPr>
    <w:rPr>
      <w:rFonts w:ascii="Arial" w:hAnsi="Arial" w:cs="Times New Roman"/>
      <w:sz w:val="24"/>
      <w:szCs w:val="24"/>
      <w:lang w:val="en-GB" w:eastAsia="en-GB"/>
    </w:rPr>
  </w:style>
  <w:style w:type="character" w:customStyle="1" w:styleId="CommentTextChar">
    <w:name w:val="Comment Text Char"/>
    <w:basedOn w:val="DefaultParagraphFont"/>
    <w:link w:val="CommentText"/>
    <w:rsid w:val="004E389A"/>
    <w:rPr>
      <w:rFonts w:ascii="Arial" w:eastAsia="Calibri" w:hAnsi="Arial" w:cs="Times New Roman"/>
      <w:sz w:val="24"/>
      <w:szCs w:val="24"/>
      <w:lang w:eastAsia="en-GB"/>
    </w:rPr>
  </w:style>
  <w:style w:type="paragraph" w:styleId="CommentSubject">
    <w:name w:val="annotation subject"/>
    <w:basedOn w:val="CommentText"/>
    <w:next w:val="CommentText"/>
    <w:link w:val="CommentSubjectChar"/>
    <w:rsid w:val="004E389A"/>
    <w:rPr>
      <w:b/>
      <w:bCs/>
      <w:sz w:val="20"/>
      <w:szCs w:val="20"/>
    </w:rPr>
  </w:style>
  <w:style w:type="character" w:customStyle="1" w:styleId="CommentSubjectChar">
    <w:name w:val="Comment Subject Char"/>
    <w:basedOn w:val="CommentTextChar"/>
    <w:link w:val="CommentSubject"/>
    <w:rsid w:val="004E389A"/>
    <w:rPr>
      <w:rFonts w:ascii="Arial" w:eastAsia="Calibri" w:hAnsi="Arial" w:cs="Times New Roman"/>
      <w:b/>
      <w:bCs/>
      <w:sz w:val="20"/>
      <w:szCs w:val="20"/>
      <w:lang w:eastAsia="en-GB"/>
    </w:rPr>
  </w:style>
  <w:style w:type="paragraph" w:customStyle="1" w:styleId="ColorfulList-Accent11">
    <w:name w:val="Colorful List - Accent 11"/>
    <w:basedOn w:val="Normal"/>
    <w:uiPriority w:val="34"/>
    <w:qFormat/>
    <w:rsid w:val="004E389A"/>
    <w:pPr>
      <w:widowControl/>
      <w:autoSpaceDE/>
      <w:autoSpaceDN/>
      <w:ind w:left="720"/>
    </w:pPr>
    <w:rPr>
      <w:rFonts w:ascii="Arial" w:hAnsi="Arial" w:cs="Times New Roman"/>
      <w:lang w:val="en-GB" w:eastAsia="en-GB"/>
    </w:rPr>
  </w:style>
  <w:style w:type="numbering" w:customStyle="1" w:styleId="NoList1">
    <w:name w:val="No List1"/>
    <w:next w:val="NoList"/>
    <w:semiHidden/>
    <w:rsid w:val="004E389A"/>
  </w:style>
  <w:style w:type="paragraph" w:customStyle="1" w:styleId="DfESBullets">
    <w:name w:val="DfESBullets"/>
    <w:basedOn w:val="Normal"/>
    <w:rsid w:val="004E389A"/>
    <w:pPr>
      <w:numPr>
        <w:numId w:val="1"/>
      </w:numPr>
      <w:overflowPunct w:val="0"/>
      <w:adjustRightInd w:val="0"/>
      <w:spacing w:after="240"/>
      <w:textAlignment w:val="baseline"/>
    </w:pPr>
    <w:rPr>
      <w:rFonts w:ascii="Arial" w:eastAsia="Times New Roman" w:hAnsi="Arial" w:cs="Times New Roman"/>
      <w:sz w:val="24"/>
      <w:szCs w:val="20"/>
      <w:lang w:val="en-GB"/>
    </w:rPr>
  </w:style>
  <w:style w:type="paragraph" w:styleId="TOCHeading">
    <w:name w:val="TOC Heading"/>
    <w:basedOn w:val="Heading1"/>
    <w:next w:val="Normal"/>
    <w:uiPriority w:val="39"/>
    <w:unhideWhenUsed/>
    <w:qFormat/>
    <w:rsid w:val="004E389A"/>
    <w:pPr>
      <w:keepNext/>
      <w:keepLines/>
      <w:widowControl/>
      <w:autoSpaceDE/>
      <w:autoSpaceDN/>
      <w:spacing w:before="240" w:line="259" w:lineRule="auto"/>
      <w:ind w:left="0" w:firstLine="0"/>
      <w:outlineLvl w:val="9"/>
    </w:pPr>
    <w:rPr>
      <w:rFonts w:ascii="Calibri Light" w:eastAsia="Times New Roman" w:hAnsi="Calibri Light" w:cs="Times New Roman"/>
      <w:color w:val="2E74B5"/>
      <w:sz w:val="32"/>
      <w:szCs w:val="32"/>
    </w:rPr>
  </w:style>
  <w:style w:type="table" w:customStyle="1" w:styleId="TableGrid41">
    <w:name w:val="Table Grid41"/>
    <w:basedOn w:val="TableNormal"/>
    <w:next w:val="TableGrid"/>
    <w:uiPriority w:val="39"/>
    <w:rsid w:val="004E3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E389A"/>
    <w:rPr>
      <w:color w:val="605E5C"/>
      <w:shd w:val="clear" w:color="auto" w:fill="E1DFDD"/>
    </w:rPr>
  </w:style>
  <w:style w:type="paragraph" w:customStyle="1" w:styleId="Bullets">
    <w:name w:val="Bullets"/>
    <w:basedOn w:val="NoSpacing"/>
    <w:qFormat/>
    <w:rsid w:val="004E389A"/>
    <w:rPr>
      <w:rFonts w:eastAsia="Times New Roman"/>
    </w:rPr>
  </w:style>
  <w:style w:type="paragraph" w:styleId="NoSpacing">
    <w:name w:val="No Spacing"/>
    <w:uiPriority w:val="99"/>
    <w:qFormat/>
    <w:rsid w:val="004E389A"/>
    <w:pPr>
      <w:spacing w:after="0" w:line="240" w:lineRule="auto"/>
    </w:pPr>
    <w:rPr>
      <w:rFonts w:ascii="Arial" w:eastAsia="Calibri" w:hAnsi="Arial" w:cs="Times New Roman"/>
      <w:lang w:eastAsia="en-GB"/>
    </w:rPr>
  </w:style>
  <w:style w:type="character" w:customStyle="1" w:styleId="UnresolvedMention2">
    <w:name w:val="Unresolved Mention2"/>
    <w:basedOn w:val="DefaultParagraphFont"/>
    <w:uiPriority w:val="99"/>
    <w:semiHidden/>
    <w:unhideWhenUsed/>
    <w:rsid w:val="001D5BC4"/>
    <w:rPr>
      <w:color w:val="605E5C"/>
      <w:shd w:val="clear" w:color="auto" w:fill="E1DFDD"/>
    </w:rPr>
  </w:style>
  <w:style w:type="table" w:customStyle="1" w:styleId="TableGrid0">
    <w:name w:val="TableGrid"/>
    <w:rsid w:val="008E576C"/>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8E576C"/>
    <w:pPr>
      <w:spacing w:after="250"/>
    </w:pPr>
    <w:rPr>
      <w:rFonts w:ascii="Georgia" w:eastAsia="Georgia" w:hAnsi="Georgia" w:cs="Georgia"/>
      <w:color w:val="000000"/>
      <w:sz w:val="20"/>
      <w:lang w:eastAsia="en-GB"/>
    </w:rPr>
  </w:style>
  <w:style w:type="character" w:customStyle="1" w:styleId="footnotedescriptionChar">
    <w:name w:val="footnote description Char"/>
    <w:link w:val="footnotedescription"/>
    <w:rsid w:val="008E576C"/>
    <w:rPr>
      <w:rFonts w:ascii="Georgia" w:eastAsia="Georgia" w:hAnsi="Georgia" w:cs="Georgia"/>
      <w:color w:val="000000"/>
      <w:sz w:val="20"/>
      <w:lang w:eastAsia="en-GB"/>
    </w:rPr>
  </w:style>
  <w:style w:type="character" w:customStyle="1" w:styleId="footnotemark">
    <w:name w:val="footnote mark"/>
    <w:hidden/>
    <w:rsid w:val="008E576C"/>
    <w:rPr>
      <w:rFonts w:ascii="Georgia" w:eastAsia="Georgia" w:hAnsi="Georgia" w:cs="Georgia"/>
      <w:color w:val="000000"/>
      <w:sz w:val="20"/>
      <w:vertAlign w:val="superscript"/>
    </w:rPr>
  </w:style>
  <w:style w:type="paragraph" w:customStyle="1" w:styleId="RedBoldTitle">
    <w:name w:val="Red Bold Title"/>
    <w:basedOn w:val="Normal"/>
    <w:link w:val="RedBoldTitleChar"/>
    <w:qFormat/>
    <w:rsid w:val="008E576C"/>
    <w:pPr>
      <w:widowControl/>
      <w:autoSpaceDE/>
      <w:autoSpaceDN/>
      <w:spacing w:after="200" w:line="276" w:lineRule="auto"/>
    </w:pPr>
    <w:rPr>
      <w:rFonts w:ascii="Arial" w:hAnsi="Arial" w:cs="Times New Roman"/>
      <w:b/>
      <w:color w:val="FF0000"/>
      <w:sz w:val="24"/>
      <w:szCs w:val="24"/>
      <w:lang w:val="x-none"/>
    </w:rPr>
  </w:style>
  <w:style w:type="character" w:customStyle="1" w:styleId="RedBoldTitleChar">
    <w:name w:val="Red Bold Title Char"/>
    <w:link w:val="RedBoldTitle"/>
    <w:rsid w:val="008E576C"/>
    <w:rPr>
      <w:rFonts w:ascii="Arial" w:eastAsia="Calibri" w:hAnsi="Arial" w:cs="Times New Roman"/>
      <w:b/>
      <w:color w:val="FF0000"/>
      <w:sz w:val="24"/>
      <w:szCs w:val="24"/>
      <w:lang w:val="x-none"/>
    </w:rPr>
  </w:style>
  <w:style w:type="paragraph" w:customStyle="1" w:styleId="1bodycopy10pt">
    <w:name w:val="1 body copy 10pt"/>
    <w:basedOn w:val="Normal"/>
    <w:link w:val="1bodycopy10ptChar"/>
    <w:qFormat/>
    <w:rsid w:val="008E576C"/>
    <w:pPr>
      <w:widowControl/>
      <w:autoSpaceDE/>
      <w:autoSpaceDN/>
      <w:spacing w:after="120"/>
    </w:pPr>
    <w:rPr>
      <w:rFonts w:ascii="Arial" w:eastAsia="MS Mincho" w:hAnsi="Arial" w:cs="Times New Roman"/>
      <w:sz w:val="20"/>
      <w:szCs w:val="24"/>
    </w:rPr>
  </w:style>
  <w:style w:type="character" w:customStyle="1" w:styleId="1bodycopy10ptChar">
    <w:name w:val="1 body copy 10pt Char"/>
    <w:link w:val="1bodycopy10pt"/>
    <w:rsid w:val="008E576C"/>
    <w:rPr>
      <w:rFonts w:ascii="Arial" w:eastAsia="MS Mincho" w:hAnsi="Arial" w:cs="Times New Roman"/>
      <w:sz w:val="20"/>
      <w:szCs w:val="24"/>
      <w:lang w:val="en-US"/>
    </w:rPr>
  </w:style>
  <w:style w:type="paragraph" w:customStyle="1" w:styleId="font8">
    <w:name w:val="font_8"/>
    <w:basedOn w:val="Normal"/>
    <w:rsid w:val="008E576C"/>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UnresolvedMention3">
    <w:name w:val="Unresolved Mention3"/>
    <w:basedOn w:val="DefaultParagraphFont"/>
    <w:uiPriority w:val="99"/>
    <w:semiHidden/>
    <w:unhideWhenUsed/>
    <w:rsid w:val="008E576C"/>
    <w:rPr>
      <w:color w:val="605E5C"/>
      <w:shd w:val="clear" w:color="auto" w:fill="E1DFDD"/>
    </w:rPr>
  </w:style>
  <w:style w:type="paragraph" w:customStyle="1" w:styleId="BwDPolicy">
    <w:name w:val="BwD Policy"/>
    <w:basedOn w:val="Normal"/>
    <w:link w:val="BwDPolicyChar"/>
    <w:qFormat/>
    <w:rsid w:val="00CB4798"/>
    <w:pPr>
      <w:keepNext/>
      <w:widowControl/>
      <w:numPr>
        <w:numId w:val="70"/>
      </w:numPr>
      <w:autoSpaceDE/>
      <w:autoSpaceDN/>
      <w:spacing w:before="100" w:beforeAutospacing="1" w:after="100" w:afterAutospacing="1"/>
      <w:jc w:val="both"/>
      <w:outlineLvl w:val="2"/>
    </w:pPr>
    <w:rPr>
      <w:rFonts w:cs="Arial"/>
      <w:b/>
      <w:bCs/>
      <w:sz w:val="28"/>
      <w:szCs w:val="28"/>
      <w:lang w:val="en-GB"/>
    </w:rPr>
  </w:style>
  <w:style w:type="character" w:customStyle="1" w:styleId="BwDPolicyChar">
    <w:name w:val="BwD Policy Char"/>
    <w:basedOn w:val="DefaultParagraphFont"/>
    <w:link w:val="BwDPolicy"/>
    <w:rsid w:val="00CB4798"/>
    <w:rPr>
      <w:rFonts w:ascii="Calibri" w:eastAsia="Calibri" w:hAnsi="Calibri" w:cs="Arial"/>
      <w:b/>
      <w:bCs/>
      <w:sz w:val="28"/>
      <w:szCs w:val="28"/>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qFormat/>
    <w:locked/>
    <w:rsid w:val="005469F8"/>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181588">
      <w:bodyDiv w:val="1"/>
      <w:marLeft w:val="0"/>
      <w:marRight w:val="0"/>
      <w:marTop w:val="0"/>
      <w:marBottom w:val="0"/>
      <w:divBdr>
        <w:top w:val="none" w:sz="0" w:space="0" w:color="auto"/>
        <w:left w:val="none" w:sz="0" w:space="0" w:color="auto"/>
        <w:bottom w:val="none" w:sz="0" w:space="0" w:color="auto"/>
        <w:right w:val="none" w:sz="0" w:space="0" w:color="auto"/>
      </w:divBdr>
    </w:div>
    <w:div w:id="806355410">
      <w:bodyDiv w:val="1"/>
      <w:marLeft w:val="0"/>
      <w:marRight w:val="0"/>
      <w:marTop w:val="0"/>
      <w:marBottom w:val="0"/>
      <w:divBdr>
        <w:top w:val="none" w:sz="0" w:space="0" w:color="auto"/>
        <w:left w:val="none" w:sz="0" w:space="0" w:color="auto"/>
        <w:bottom w:val="none" w:sz="0" w:space="0" w:color="auto"/>
        <w:right w:val="none" w:sz="0" w:space="0" w:color="auto"/>
      </w:divBdr>
    </w:div>
    <w:div w:id="127293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egislation.gov.uk/ukpga/2004/31/contents" TargetMode="External"/><Relationship Id="rId21" Type="http://schemas.openxmlformats.org/officeDocument/2006/relationships/hyperlink" Target="mailto:leanne.romney@blackburn.gov.uk" TargetMode="External"/><Relationship Id="rId42" Type="http://schemas.openxmlformats.org/officeDocument/2006/relationships/hyperlink" Target="https://www.gov.uk/government/publications/keeping-children-safe-in-education--2" TargetMode="External"/><Relationship Id="rId47" Type="http://schemas.openxmlformats.org/officeDocument/2006/relationships/hyperlink" Target="https://www.gov.uk/guidance/meeting-digital-and-technology-standards-in-schools-and-colleges/cyber-security-standards-for-schools-and-colleges" TargetMode="External"/><Relationship Id="rId63" Type="http://schemas.openxmlformats.org/officeDocument/2006/relationships/hyperlink" Target="https://www.gov.uk/government/publications/school-exclusion" TargetMode="External"/><Relationship Id="rId68" Type="http://schemas.openxmlformats.org/officeDocument/2006/relationships/hyperlink" Target="https://www.legislation.gov.uk/ukpga/2003/42/contents" TargetMode="External"/><Relationship Id="rId16" Type="http://schemas.openxmlformats.org/officeDocument/2006/relationships/hyperlink" Target="mailto:nazkola@hotmail.com" TargetMode="External"/><Relationship Id="rId11" Type="http://schemas.openxmlformats.org/officeDocument/2006/relationships/hyperlink" Target="mailto:deputyhead@islamiyahschoolblackburn.com" TargetMode="External"/><Relationship Id="rId24" Type="http://schemas.openxmlformats.org/officeDocument/2006/relationships/hyperlink" Target="http://www.legislation.gov.uk/uksi/2014/3283/schedule/part/3/made" TargetMode="External"/><Relationship Id="rId32" Type="http://schemas.openxmlformats.org/officeDocument/2006/relationships/hyperlink" Target="http://www.legislation.gov.uk/ukpga/2006/47/schedule/4" TargetMode="External"/><Relationship Id="rId37" Type="http://schemas.openxmlformats.org/officeDocument/2006/relationships/hyperlink" Target="http://www.legislation.gov.uk/ukpga/2006/21/contents" TargetMode="External"/><Relationship Id="rId40" Type="http://schemas.openxmlformats.org/officeDocument/2006/relationships/hyperlink" Target="https://www.redbridge.gov.uk/adult-and-childrens-services/report-abuse-of-a-vulnerable-adult/" TargetMode="External"/><Relationship Id="rId45" Type="http://schemas.openxmlformats.org/officeDocument/2006/relationships/image" Target="media/image2.emf"/><Relationship Id="rId53" Type="http://schemas.openxmlformats.org/officeDocument/2006/relationships/hyperlink" Target="https://www.gov.uk/government/publications/child-sexual-exploitation-definition-and-guide-for-practitioners" TargetMode="External"/><Relationship Id="rId58" Type="http://schemas.openxmlformats.org/officeDocument/2006/relationships/hyperlink" Target="https://kirkleesbusinesssolutions.uk/Services/5369" TargetMode="External"/><Relationship Id="rId66" Type="http://schemas.openxmlformats.org/officeDocument/2006/relationships/hyperlink" Target="https://www.redbridge.gov.uk/adult-and-childrens-services/child-employment-and-chaperoning/" TargetMode="External"/><Relationship Id="rId74" Type="http://schemas.openxmlformats.org/officeDocument/2006/relationships/image" Target="media/image4.gif"/><Relationship Id="rId5" Type="http://schemas.openxmlformats.org/officeDocument/2006/relationships/webSettings" Target="webSettings.xml"/><Relationship Id="rId61" Type="http://schemas.openxmlformats.org/officeDocument/2006/relationships/hyperlink" Target="mailto:cme@redbridge.gov.uk" TargetMode="External"/><Relationship Id="rId19" Type="http://schemas.openxmlformats.org/officeDocument/2006/relationships/hyperlink" Target="mailto:Catherine.Salt@blackburn.gov.uk" TargetMode="External"/><Relationship Id="rId14" Type="http://schemas.openxmlformats.org/officeDocument/2006/relationships/hyperlink" Target="mailto:zoe.bunting@islamiyahschoolblackburn.com" TargetMode="External"/><Relationship Id="rId22" Type="http://schemas.openxmlformats.org/officeDocument/2006/relationships/hyperlink" Target="mailto:fis@blackburn.gov.uk" TargetMode="External"/><Relationship Id="rId27" Type="http://schemas.openxmlformats.org/officeDocument/2006/relationships/hyperlink" Target="https://www.gov.uk/government/publications/guide-to-the-general-data-protection-regulation" TargetMode="External"/><Relationship Id="rId30" Type="http://schemas.openxmlformats.org/officeDocument/2006/relationships/hyperlink" Target="https://www.gov.uk/government/uploads/system/uploads/attachment_data/file/512906/Multi_Agency_Statutory_Guidance_on_FGM__-_FINAL.pdf" TargetMode="External"/><Relationship Id="rId35" Type="http://schemas.openxmlformats.org/officeDocument/2006/relationships/hyperlink" Target="https://www.gov.uk/government/publications/children-missing-education" TargetMode="External"/><Relationship Id="rId43" Type="http://schemas.openxmlformats.org/officeDocument/2006/relationships/hyperlink" Target="https://www.elearning.prevent.homeoffice.gov.uk/edu/screen1.html" TargetMode="External"/><Relationship Id="rId48" Type="http://schemas.openxmlformats.org/officeDocument/2006/relationships/hyperlink" Target="https://contextualsafeguarding.org.uk/about/what-is-contextual-safeguarding" TargetMode="External"/><Relationship Id="rId56" Type="http://schemas.openxmlformats.org/officeDocument/2006/relationships/hyperlink" Target="https://find.redbridge.gov.uk/kb5/redbridge/fsd/service.page?id=EV5tsPEBmk0" TargetMode="External"/><Relationship Id="rId64" Type="http://schemas.openxmlformats.org/officeDocument/2006/relationships/hyperlink" Target="https://westyorkscb.proceduresonline.com/p_elective_home_ed.html" TargetMode="External"/><Relationship Id="rId69" Type="http://schemas.openxmlformats.org/officeDocument/2006/relationships/hyperlink" Target="https://redbridgescp.org.uk/training-2/" TargetMode="External"/><Relationship Id="rId77"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s://www.kirkleessafeguardingchildren.co.uk/safeguarding-2/different-types-of-abuse/harmful-sexual-behaviour-hsb/" TargetMode="External"/><Relationship Id="rId72" Type="http://schemas.openxmlformats.org/officeDocument/2006/relationships/hyperlink" Target="file:///C:\Users\humaira.shaikh\Downloads\Neglect%20-%20https:\www.redbridgescp.org.uk\professionals\neglect\)" TargetMode="External"/><Relationship Id="rId3" Type="http://schemas.openxmlformats.org/officeDocument/2006/relationships/styles" Target="styles.xml"/><Relationship Id="rId12" Type="http://schemas.openxmlformats.org/officeDocument/2006/relationships/hyperlink" Target="mailto:headt@islamiyahschoolblackburn.com" TargetMode="External"/><Relationship Id="rId17" Type="http://schemas.openxmlformats.org/officeDocument/2006/relationships/hyperlink" Target="mailto:CYPReferrals@blackburn.gov.uk" TargetMode="External"/><Relationship Id="rId25" Type="http://schemas.openxmlformats.org/officeDocument/2006/relationships/hyperlink" Target="http://www.legislation.gov.uk/ukpga/1989/41" TargetMode="External"/><Relationship Id="rId33" Type="http://schemas.openxmlformats.org/officeDocument/2006/relationships/hyperlink" Target="https://www.gov.uk/government/publications/prevent-duty-guidance" TargetMode="External"/><Relationship Id="rId38" Type="http://schemas.openxmlformats.org/officeDocument/2006/relationships/hyperlink" Target="https://www.gov.uk/government/publications/early-years-foundation-stage-framework--2" TargetMode="External"/><Relationship Id="rId46" Type="http://schemas.openxmlformats.org/officeDocument/2006/relationships/hyperlink" Target="https://assets.publishing.service.gov.uk/government/uploads/system/uploads/attachment_data/file/721581/Information_sharing_advice_practitioners_safeguarding_services.pdf" TargetMode="External"/><Relationship Id="rId59" Type="http://schemas.openxmlformats.org/officeDocument/2006/relationships/hyperlink" Target="https://assets.publishing.service.gov.uk/government/uploads/system/uploads/attachment_data/file/550416/Children_Missing_Education_-_statutory_guidance.pdf" TargetMode="External"/><Relationship Id="rId67" Type="http://schemas.openxmlformats.org/officeDocument/2006/relationships/hyperlink" Target="https://www.legislation.gov.uk/ukpga/2012/9/contents/enacted" TargetMode="External"/><Relationship Id="rId20" Type="http://schemas.openxmlformats.org/officeDocument/2006/relationships/hyperlink" Target="https://www.safeguardingpartnership.org.uk" TargetMode="External"/><Relationship Id="rId41" Type="http://schemas.openxmlformats.org/officeDocument/2006/relationships/hyperlink" Target="https://www.gov.uk/government/publications/keeping-children-safe-in-education--2" TargetMode="External"/><Relationship Id="rId54" Type="http://schemas.openxmlformats.org/officeDocument/2006/relationships/hyperlink" Target="file:///C:\Users\humaira.shaikh\Downloads\Child%20Exploitation%20-" TargetMode="External"/><Relationship Id="rId62" Type="http://schemas.openxmlformats.org/officeDocument/2006/relationships/hyperlink" Target="https://eforms.redbridge.gov.uk/part-time-timetable-notification/" TargetMode="External"/><Relationship Id="rId70" Type="http://schemas.openxmlformats.org/officeDocument/2006/relationships/hyperlink" Target="%20https://www.redbridgescp.org.uk/professionals/early-help/)" TargetMode="External"/><Relationship Id="rId75" Type="http://schemas.openxmlformats.org/officeDocument/2006/relationships/hyperlink" Target="https://www.redbridge.gov.uk/crime-and-public-safety/anti-terrorism-prevent-and-channe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Inamulhasan5@hotmail.com" TargetMode="External"/><Relationship Id="rId23" Type="http://schemas.openxmlformats.org/officeDocument/2006/relationships/hyperlink" Target="https://www.gov.uk/government/publications/working-together-to-safeguard-children--2" TargetMode="External"/><Relationship Id="rId28" Type="http://schemas.openxmlformats.org/officeDocument/2006/relationships/hyperlink" Target="https://www.gov.uk/government/publications/guide-to-the-general-data-protection-regulation" TargetMode="External"/><Relationship Id="rId36" Type="http://schemas.openxmlformats.org/officeDocument/2006/relationships/hyperlink" Target="https://www.gov.uk/government/publications/children-missing-education" TargetMode="External"/><Relationship Id="rId49" Type="http://schemas.openxmlformats.org/officeDocument/2006/relationships/hyperlink" Target="https://www.redbridgescp.org.uk/professionals/forced-marriage/" TargetMode="External"/><Relationship Id="rId57" Type="http://schemas.openxmlformats.org/officeDocument/2006/relationships/hyperlink" Target="mailto:virtualschool@redbridge.gov.uk" TargetMode="External"/><Relationship Id="rId10" Type="http://schemas.openxmlformats.org/officeDocument/2006/relationships/hyperlink" Target="mailto:aisha.sidat@islamiyahschoolblackburn.com" TargetMode="External"/><Relationship Id="rId31" Type="http://schemas.openxmlformats.org/officeDocument/2006/relationships/hyperlink" Target="http://www.legislation.gov.uk/ukpga/1974/53" TargetMode="External"/><Relationship Id="rId44" Type="http://schemas.openxmlformats.org/officeDocument/2006/relationships/hyperlink" Target="https://assets.publishing.service.gov.uk/government/uploads/system/uploads/attachment_data/file/439598/prevent-duty-departmental-advice-v6.pdf" TargetMode="External"/><Relationship Id="rId52" Type="http://schemas.openxmlformats.org/officeDocument/2006/relationships/hyperlink" Target="https://assets.publishing.service.gov.uk/government/uploads/system/uploads/attachment_data/file/999239/SVSH_2021.pdf" TargetMode="External"/><Relationship Id="rId60" Type="http://schemas.openxmlformats.org/officeDocument/2006/relationships/hyperlink" Target="https://www.redbridge.gov.uk/schools/school-attendance-and-educational-welfare-services/" TargetMode="External"/><Relationship Id="rId65" Type="http://schemas.openxmlformats.org/officeDocument/2006/relationships/hyperlink" Target="https://www.gov.uk/government/publications/elective-home-education" TargetMode="External"/><Relationship Id="rId73" Type="http://schemas.openxmlformats.org/officeDocument/2006/relationships/image" Target="media/image3.jpeg"/><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zoe.bunting@islamiyahschoolblackburn.com" TargetMode="External"/><Relationship Id="rId13" Type="http://schemas.openxmlformats.org/officeDocument/2006/relationships/hyperlink" Target="mailto:aisha.sidat@islamiyahschoolblackburn.com" TargetMode="External"/><Relationship Id="rId18" Type="http://schemas.openxmlformats.org/officeDocument/2006/relationships/hyperlink" Target="mailto:LADO@blackburn.gov.uk" TargetMode="External"/><Relationship Id="rId39" Type="http://schemas.openxmlformats.org/officeDocument/2006/relationships/hyperlink" Target="https://www.gov.uk/guidance/meeting-digital-and-technology-standards-in-schools-and-colleges/cyber-security-standards-for-schools-and-colleges" TargetMode="External"/><Relationship Id="rId34" Type="http://schemas.openxmlformats.org/officeDocument/2006/relationships/hyperlink" Target="https://www.redbridge.gov.uk/adult-and-childrens-services/child-protection/" TargetMode="External"/><Relationship Id="rId50" Type="http://schemas.openxmlformats.org/officeDocument/2006/relationships/hyperlink" Target="https://www.support-people-vulnerable-to-radicalisation.service.gov.uk/awareness-course/introducing-notice-check-share-procedure" TargetMode="External"/><Relationship Id="rId55" Type="http://schemas.openxmlformats.org/officeDocument/2006/relationships/hyperlink" Target="https://www.redbridge.gov.uk/adult-and-childrens-services/child-protection/" TargetMode="Externa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assets.publishing.service.gov.uk/government/uploads/system/uploads/attachment_data/file/1080047/KCSIE_2024_revised.pdf" TargetMode="External"/><Relationship Id="rId2" Type="http://schemas.openxmlformats.org/officeDocument/2006/relationships/numbering" Target="numbering.xml"/><Relationship Id="rId29" Type="http://schemas.openxmlformats.org/officeDocument/2006/relationships/hyperlink" Target="http://www.legislation.gov.uk/ukpga/2015/9/part/5/crossheading/female-genital-mutil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93333-F57C-44B9-910A-F218CFC6F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76</Pages>
  <Words>21243</Words>
  <Characters>121091</Characters>
  <Application>Microsoft Office Word</Application>
  <DocSecurity>0</DocSecurity>
  <Lines>1009</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Skeena Bibi</dc:creator>
  <cp:keywords/>
  <dc:description/>
  <cp:lastModifiedBy>Farzana Sufi</cp:lastModifiedBy>
  <cp:revision>2</cp:revision>
  <dcterms:created xsi:type="dcterms:W3CDTF">2026-04-28T14:19:00Z</dcterms:created>
  <dcterms:modified xsi:type="dcterms:W3CDTF">2026-04-28T14:19:00Z</dcterms:modified>
</cp:coreProperties>
</file>